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53A1E" w14:textId="77777777" w:rsidR="00904D6C" w:rsidRDefault="00B6152B" w:rsidP="00656E36">
      <w:pPr>
        <w:pStyle w:val="CompanyName"/>
        <w:framePr w:wrap="notBeside"/>
      </w:pPr>
      <w:r>
        <w:rPr>
          <w:noProof/>
        </w:rPr>
        <w:drawing>
          <wp:inline distT="0" distB="0" distL="0" distR="0" wp14:anchorId="43E88281" wp14:editId="49E35A64">
            <wp:extent cx="2622550" cy="336550"/>
            <wp:effectExtent l="0" t="0" r="6350" b="6350"/>
            <wp:docPr id="2" name="Picture 1" descr="busm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mal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336550"/>
                    </a:xfrm>
                    <a:prstGeom prst="rect">
                      <a:avLst/>
                    </a:prstGeom>
                    <a:noFill/>
                    <a:ln>
                      <a:noFill/>
                    </a:ln>
                  </pic:spPr>
                </pic:pic>
              </a:graphicData>
            </a:graphic>
          </wp:inline>
        </w:drawing>
      </w:r>
    </w:p>
    <w:p w14:paraId="7CB3560E" w14:textId="77777777" w:rsidR="00904D6C" w:rsidRDefault="00424953" w:rsidP="00656E36">
      <w:pPr>
        <w:pStyle w:val="CompanyName"/>
        <w:framePr w:wrap="notBeside"/>
      </w:pPr>
      <w:r>
        <w:t xml:space="preserve">Solution </w:t>
      </w:r>
      <w:r w:rsidR="00904D6C">
        <w:t xml:space="preserve">Architecture </w:t>
      </w:r>
    </w:p>
    <w:p w14:paraId="06F94A08" w14:textId="77777777" w:rsidR="00904D6C" w:rsidRPr="00424953" w:rsidRDefault="00A21278" w:rsidP="00656E36">
      <w:pPr>
        <w:pStyle w:val="TitleCover"/>
      </w:pPr>
      <w:r>
        <w:tab/>
      </w:r>
      <w:r w:rsidR="00424953" w:rsidRPr="00424953">
        <w:t>Current State</w:t>
      </w:r>
    </w:p>
    <w:p w14:paraId="2499BA99" w14:textId="77777777" w:rsidR="00424953" w:rsidRDefault="00F03D0C" w:rsidP="00656E36">
      <w:pPr>
        <w:pStyle w:val="SubtitleCover"/>
      </w:pPr>
      <w:r w:rsidRPr="00F03D0C">
        <w:t>Kuali C</w:t>
      </w:r>
      <w:r w:rsidR="00424953">
        <w:t>oeus Research Management</w:t>
      </w:r>
      <w:r w:rsidR="00DB2E72">
        <w:t xml:space="preserve"> (KCRM)</w:t>
      </w:r>
    </w:p>
    <w:p w14:paraId="38984112" w14:textId="77777777" w:rsidR="00064486" w:rsidRDefault="00064486" w:rsidP="00656E36">
      <w:pPr>
        <w:pStyle w:val="BodyText"/>
      </w:pPr>
    </w:p>
    <w:p w14:paraId="44051FF0" w14:textId="77777777" w:rsidR="00B86BF2" w:rsidRDefault="00B86BF2" w:rsidP="00656E36">
      <w:pPr>
        <w:pStyle w:val="BodyText"/>
      </w:pPr>
    </w:p>
    <w:p w14:paraId="13A71035" w14:textId="77777777" w:rsidR="00A15371" w:rsidRDefault="00A15371" w:rsidP="00A15371">
      <w:pPr>
        <w:pStyle w:val="BodyText"/>
        <w:jc w:val="center"/>
        <w:rPr>
          <w:sz w:val="72"/>
          <w:szCs w:val="72"/>
        </w:rPr>
      </w:pPr>
    </w:p>
    <w:p w14:paraId="0B2588D0" w14:textId="2F4630FD" w:rsidR="00064486" w:rsidRPr="003F1A1E" w:rsidRDefault="00AC51CF" w:rsidP="00A15371">
      <w:pPr>
        <w:pStyle w:val="BodyText"/>
        <w:jc w:val="center"/>
        <w:rPr>
          <w:sz w:val="56"/>
          <w:szCs w:val="56"/>
        </w:rPr>
      </w:pPr>
      <w:r>
        <w:rPr>
          <w:sz w:val="56"/>
          <w:szCs w:val="56"/>
        </w:rPr>
        <w:t xml:space="preserve">FINAL </w:t>
      </w:r>
      <w:r w:rsidR="00064486" w:rsidRPr="003F1A1E">
        <w:rPr>
          <w:sz w:val="56"/>
          <w:szCs w:val="56"/>
        </w:rPr>
        <w:t>DRAFT</w:t>
      </w:r>
      <w:r w:rsidR="00E74556">
        <w:rPr>
          <w:sz w:val="56"/>
          <w:szCs w:val="56"/>
        </w:rPr>
        <w:t xml:space="preserve"> 2.0</w:t>
      </w:r>
    </w:p>
    <w:p w14:paraId="39FE58F2" w14:textId="77777777" w:rsidR="00424953" w:rsidRDefault="00424953" w:rsidP="00656E36">
      <w:r>
        <w:br w:type="page"/>
      </w:r>
    </w:p>
    <w:sdt>
      <w:sdtPr>
        <w:rPr>
          <w:rFonts w:ascii="Arial" w:eastAsia="Times New Roman" w:hAnsi="Arial" w:cs="Times New Roman"/>
          <w:color w:val="auto"/>
          <w:spacing w:val="-5"/>
          <w:sz w:val="20"/>
          <w:szCs w:val="20"/>
        </w:rPr>
        <w:id w:val="498387547"/>
        <w:docPartObj>
          <w:docPartGallery w:val="Table of Contents"/>
          <w:docPartUnique/>
        </w:docPartObj>
      </w:sdtPr>
      <w:sdtEndPr>
        <w:rPr>
          <w:rFonts w:cs="Arial"/>
          <w:noProof/>
          <w:spacing w:val="0"/>
          <w:sz w:val="22"/>
          <w:szCs w:val="22"/>
        </w:rPr>
      </w:sdtEndPr>
      <w:sdtContent>
        <w:p w14:paraId="6DA71D65" w14:textId="77777777" w:rsidR="00577A62" w:rsidRDefault="00DB2E72" w:rsidP="004F67EE">
          <w:pPr>
            <w:pStyle w:val="TOCHeading"/>
          </w:pPr>
          <w:r>
            <w:t xml:space="preserve">Table of </w:t>
          </w:r>
          <w:r w:rsidR="00577A62">
            <w:t>Contents</w:t>
          </w:r>
        </w:p>
        <w:p w14:paraId="66F287D2" w14:textId="77777777" w:rsidR="00381534" w:rsidRDefault="00577A62">
          <w:pPr>
            <w:pStyle w:val="TOC1"/>
            <w:rPr>
              <w:rFonts w:asciiTheme="minorHAnsi" w:eastAsiaTheme="minorEastAsia" w:hAnsiTheme="minorHAnsi" w:cstheme="minorBidi"/>
              <w:bCs w:val="0"/>
              <w:noProof/>
            </w:rPr>
          </w:pPr>
          <w:r>
            <w:fldChar w:fldCharType="begin"/>
          </w:r>
          <w:r>
            <w:instrText xml:space="preserve"> TOC \o "1-3" \h \z \u </w:instrText>
          </w:r>
          <w:r>
            <w:fldChar w:fldCharType="separate"/>
          </w:r>
          <w:hyperlink w:anchor="_Toc445376032" w:history="1">
            <w:r w:rsidR="00381534" w:rsidRPr="0067589E">
              <w:rPr>
                <w:rStyle w:val="Hyperlink"/>
                <w:noProof/>
              </w:rPr>
              <w:t>Introduction</w:t>
            </w:r>
            <w:r w:rsidR="00381534">
              <w:rPr>
                <w:noProof/>
                <w:webHidden/>
              </w:rPr>
              <w:tab/>
            </w:r>
            <w:r w:rsidR="00381534">
              <w:rPr>
                <w:noProof/>
                <w:webHidden/>
              </w:rPr>
              <w:fldChar w:fldCharType="begin"/>
            </w:r>
            <w:r w:rsidR="00381534">
              <w:rPr>
                <w:noProof/>
                <w:webHidden/>
              </w:rPr>
              <w:instrText xml:space="preserve"> PAGEREF _Toc445376032 \h </w:instrText>
            </w:r>
            <w:r w:rsidR="00381534">
              <w:rPr>
                <w:noProof/>
                <w:webHidden/>
              </w:rPr>
            </w:r>
            <w:r w:rsidR="00381534">
              <w:rPr>
                <w:noProof/>
                <w:webHidden/>
              </w:rPr>
              <w:fldChar w:fldCharType="separate"/>
            </w:r>
            <w:r w:rsidR="00381534">
              <w:rPr>
                <w:noProof/>
                <w:webHidden/>
              </w:rPr>
              <w:t>3</w:t>
            </w:r>
            <w:r w:rsidR="00381534">
              <w:rPr>
                <w:noProof/>
                <w:webHidden/>
              </w:rPr>
              <w:fldChar w:fldCharType="end"/>
            </w:r>
          </w:hyperlink>
        </w:p>
        <w:p w14:paraId="015183CC" w14:textId="77777777" w:rsidR="00381534" w:rsidRDefault="00381534">
          <w:pPr>
            <w:pStyle w:val="TOC1"/>
            <w:rPr>
              <w:rFonts w:asciiTheme="minorHAnsi" w:eastAsiaTheme="minorEastAsia" w:hAnsiTheme="minorHAnsi" w:cstheme="minorBidi"/>
              <w:bCs w:val="0"/>
              <w:noProof/>
            </w:rPr>
          </w:pPr>
          <w:hyperlink w:anchor="_Toc445376033" w:history="1">
            <w:r w:rsidRPr="0067589E">
              <w:rPr>
                <w:rStyle w:val="Hyperlink"/>
                <w:noProof/>
              </w:rPr>
              <w:t>Business Architecture</w:t>
            </w:r>
            <w:r>
              <w:rPr>
                <w:noProof/>
                <w:webHidden/>
              </w:rPr>
              <w:tab/>
            </w:r>
            <w:r>
              <w:rPr>
                <w:noProof/>
                <w:webHidden/>
              </w:rPr>
              <w:fldChar w:fldCharType="begin"/>
            </w:r>
            <w:r>
              <w:rPr>
                <w:noProof/>
                <w:webHidden/>
              </w:rPr>
              <w:instrText xml:space="preserve"> PAGEREF _Toc445376033 \h </w:instrText>
            </w:r>
            <w:r>
              <w:rPr>
                <w:noProof/>
                <w:webHidden/>
              </w:rPr>
            </w:r>
            <w:r>
              <w:rPr>
                <w:noProof/>
                <w:webHidden/>
              </w:rPr>
              <w:fldChar w:fldCharType="separate"/>
            </w:r>
            <w:r>
              <w:rPr>
                <w:noProof/>
                <w:webHidden/>
              </w:rPr>
              <w:t>4</w:t>
            </w:r>
            <w:r>
              <w:rPr>
                <w:noProof/>
                <w:webHidden/>
              </w:rPr>
              <w:fldChar w:fldCharType="end"/>
            </w:r>
          </w:hyperlink>
        </w:p>
        <w:p w14:paraId="2F39C9EE" w14:textId="77777777" w:rsidR="00381534" w:rsidRDefault="00381534">
          <w:pPr>
            <w:pStyle w:val="TOC1"/>
            <w:rPr>
              <w:rFonts w:asciiTheme="minorHAnsi" w:eastAsiaTheme="minorEastAsia" w:hAnsiTheme="minorHAnsi" w:cstheme="minorBidi"/>
              <w:bCs w:val="0"/>
              <w:noProof/>
            </w:rPr>
          </w:pPr>
          <w:hyperlink w:anchor="_Toc445376034" w:history="1">
            <w:r w:rsidRPr="0067589E">
              <w:rPr>
                <w:rStyle w:val="Hyperlink"/>
                <w:noProof/>
              </w:rPr>
              <w:t>Data Architecture</w:t>
            </w:r>
            <w:r>
              <w:rPr>
                <w:noProof/>
                <w:webHidden/>
              </w:rPr>
              <w:tab/>
            </w:r>
            <w:r>
              <w:rPr>
                <w:noProof/>
                <w:webHidden/>
              </w:rPr>
              <w:fldChar w:fldCharType="begin"/>
            </w:r>
            <w:r>
              <w:rPr>
                <w:noProof/>
                <w:webHidden/>
              </w:rPr>
              <w:instrText xml:space="preserve"> PAGEREF _Toc445376034 \h </w:instrText>
            </w:r>
            <w:r>
              <w:rPr>
                <w:noProof/>
                <w:webHidden/>
              </w:rPr>
            </w:r>
            <w:r>
              <w:rPr>
                <w:noProof/>
                <w:webHidden/>
              </w:rPr>
              <w:fldChar w:fldCharType="separate"/>
            </w:r>
            <w:r>
              <w:rPr>
                <w:noProof/>
                <w:webHidden/>
              </w:rPr>
              <w:t>5</w:t>
            </w:r>
            <w:r>
              <w:rPr>
                <w:noProof/>
                <w:webHidden/>
              </w:rPr>
              <w:fldChar w:fldCharType="end"/>
            </w:r>
          </w:hyperlink>
        </w:p>
        <w:p w14:paraId="5704785E" w14:textId="77777777" w:rsidR="00381534" w:rsidRDefault="00381534">
          <w:pPr>
            <w:pStyle w:val="TOC1"/>
            <w:rPr>
              <w:rFonts w:asciiTheme="minorHAnsi" w:eastAsiaTheme="minorEastAsia" w:hAnsiTheme="minorHAnsi" w:cstheme="minorBidi"/>
              <w:bCs w:val="0"/>
              <w:noProof/>
            </w:rPr>
          </w:pPr>
          <w:hyperlink w:anchor="_Toc445376035" w:history="1">
            <w:r w:rsidRPr="0067589E">
              <w:rPr>
                <w:rStyle w:val="Hyperlink"/>
                <w:noProof/>
              </w:rPr>
              <w:t>Application Architecture</w:t>
            </w:r>
            <w:r>
              <w:rPr>
                <w:noProof/>
                <w:webHidden/>
              </w:rPr>
              <w:tab/>
            </w:r>
            <w:r>
              <w:rPr>
                <w:noProof/>
                <w:webHidden/>
              </w:rPr>
              <w:fldChar w:fldCharType="begin"/>
            </w:r>
            <w:r>
              <w:rPr>
                <w:noProof/>
                <w:webHidden/>
              </w:rPr>
              <w:instrText xml:space="preserve"> PAGEREF _Toc445376035 \h </w:instrText>
            </w:r>
            <w:r>
              <w:rPr>
                <w:noProof/>
                <w:webHidden/>
              </w:rPr>
            </w:r>
            <w:r>
              <w:rPr>
                <w:noProof/>
                <w:webHidden/>
              </w:rPr>
              <w:fldChar w:fldCharType="separate"/>
            </w:r>
            <w:r>
              <w:rPr>
                <w:noProof/>
                <w:webHidden/>
              </w:rPr>
              <w:t>6</w:t>
            </w:r>
            <w:r>
              <w:rPr>
                <w:noProof/>
                <w:webHidden/>
              </w:rPr>
              <w:fldChar w:fldCharType="end"/>
            </w:r>
          </w:hyperlink>
        </w:p>
        <w:p w14:paraId="618A895F" w14:textId="77777777" w:rsidR="00381534" w:rsidRDefault="00381534">
          <w:pPr>
            <w:pStyle w:val="TOC1"/>
            <w:rPr>
              <w:rFonts w:asciiTheme="minorHAnsi" w:eastAsiaTheme="minorEastAsia" w:hAnsiTheme="minorHAnsi" w:cstheme="minorBidi"/>
              <w:bCs w:val="0"/>
              <w:noProof/>
            </w:rPr>
          </w:pPr>
          <w:hyperlink w:anchor="_Toc445376036" w:history="1">
            <w:r w:rsidRPr="0067589E">
              <w:rPr>
                <w:rStyle w:val="Hyperlink"/>
                <w:noProof/>
              </w:rPr>
              <w:t>Technical Architecture</w:t>
            </w:r>
            <w:r>
              <w:rPr>
                <w:noProof/>
                <w:webHidden/>
              </w:rPr>
              <w:tab/>
            </w:r>
            <w:r>
              <w:rPr>
                <w:noProof/>
                <w:webHidden/>
              </w:rPr>
              <w:fldChar w:fldCharType="begin"/>
            </w:r>
            <w:r>
              <w:rPr>
                <w:noProof/>
                <w:webHidden/>
              </w:rPr>
              <w:instrText xml:space="preserve"> PAGEREF _Toc445376036 \h </w:instrText>
            </w:r>
            <w:r>
              <w:rPr>
                <w:noProof/>
                <w:webHidden/>
              </w:rPr>
            </w:r>
            <w:r>
              <w:rPr>
                <w:noProof/>
                <w:webHidden/>
              </w:rPr>
              <w:fldChar w:fldCharType="separate"/>
            </w:r>
            <w:r>
              <w:rPr>
                <w:noProof/>
                <w:webHidden/>
              </w:rPr>
              <w:t>12</w:t>
            </w:r>
            <w:r>
              <w:rPr>
                <w:noProof/>
                <w:webHidden/>
              </w:rPr>
              <w:fldChar w:fldCharType="end"/>
            </w:r>
          </w:hyperlink>
        </w:p>
        <w:p w14:paraId="1AC4F428" w14:textId="77777777" w:rsidR="00381534" w:rsidRDefault="00381534">
          <w:pPr>
            <w:pStyle w:val="TOC1"/>
            <w:rPr>
              <w:rFonts w:asciiTheme="minorHAnsi" w:eastAsiaTheme="minorEastAsia" w:hAnsiTheme="minorHAnsi" w:cstheme="minorBidi"/>
              <w:bCs w:val="0"/>
              <w:noProof/>
            </w:rPr>
          </w:pPr>
          <w:hyperlink w:anchor="_Toc445376037" w:history="1">
            <w:r w:rsidRPr="0067589E">
              <w:rPr>
                <w:rStyle w:val="Hyperlink"/>
                <w:noProof/>
              </w:rPr>
              <w:t>Security Architecture</w:t>
            </w:r>
            <w:r>
              <w:rPr>
                <w:noProof/>
                <w:webHidden/>
              </w:rPr>
              <w:tab/>
            </w:r>
            <w:r>
              <w:rPr>
                <w:noProof/>
                <w:webHidden/>
              </w:rPr>
              <w:fldChar w:fldCharType="begin"/>
            </w:r>
            <w:r>
              <w:rPr>
                <w:noProof/>
                <w:webHidden/>
              </w:rPr>
              <w:instrText xml:space="preserve"> PAGEREF _Toc445376037 \h </w:instrText>
            </w:r>
            <w:r>
              <w:rPr>
                <w:noProof/>
                <w:webHidden/>
              </w:rPr>
            </w:r>
            <w:r>
              <w:rPr>
                <w:noProof/>
                <w:webHidden/>
              </w:rPr>
              <w:fldChar w:fldCharType="separate"/>
            </w:r>
            <w:r>
              <w:rPr>
                <w:noProof/>
                <w:webHidden/>
              </w:rPr>
              <w:t>15</w:t>
            </w:r>
            <w:r>
              <w:rPr>
                <w:noProof/>
                <w:webHidden/>
              </w:rPr>
              <w:fldChar w:fldCharType="end"/>
            </w:r>
          </w:hyperlink>
        </w:p>
        <w:p w14:paraId="10D75290" w14:textId="77777777" w:rsidR="00381534" w:rsidRDefault="00381534">
          <w:pPr>
            <w:pStyle w:val="TOC1"/>
            <w:rPr>
              <w:rFonts w:asciiTheme="minorHAnsi" w:eastAsiaTheme="minorEastAsia" w:hAnsiTheme="minorHAnsi" w:cstheme="minorBidi"/>
              <w:bCs w:val="0"/>
              <w:noProof/>
            </w:rPr>
          </w:pPr>
          <w:hyperlink w:anchor="_Toc445376038" w:history="1">
            <w:r w:rsidRPr="0067589E">
              <w:rPr>
                <w:rStyle w:val="Hyperlink"/>
                <w:noProof/>
              </w:rPr>
              <w:t>Development Process</w:t>
            </w:r>
            <w:r>
              <w:rPr>
                <w:noProof/>
                <w:webHidden/>
              </w:rPr>
              <w:tab/>
            </w:r>
            <w:r>
              <w:rPr>
                <w:noProof/>
                <w:webHidden/>
              </w:rPr>
              <w:fldChar w:fldCharType="begin"/>
            </w:r>
            <w:r>
              <w:rPr>
                <w:noProof/>
                <w:webHidden/>
              </w:rPr>
              <w:instrText xml:space="preserve"> PAGEREF _Toc445376038 \h </w:instrText>
            </w:r>
            <w:r>
              <w:rPr>
                <w:noProof/>
                <w:webHidden/>
              </w:rPr>
            </w:r>
            <w:r>
              <w:rPr>
                <w:noProof/>
                <w:webHidden/>
              </w:rPr>
              <w:fldChar w:fldCharType="separate"/>
            </w:r>
            <w:r>
              <w:rPr>
                <w:noProof/>
                <w:webHidden/>
              </w:rPr>
              <w:t>19</w:t>
            </w:r>
            <w:r>
              <w:rPr>
                <w:noProof/>
                <w:webHidden/>
              </w:rPr>
              <w:fldChar w:fldCharType="end"/>
            </w:r>
          </w:hyperlink>
        </w:p>
        <w:p w14:paraId="2F872259" w14:textId="77777777" w:rsidR="00381534" w:rsidRDefault="00381534">
          <w:pPr>
            <w:pStyle w:val="TOC1"/>
            <w:rPr>
              <w:rFonts w:asciiTheme="minorHAnsi" w:eastAsiaTheme="minorEastAsia" w:hAnsiTheme="minorHAnsi" w:cstheme="minorBidi"/>
              <w:bCs w:val="0"/>
              <w:noProof/>
            </w:rPr>
          </w:pPr>
          <w:hyperlink w:anchor="_Toc445376039" w:history="1">
            <w:r w:rsidRPr="0067589E">
              <w:rPr>
                <w:rStyle w:val="Hyperlink"/>
                <w:noProof/>
              </w:rPr>
              <w:t>Solution Support</w:t>
            </w:r>
            <w:r>
              <w:rPr>
                <w:noProof/>
                <w:webHidden/>
              </w:rPr>
              <w:tab/>
            </w:r>
            <w:r>
              <w:rPr>
                <w:noProof/>
                <w:webHidden/>
              </w:rPr>
              <w:fldChar w:fldCharType="begin"/>
            </w:r>
            <w:r>
              <w:rPr>
                <w:noProof/>
                <w:webHidden/>
              </w:rPr>
              <w:instrText xml:space="preserve"> PAGEREF _Toc445376039 \h </w:instrText>
            </w:r>
            <w:r>
              <w:rPr>
                <w:noProof/>
                <w:webHidden/>
              </w:rPr>
            </w:r>
            <w:r>
              <w:rPr>
                <w:noProof/>
                <w:webHidden/>
              </w:rPr>
              <w:fldChar w:fldCharType="separate"/>
            </w:r>
            <w:r>
              <w:rPr>
                <w:noProof/>
                <w:webHidden/>
              </w:rPr>
              <w:t>20</w:t>
            </w:r>
            <w:r>
              <w:rPr>
                <w:noProof/>
                <w:webHidden/>
              </w:rPr>
              <w:fldChar w:fldCharType="end"/>
            </w:r>
          </w:hyperlink>
        </w:p>
        <w:p w14:paraId="6E3D8779" w14:textId="77777777" w:rsidR="00381534" w:rsidRDefault="00381534">
          <w:pPr>
            <w:pStyle w:val="TOC1"/>
            <w:rPr>
              <w:rFonts w:asciiTheme="minorHAnsi" w:eastAsiaTheme="minorEastAsia" w:hAnsiTheme="minorHAnsi" w:cstheme="minorBidi"/>
              <w:bCs w:val="0"/>
              <w:noProof/>
            </w:rPr>
          </w:pPr>
          <w:hyperlink w:anchor="_Toc445376040" w:history="1">
            <w:r w:rsidRPr="0067589E">
              <w:rPr>
                <w:rStyle w:val="Hyperlink"/>
                <w:noProof/>
              </w:rPr>
              <w:t>Appendices</w:t>
            </w:r>
            <w:r>
              <w:rPr>
                <w:noProof/>
                <w:webHidden/>
              </w:rPr>
              <w:tab/>
            </w:r>
            <w:r>
              <w:rPr>
                <w:noProof/>
                <w:webHidden/>
              </w:rPr>
              <w:fldChar w:fldCharType="begin"/>
            </w:r>
            <w:r>
              <w:rPr>
                <w:noProof/>
                <w:webHidden/>
              </w:rPr>
              <w:instrText xml:space="preserve"> PAGEREF _Toc445376040 \h </w:instrText>
            </w:r>
            <w:r>
              <w:rPr>
                <w:noProof/>
                <w:webHidden/>
              </w:rPr>
            </w:r>
            <w:r>
              <w:rPr>
                <w:noProof/>
                <w:webHidden/>
              </w:rPr>
              <w:fldChar w:fldCharType="separate"/>
            </w:r>
            <w:r>
              <w:rPr>
                <w:noProof/>
                <w:webHidden/>
              </w:rPr>
              <w:t>20</w:t>
            </w:r>
            <w:r>
              <w:rPr>
                <w:noProof/>
                <w:webHidden/>
              </w:rPr>
              <w:fldChar w:fldCharType="end"/>
            </w:r>
          </w:hyperlink>
        </w:p>
        <w:p w14:paraId="49831050" w14:textId="77777777" w:rsidR="00381534" w:rsidRDefault="00381534">
          <w:pPr>
            <w:pStyle w:val="TOC1"/>
            <w:rPr>
              <w:rFonts w:asciiTheme="minorHAnsi" w:eastAsiaTheme="minorEastAsia" w:hAnsiTheme="minorHAnsi" w:cstheme="minorBidi"/>
              <w:bCs w:val="0"/>
              <w:noProof/>
            </w:rPr>
          </w:pPr>
          <w:hyperlink w:anchor="_Toc445376041" w:history="1">
            <w:r w:rsidRPr="0067589E">
              <w:rPr>
                <w:rStyle w:val="Hyperlink"/>
                <w:noProof/>
              </w:rPr>
              <w:t>Glossary of Terms and Definitions</w:t>
            </w:r>
            <w:r>
              <w:rPr>
                <w:noProof/>
                <w:webHidden/>
              </w:rPr>
              <w:tab/>
            </w:r>
            <w:r>
              <w:rPr>
                <w:noProof/>
                <w:webHidden/>
              </w:rPr>
              <w:fldChar w:fldCharType="begin"/>
            </w:r>
            <w:r>
              <w:rPr>
                <w:noProof/>
                <w:webHidden/>
              </w:rPr>
              <w:instrText xml:space="preserve"> PAGEREF _Toc445376041 \h </w:instrText>
            </w:r>
            <w:r>
              <w:rPr>
                <w:noProof/>
                <w:webHidden/>
              </w:rPr>
            </w:r>
            <w:r>
              <w:rPr>
                <w:noProof/>
                <w:webHidden/>
              </w:rPr>
              <w:fldChar w:fldCharType="separate"/>
            </w:r>
            <w:r>
              <w:rPr>
                <w:noProof/>
                <w:webHidden/>
              </w:rPr>
              <w:t>23</w:t>
            </w:r>
            <w:r>
              <w:rPr>
                <w:noProof/>
                <w:webHidden/>
              </w:rPr>
              <w:fldChar w:fldCharType="end"/>
            </w:r>
          </w:hyperlink>
        </w:p>
        <w:p w14:paraId="4415A182" w14:textId="77777777" w:rsidR="00381534" w:rsidRDefault="00381534">
          <w:pPr>
            <w:pStyle w:val="TOC1"/>
            <w:rPr>
              <w:rFonts w:asciiTheme="minorHAnsi" w:eastAsiaTheme="minorEastAsia" w:hAnsiTheme="minorHAnsi" w:cstheme="minorBidi"/>
              <w:bCs w:val="0"/>
              <w:noProof/>
            </w:rPr>
          </w:pPr>
          <w:hyperlink w:anchor="_Toc445376042" w:history="1">
            <w:r w:rsidRPr="0067589E">
              <w:rPr>
                <w:rStyle w:val="Hyperlink"/>
                <w:noProof/>
              </w:rPr>
              <w:t>Revision History</w:t>
            </w:r>
            <w:r>
              <w:rPr>
                <w:noProof/>
                <w:webHidden/>
              </w:rPr>
              <w:tab/>
            </w:r>
            <w:r>
              <w:rPr>
                <w:noProof/>
                <w:webHidden/>
              </w:rPr>
              <w:fldChar w:fldCharType="begin"/>
            </w:r>
            <w:r>
              <w:rPr>
                <w:noProof/>
                <w:webHidden/>
              </w:rPr>
              <w:instrText xml:space="preserve"> PAGEREF _Toc445376042 \h </w:instrText>
            </w:r>
            <w:r>
              <w:rPr>
                <w:noProof/>
                <w:webHidden/>
              </w:rPr>
            </w:r>
            <w:r>
              <w:rPr>
                <w:noProof/>
                <w:webHidden/>
              </w:rPr>
              <w:fldChar w:fldCharType="separate"/>
            </w:r>
            <w:r>
              <w:rPr>
                <w:noProof/>
                <w:webHidden/>
              </w:rPr>
              <w:t>23</w:t>
            </w:r>
            <w:r>
              <w:rPr>
                <w:noProof/>
                <w:webHidden/>
              </w:rPr>
              <w:fldChar w:fldCharType="end"/>
            </w:r>
          </w:hyperlink>
        </w:p>
        <w:p w14:paraId="59239581" w14:textId="77777777" w:rsidR="00601CE1" w:rsidRDefault="00577A62" w:rsidP="00656E36">
          <w:r>
            <w:rPr>
              <w:noProof/>
            </w:rPr>
            <w:fldChar w:fldCharType="end"/>
          </w:r>
        </w:p>
      </w:sdtContent>
    </w:sdt>
    <w:p w14:paraId="452B601D" w14:textId="77777777" w:rsidR="00601CE1" w:rsidRPr="00601CE1" w:rsidRDefault="00601CE1" w:rsidP="00656E36"/>
    <w:p w14:paraId="2C1301BE" w14:textId="77777777" w:rsidR="00601CE1" w:rsidRPr="00601CE1" w:rsidRDefault="00601CE1" w:rsidP="00656E36"/>
    <w:p w14:paraId="70369B41" w14:textId="77777777" w:rsidR="00601CE1" w:rsidRPr="00601CE1" w:rsidRDefault="00601CE1" w:rsidP="00656E36"/>
    <w:p w14:paraId="79EF0685" w14:textId="77777777" w:rsidR="00601CE1" w:rsidRPr="00601CE1" w:rsidRDefault="00601CE1" w:rsidP="00656E36"/>
    <w:p w14:paraId="61DA0A89" w14:textId="77777777" w:rsidR="00601CE1" w:rsidRPr="00601CE1" w:rsidRDefault="00601CE1" w:rsidP="00656E36"/>
    <w:p w14:paraId="04D30B1B" w14:textId="77777777" w:rsidR="00601CE1" w:rsidRPr="00601CE1" w:rsidRDefault="00601CE1" w:rsidP="00656E36"/>
    <w:p w14:paraId="2F5DBC6A" w14:textId="77777777" w:rsidR="00601CE1" w:rsidRPr="00601CE1" w:rsidRDefault="00601CE1" w:rsidP="00656E36"/>
    <w:p w14:paraId="3A11EB6D" w14:textId="77777777" w:rsidR="00601CE1" w:rsidRPr="00601CE1" w:rsidRDefault="00601CE1" w:rsidP="00656E36"/>
    <w:p w14:paraId="5C8181EC" w14:textId="77777777" w:rsidR="00601CE1" w:rsidRPr="00601CE1" w:rsidRDefault="00601CE1" w:rsidP="00656E36"/>
    <w:p w14:paraId="6F6225F4" w14:textId="77777777" w:rsidR="00601CE1" w:rsidRPr="00601CE1" w:rsidRDefault="00601CE1" w:rsidP="00656E36"/>
    <w:p w14:paraId="2356FF13" w14:textId="77777777" w:rsidR="00601CE1" w:rsidRPr="00601CE1" w:rsidRDefault="00601CE1" w:rsidP="00656E36"/>
    <w:p w14:paraId="5B843213" w14:textId="77777777" w:rsidR="00601CE1" w:rsidRPr="00601CE1" w:rsidRDefault="00601CE1" w:rsidP="00656E36"/>
    <w:p w14:paraId="7981E940" w14:textId="77777777" w:rsidR="00601CE1" w:rsidRPr="00601CE1" w:rsidRDefault="00601CE1" w:rsidP="00656E36"/>
    <w:p w14:paraId="07DE411A" w14:textId="77777777" w:rsidR="00601CE1" w:rsidRPr="00601CE1" w:rsidRDefault="00601CE1" w:rsidP="00656E36"/>
    <w:p w14:paraId="747437DE" w14:textId="77777777" w:rsidR="00601CE1" w:rsidRPr="00601CE1" w:rsidRDefault="00601CE1" w:rsidP="00656E36"/>
    <w:p w14:paraId="29902D0C" w14:textId="77777777" w:rsidR="00601CE1" w:rsidRPr="00601CE1" w:rsidRDefault="00601CE1" w:rsidP="00656E36"/>
    <w:p w14:paraId="1B1CE055" w14:textId="77777777" w:rsidR="00601CE1" w:rsidRDefault="00601CE1" w:rsidP="00656E36"/>
    <w:p w14:paraId="3DD6CE7B" w14:textId="77777777" w:rsidR="00A21278" w:rsidRPr="00601CE1" w:rsidRDefault="00601CE1" w:rsidP="00656E36">
      <w:pPr>
        <w:sectPr w:rsidR="00A21278" w:rsidRPr="00601CE1" w:rsidSect="00C125F9">
          <w:headerReference w:type="default" r:id="rId9"/>
          <w:footerReference w:type="even" r:id="rId10"/>
          <w:footerReference w:type="default" r:id="rId11"/>
          <w:headerReference w:type="first" r:id="rId12"/>
          <w:footerReference w:type="first" r:id="rId13"/>
          <w:pgSz w:w="12240" w:h="15840" w:code="1"/>
          <w:pgMar w:top="1440" w:right="1584" w:bottom="1440" w:left="1584" w:header="965" w:footer="965" w:gutter="0"/>
          <w:pgNumType w:start="1"/>
          <w:cols w:space="720"/>
          <w:titlePg/>
        </w:sectPr>
      </w:pPr>
      <w:r>
        <w:tab/>
      </w:r>
    </w:p>
    <w:p w14:paraId="74BC27F6" w14:textId="77777777" w:rsidR="00DE2DDB" w:rsidRPr="00951953" w:rsidRDefault="00EA6C65" w:rsidP="0016573A">
      <w:pPr>
        <w:pStyle w:val="Heading1"/>
        <w:spacing w:after="180" w:line="240" w:lineRule="auto"/>
        <w:rPr>
          <w:sz w:val="52"/>
          <w:szCs w:val="52"/>
        </w:rPr>
      </w:pPr>
      <w:bookmarkStart w:id="0" w:name="_Toc445376032"/>
      <w:r>
        <w:lastRenderedPageBreak/>
        <w:t>Introduction</w:t>
      </w:r>
      <w:bookmarkEnd w:id="0"/>
    </w:p>
    <w:p w14:paraId="7155FC0E" w14:textId="77777777" w:rsidR="00AD36DF" w:rsidRPr="00694A87" w:rsidRDefault="00EA6C65" w:rsidP="00656E36">
      <w:pPr>
        <w:rPr>
          <w:rFonts w:ascii="Arial Black" w:hAnsi="Arial Black"/>
        </w:rPr>
      </w:pPr>
      <w:r w:rsidRPr="00694A87">
        <w:rPr>
          <w:rFonts w:ascii="Arial Black" w:hAnsi="Arial Black"/>
        </w:rPr>
        <w:t>Purpose</w:t>
      </w:r>
    </w:p>
    <w:p w14:paraId="0AB39050" w14:textId="77777777" w:rsidR="009A4B26" w:rsidRPr="00D57362" w:rsidRDefault="003261FB" w:rsidP="00FE4922">
      <w:pPr>
        <w:pStyle w:val="BodyText"/>
        <w:spacing w:after="120" w:line="240" w:lineRule="auto"/>
      </w:pPr>
      <w:r w:rsidRPr="00D57362">
        <w:t>The purpose is to document the existi</w:t>
      </w:r>
      <w:r w:rsidR="00D57362" w:rsidRPr="00D57362">
        <w:t xml:space="preserve">ng solution architecture of Boston University’s </w:t>
      </w:r>
      <w:r w:rsidR="007A361A">
        <w:t xml:space="preserve">current Kuali Coeus </w:t>
      </w:r>
      <w:r w:rsidR="007A361A" w:rsidRPr="00FE4922">
        <w:t>Research M</w:t>
      </w:r>
      <w:r w:rsidRPr="00FE4922">
        <w:t xml:space="preserve">anagement </w:t>
      </w:r>
      <w:r w:rsidR="00ED1ED7" w:rsidRPr="00FE4922">
        <w:t>(KCRM) implementation</w:t>
      </w:r>
      <w:r w:rsidR="004674A3" w:rsidRPr="00FE4922">
        <w:t>.</w:t>
      </w:r>
      <w:r w:rsidRPr="00D57362">
        <w:t xml:space="preserve">         </w:t>
      </w:r>
    </w:p>
    <w:p w14:paraId="25B3FDD8" w14:textId="77777777" w:rsidR="00B80650" w:rsidRPr="00694A87" w:rsidRDefault="00B80650" w:rsidP="00656E36">
      <w:pPr>
        <w:rPr>
          <w:rFonts w:ascii="Arial Black" w:hAnsi="Arial Black"/>
        </w:rPr>
      </w:pPr>
      <w:r w:rsidRPr="00694A87">
        <w:rPr>
          <w:rFonts w:ascii="Arial Black" w:hAnsi="Arial Black"/>
        </w:rPr>
        <w:t xml:space="preserve">Overview </w:t>
      </w:r>
    </w:p>
    <w:p w14:paraId="051E0477" w14:textId="77777777" w:rsidR="0017729D" w:rsidRDefault="003A4E7B" w:rsidP="000C2C37">
      <w:pPr>
        <w:jc w:val="both"/>
      </w:pPr>
      <w:r>
        <w:t>Boston University is a member of t</w:t>
      </w:r>
      <w:r w:rsidRPr="003A4E7B">
        <w:t>he Kuali Foundation</w:t>
      </w:r>
      <w:r>
        <w:t xml:space="preserve">, a non-profit organization </w:t>
      </w:r>
      <w:r w:rsidRPr="003A4E7B">
        <w:t xml:space="preserve">of open source administrative software solutions for higher education. </w:t>
      </w:r>
    </w:p>
    <w:p w14:paraId="6B9DF729" w14:textId="77777777" w:rsidR="005A41C6" w:rsidRDefault="003A4E7B" w:rsidP="000C2C37">
      <w:pPr>
        <w:jc w:val="both"/>
      </w:pPr>
      <w:r w:rsidRPr="003A4E7B">
        <w:t xml:space="preserve">Leveraging an </w:t>
      </w:r>
      <w:hyperlink r:id="rId14" w:tgtFrame="_blank" w:history="1">
        <w:r w:rsidRPr="003A4E7B">
          <w:rPr>
            <w:rStyle w:val="Hyperlink"/>
          </w:rPr>
          <w:t>international community</w:t>
        </w:r>
      </w:hyperlink>
      <w:r w:rsidRPr="003A4E7B">
        <w:t xml:space="preserve"> of educational institutions and organizations, Kuali is committed to providing sustainable software that helps schools keep their money in their mission by significantly reducing administrative costs and promotin</w:t>
      </w:r>
      <w:r>
        <w:t>g administrative best practices</w:t>
      </w:r>
      <w:r w:rsidR="00ED1ED7">
        <w:t xml:space="preserve">. </w:t>
      </w:r>
      <w:hyperlink r:id="rId15" w:history="1">
        <w:r w:rsidR="00CF2CCF" w:rsidRPr="003500D4">
          <w:rPr>
            <w:rStyle w:val="Hyperlink"/>
          </w:rPr>
          <w:t>www.kuali.org/about</w:t>
        </w:r>
      </w:hyperlink>
    </w:p>
    <w:p w14:paraId="261FC6FF" w14:textId="77777777" w:rsidR="009277B7" w:rsidRPr="009277B7" w:rsidRDefault="009277B7" w:rsidP="000C2C37">
      <w:pPr>
        <w:jc w:val="both"/>
      </w:pPr>
      <w:r w:rsidRPr="00240468">
        <w:t xml:space="preserve">Kuali Coeus is an </w:t>
      </w:r>
      <w:r w:rsidRPr="009277B7">
        <w:t>open-source Electronic</w:t>
      </w:r>
      <w:r>
        <w:t xml:space="preserve"> Research Administration system </w:t>
      </w:r>
      <w:r w:rsidRPr="00240468">
        <w:t xml:space="preserve">used to standardize research administration processes. Modeled after </w:t>
      </w:r>
      <w:r>
        <w:t xml:space="preserve">MIT’s Coeus, </w:t>
      </w:r>
      <w:r w:rsidRPr="00240468">
        <w:t>it is a cradle-to-grave award management system that is designed to assist the research community in proposal development, tracking of submitted proposals, and award acquisition and management.</w:t>
      </w:r>
    </w:p>
    <w:p w14:paraId="2C21FC14" w14:textId="5DFB6A78" w:rsidR="00305444" w:rsidRPr="00FE4922" w:rsidRDefault="0027649F" w:rsidP="00656E36">
      <w:pPr>
        <w:rPr>
          <w:b/>
        </w:rPr>
      </w:pPr>
      <w:r w:rsidRPr="00FE4922">
        <w:rPr>
          <w:b/>
        </w:rPr>
        <w:t xml:space="preserve">KCRM </w:t>
      </w:r>
      <w:r w:rsidR="00B57772">
        <w:rPr>
          <w:b/>
        </w:rPr>
        <w:t>Clients</w:t>
      </w:r>
    </w:p>
    <w:p w14:paraId="2ED06422" w14:textId="77777777" w:rsidR="0027649F" w:rsidRPr="007D3641" w:rsidRDefault="00305444" w:rsidP="004F0318">
      <w:pPr>
        <w:pStyle w:val="ListParagraph"/>
        <w:numPr>
          <w:ilvl w:val="0"/>
          <w:numId w:val="15"/>
        </w:numPr>
        <w:rPr>
          <w:b/>
        </w:rPr>
      </w:pPr>
      <w:r w:rsidRPr="007D3641">
        <w:t>Office of Sponsored Programs (OSP)</w:t>
      </w:r>
    </w:p>
    <w:p w14:paraId="0B9E302A" w14:textId="77777777" w:rsidR="0027649F" w:rsidRPr="00991611" w:rsidRDefault="001D5059" w:rsidP="004F0318">
      <w:pPr>
        <w:pStyle w:val="ListParagraph"/>
        <w:numPr>
          <w:ilvl w:val="0"/>
          <w:numId w:val="15"/>
        </w:numPr>
      </w:pPr>
      <w:r w:rsidRPr="007D3641">
        <w:t>Post Award Financial Operations (PAFO)</w:t>
      </w:r>
    </w:p>
    <w:p w14:paraId="4EAA7D7E" w14:textId="586FD8E5" w:rsidR="0027649F" w:rsidRDefault="00677DB6" w:rsidP="004F0318">
      <w:pPr>
        <w:pStyle w:val="ListParagraph"/>
        <w:numPr>
          <w:ilvl w:val="0"/>
          <w:numId w:val="15"/>
        </w:numPr>
      </w:pPr>
      <w:r>
        <w:t>Department Administrators (DA)</w:t>
      </w:r>
    </w:p>
    <w:p w14:paraId="24B1FD5E" w14:textId="77777777" w:rsidR="00CF2CCF" w:rsidRPr="00694A87" w:rsidRDefault="00415E82" w:rsidP="00656E36">
      <w:pPr>
        <w:rPr>
          <w:rFonts w:ascii="Arial Black" w:hAnsi="Arial Black"/>
        </w:rPr>
      </w:pPr>
      <w:r w:rsidRPr="00694A87">
        <w:rPr>
          <w:rFonts w:ascii="Arial Black" w:hAnsi="Arial Black"/>
        </w:rPr>
        <w:t>Project Background</w:t>
      </w:r>
    </w:p>
    <w:p w14:paraId="5B51D59D" w14:textId="77777777" w:rsidR="006C0973" w:rsidRDefault="005A0074" w:rsidP="000C2C37">
      <w:pPr>
        <w:jc w:val="both"/>
      </w:pPr>
      <w:r w:rsidRPr="00BB6C13">
        <w:t>Kuali Coeus m</w:t>
      </w:r>
      <w:r w:rsidR="009151EB">
        <w:t xml:space="preserve">eets many of </w:t>
      </w:r>
      <w:r w:rsidRPr="00BB6C13">
        <w:t xml:space="preserve">requirements identified by Boston University for an Enterprise </w:t>
      </w:r>
      <w:r w:rsidR="008C0015">
        <w:t>Research Administration System for use by the faculty.</w:t>
      </w:r>
      <w:r w:rsidR="00E05216">
        <w:t xml:space="preserve"> </w:t>
      </w:r>
      <w:r w:rsidRPr="00BB6C13">
        <w:t xml:space="preserve">Kuali Coeus provides a comprehensive research proposal development and management system that integrates well with BU’s future financial system (SAP) and fits within the overall vision for a “cradle-to-grave” solution for research </w:t>
      </w:r>
      <w:r w:rsidRPr="004C7F5C">
        <w:t>administration</w:t>
      </w:r>
      <w:r>
        <w:t>.</w:t>
      </w:r>
      <w:r w:rsidR="006C0973" w:rsidRPr="006C0973">
        <w:t xml:space="preserve"> </w:t>
      </w:r>
    </w:p>
    <w:p w14:paraId="6D7CD966" w14:textId="77777777" w:rsidR="00990892" w:rsidRPr="00694A87" w:rsidRDefault="00990892" w:rsidP="00990892">
      <w:pPr>
        <w:rPr>
          <w:rFonts w:ascii="Arial Black" w:hAnsi="Arial Black"/>
        </w:rPr>
      </w:pPr>
      <w:r>
        <w:rPr>
          <w:rFonts w:ascii="Arial Black" w:hAnsi="Arial Black"/>
        </w:rPr>
        <w:t>Goal</w:t>
      </w:r>
    </w:p>
    <w:p w14:paraId="69AD1770" w14:textId="77777777" w:rsidR="00990892" w:rsidRPr="00990892" w:rsidRDefault="00990892" w:rsidP="000C2C37">
      <w:pPr>
        <w:jc w:val="both"/>
        <w:rPr>
          <w:lang w:val="en"/>
        </w:rPr>
      </w:pPr>
      <w:r w:rsidRPr="00990892">
        <w:rPr>
          <w:lang w:val="en"/>
        </w:rPr>
        <w:t>The goal of the Research Administration service is to provide a comprehensive set of tools required to secure funding, to manage funding, and to conduct research in accordance with administrative best practices.</w:t>
      </w:r>
    </w:p>
    <w:p w14:paraId="3069076B" w14:textId="77777777" w:rsidR="00056BAE" w:rsidRPr="00694A87" w:rsidRDefault="00056BAE" w:rsidP="00656E36">
      <w:pPr>
        <w:rPr>
          <w:rFonts w:ascii="Arial Black" w:hAnsi="Arial Black"/>
        </w:rPr>
      </w:pPr>
      <w:r w:rsidRPr="00694A87">
        <w:rPr>
          <w:rFonts w:ascii="Arial Black" w:hAnsi="Arial Black"/>
        </w:rPr>
        <w:t>Scope</w:t>
      </w:r>
    </w:p>
    <w:p w14:paraId="484E64A5" w14:textId="77777777" w:rsidR="005A0074" w:rsidRPr="00295995" w:rsidRDefault="00554938" w:rsidP="00656E36">
      <w:r>
        <w:t>Current modules in use at Boston University include the following:</w:t>
      </w:r>
    </w:p>
    <w:p w14:paraId="0277E071" w14:textId="77777777" w:rsidR="00746387" w:rsidRDefault="005A0074" w:rsidP="00656E36">
      <w:pPr>
        <w:pStyle w:val="ListParagraph"/>
        <w:numPr>
          <w:ilvl w:val="0"/>
          <w:numId w:val="10"/>
        </w:numPr>
      </w:pPr>
      <w:r w:rsidRPr="00BC1324">
        <w:t>Proposal</w:t>
      </w:r>
      <w:r w:rsidR="00746387">
        <w:t xml:space="preserve"> Log</w:t>
      </w:r>
    </w:p>
    <w:p w14:paraId="4BEA0200" w14:textId="77777777" w:rsidR="005A0074" w:rsidRPr="00BC1324" w:rsidRDefault="005A0074" w:rsidP="00656E36">
      <w:pPr>
        <w:pStyle w:val="ListParagraph"/>
        <w:numPr>
          <w:ilvl w:val="0"/>
          <w:numId w:val="10"/>
        </w:numPr>
      </w:pPr>
      <w:r w:rsidRPr="00BC1324">
        <w:t xml:space="preserve">Institutional Proposal </w:t>
      </w:r>
    </w:p>
    <w:p w14:paraId="411CD019" w14:textId="77777777" w:rsidR="003F5AF5" w:rsidRDefault="00FF2640" w:rsidP="00656E36">
      <w:pPr>
        <w:pStyle w:val="ListParagraph"/>
        <w:numPr>
          <w:ilvl w:val="0"/>
          <w:numId w:val="10"/>
        </w:numPr>
      </w:pPr>
      <w:r>
        <w:t>Awards (n</w:t>
      </w:r>
      <w:r w:rsidR="005A0074" w:rsidRPr="00BC1324">
        <w:t>on-financial post-award functionality only) </w:t>
      </w:r>
    </w:p>
    <w:p w14:paraId="6B5BA79F" w14:textId="540F7B95" w:rsidR="005A0074" w:rsidRPr="00BC1324" w:rsidRDefault="003F5AF5" w:rsidP="003F5AF5">
      <w:pPr>
        <w:pStyle w:val="ListParagraph"/>
        <w:numPr>
          <w:ilvl w:val="0"/>
          <w:numId w:val="10"/>
        </w:numPr>
      </w:pPr>
      <w:r>
        <w:t>Awards Budget</w:t>
      </w:r>
    </w:p>
    <w:p w14:paraId="363A65A4" w14:textId="77777777" w:rsidR="005A0074" w:rsidRPr="00554938" w:rsidRDefault="00746387" w:rsidP="00656E36">
      <w:pPr>
        <w:pStyle w:val="ListParagraph"/>
        <w:numPr>
          <w:ilvl w:val="0"/>
          <w:numId w:val="10"/>
        </w:numPr>
      </w:pPr>
      <w:r>
        <w:t>Suba</w:t>
      </w:r>
      <w:r w:rsidR="00554938" w:rsidRPr="00554938">
        <w:t>ward</w:t>
      </w:r>
      <w:r>
        <w:t>s</w:t>
      </w:r>
    </w:p>
    <w:p w14:paraId="795A0730" w14:textId="77777777" w:rsidR="00554938" w:rsidRPr="00554938" w:rsidRDefault="00554938" w:rsidP="00656E36">
      <w:pPr>
        <w:pStyle w:val="ListParagraph"/>
        <w:numPr>
          <w:ilvl w:val="0"/>
          <w:numId w:val="10"/>
        </w:numPr>
      </w:pPr>
      <w:r w:rsidRPr="00554938">
        <w:t>Negotiation</w:t>
      </w:r>
    </w:p>
    <w:p w14:paraId="659C33C7" w14:textId="0252388B" w:rsidR="005A0074" w:rsidRPr="00554938" w:rsidRDefault="00746387" w:rsidP="00746387">
      <w:pPr>
        <w:pStyle w:val="ListParagraph"/>
        <w:numPr>
          <w:ilvl w:val="0"/>
          <w:numId w:val="10"/>
        </w:numPr>
      </w:pPr>
      <w:r w:rsidRPr="00746387">
        <w:t>Institutional Review Board (IRB)</w:t>
      </w:r>
      <w:r w:rsidR="00F932CA">
        <w:t xml:space="preserve"> – CRC back office use only</w:t>
      </w:r>
    </w:p>
    <w:p w14:paraId="347B4CD5" w14:textId="77777777" w:rsidR="001C77EA" w:rsidRPr="00E35F08" w:rsidRDefault="00F131DC" w:rsidP="00E35F08">
      <w:pPr>
        <w:rPr>
          <w:rFonts w:ascii="Arial Black" w:hAnsi="Arial Black"/>
        </w:rPr>
      </w:pPr>
      <w:r w:rsidRPr="00E35F08">
        <w:rPr>
          <w:rFonts w:ascii="Arial Black" w:hAnsi="Arial Black"/>
        </w:rPr>
        <w:lastRenderedPageBreak/>
        <w:t xml:space="preserve">Kuali Coeus </w:t>
      </w:r>
      <w:r w:rsidR="00800FD1" w:rsidRPr="00E35F08">
        <w:rPr>
          <w:rFonts w:ascii="Arial Black" w:hAnsi="Arial Black"/>
        </w:rPr>
        <w:t>Overview</w:t>
      </w:r>
    </w:p>
    <w:p w14:paraId="793F64A9" w14:textId="77777777" w:rsidR="00AF57CD" w:rsidRPr="001228AE" w:rsidRDefault="009277B7" w:rsidP="000C2C37">
      <w:pPr>
        <w:jc w:val="both"/>
        <w:rPr>
          <w:szCs w:val="24"/>
        </w:rPr>
      </w:pPr>
      <w:r w:rsidRPr="00240468">
        <w:t>The Kuali Coeus Research Manageme</w:t>
      </w:r>
      <w:r>
        <w:t xml:space="preserve">nt (KCRM) system is used by Boston University’s </w:t>
      </w:r>
      <w:r w:rsidRPr="00240468">
        <w:t>Office of Sponsored Programs (OSP) for proposal and award tracking and reporting. Kuali Coeus interfaces with the University’s SAP financial system for complete financial and activity tracking. The research communit</w:t>
      </w:r>
      <w:r w:rsidR="00854E86">
        <w:t>y is provided access to reports.</w:t>
      </w:r>
    </w:p>
    <w:p w14:paraId="1005AD12" w14:textId="77777777" w:rsidR="00A06875" w:rsidRDefault="00313E09" w:rsidP="00E35F08">
      <w:pPr>
        <w:pStyle w:val="Heading1"/>
        <w:pBdr>
          <w:top w:val="single" w:sz="48" w:space="4" w:color="FFFFFF"/>
        </w:pBdr>
      </w:pPr>
      <w:bookmarkStart w:id="1" w:name="_Toc445376033"/>
      <w:r>
        <w:t>Business Architecture</w:t>
      </w:r>
      <w:bookmarkEnd w:id="1"/>
    </w:p>
    <w:p w14:paraId="44CD40D0" w14:textId="77777777" w:rsidR="001D01A4" w:rsidRPr="000C2C37" w:rsidRDefault="00990892" w:rsidP="001D01A4">
      <w:pPr>
        <w:rPr>
          <w:rFonts w:ascii="Arial Black" w:hAnsi="Arial Black"/>
        </w:rPr>
      </w:pPr>
      <w:r>
        <w:rPr>
          <w:rFonts w:ascii="Arial Black" w:hAnsi="Arial Black"/>
          <w:lang w:val="en"/>
        </w:rPr>
        <w:t xml:space="preserve">Business </w:t>
      </w:r>
      <w:r w:rsidR="001D01A4">
        <w:rPr>
          <w:rFonts w:ascii="Arial Black" w:hAnsi="Arial Black"/>
          <w:lang w:val="en"/>
        </w:rPr>
        <w:t>Objectives</w:t>
      </w:r>
    </w:p>
    <w:p w14:paraId="113C4B06" w14:textId="77777777" w:rsidR="001D01A4" w:rsidRPr="00656E36" w:rsidRDefault="001D01A4" w:rsidP="004F0318">
      <w:pPr>
        <w:pStyle w:val="ListParagraph"/>
        <w:numPr>
          <w:ilvl w:val="0"/>
          <w:numId w:val="16"/>
        </w:numPr>
        <w:rPr>
          <w:lang w:val="en"/>
        </w:rPr>
      </w:pPr>
      <w:r w:rsidRPr="00656E36">
        <w:rPr>
          <w:lang w:val="en"/>
        </w:rPr>
        <w:t>Establish a central repository for proposal and award data elements for Research Administration shared across both campuses.</w:t>
      </w:r>
    </w:p>
    <w:p w14:paraId="5116E864" w14:textId="77777777" w:rsidR="001D01A4" w:rsidRPr="00656E36" w:rsidRDefault="001D01A4" w:rsidP="004F0318">
      <w:pPr>
        <w:pStyle w:val="ListParagraph"/>
        <w:numPr>
          <w:ilvl w:val="0"/>
          <w:numId w:val="16"/>
        </w:numPr>
        <w:rPr>
          <w:lang w:val="en"/>
        </w:rPr>
      </w:pPr>
      <w:r w:rsidRPr="00656E36">
        <w:rPr>
          <w:lang w:val="en"/>
        </w:rPr>
        <w:t>Facilitate data sharing, integrations, and electronic interfaces to and from SAP.</w:t>
      </w:r>
    </w:p>
    <w:p w14:paraId="76DE1B8B" w14:textId="77777777" w:rsidR="001D01A4" w:rsidRPr="001D01A4" w:rsidRDefault="001D01A4" w:rsidP="004F0318">
      <w:pPr>
        <w:pStyle w:val="ListParagraph"/>
        <w:numPr>
          <w:ilvl w:val="0"/>
          <w:numId w:val="16"/>
        </w:numPr>
        <w:rPr>
          <w:lang w:val="en"/>
        </w:rPr>
      </w:pPr>
      <w:r w:rsidRPr="00656E36">
        <w:rPr>
          <w:lang w:val="en"/>
        </w:rPr>
        <w:t>Provide reports for the research community members via the SAP Business Warehouse.</w:t>
      </w:r>
    </w:p>
    <w:p w14:paraId="41D38DD2" w14:textId="77777777" w:rsidR="00FA7BF4" w:rsidRDefault="002C5318" w:rsidP="00656E36">
      <w:pPr>
        <w:rPr>
          <w:rFonts w:ascii="Arial Black" w:hAnsi="Arial Black"/>
          <w:b/>
        </w:rPr>
      </w:pPr>
      <w:r w:rsidRPr="002C5318">
        <w:rPr>
          <w:rFonts w:ascii="Arial Black" w:hAnsi="Arial Black"/>
          <w:b/>
        </w:rPr>
        <w:t>Business/F</w:t>
      </w:r>
      <w:r w:rsidR="00F44682" w:rsidRPr="002C5318">
        <w:rPr>
          <w:rFonts w:ascii="Arial Black" w:hAnsi="Arial Black"/>
          <w:b/>
        </w:rPr>
        <w:t>unct</w:t>
      </w:r>
      <w:r w:rsidRPr="002C5318">
        <w:rPr>
          <w:rFonts w:ascii="Arial Black" w:hAnsi="Arial Black"/>
          <w:b/>
        </w:rPr>
        <w:t xml:space="preserve">ional Requirements </w:t>
      </w:r>
    </w:p>
    <w:p w14:paraId="72F734ED" w14:textId="2801CF0D" w:rsidR="00AA7F0B" w:rsidRDefault="00E62CBD" w:rsidP="00656E36">
      <w:pPr>
        <w:rPr>
          <w:b/>
        </w:rPr>
      </w:pPr>
      <w:r w:rsidRPr="00935DCA">
        <w:rPr>
          <w:b/>
        </w:rPr>
        <w:t>Ele</w:t>
      </w:r>
      <w:r w:rsidR="00FF5B2A">
        <w:rPr>
          <w:b/>
        </w:rPr>
        <w:t>ctronic Documents (e-Docs)</w:t>
      </w:r>
    </w:p>
    <w:p w14:paraId="54CDA721" w14:textId="7CC1ABE9" w:rsidR="00D16E77" w:rsidRDefault="00C37515" w:rsidP="00C37515">
      <w:pPr>
        <w:jc w:val="both"/>
      </w:pPr>
      <w:r w:rsidRPr="00C37515">
        <w:t>In Kuali Coeus (KC)</w:t>
      </w:r>
      <w:r w:rsidR="00F932CA">
        <w:t>,</w:t>
      </w:r>
      <w:r w:rsidRPr="00C37515">
        <w:t xml:space="preserve"> proposal and budget data </w:t>
      </w:r>
      <w:r w:rsidR="00111A75">
        <w:t xml:space="preserve">is </w:t>
      </w:r>
      <w:r w:rsidR="00532E1B">
        <w:t>encapsulated within an eDoc.</w:t>
      </w:r>
    </w:p>
    <w:p w14:paraId="599FB85E" w14:textId="64A36C37" w:rsidR="00532E1B" w:rsidRDefault="00C37515" w:rsidP="00C37515">
      <w:pPr>
        <w:jc w:val="both"/>
      </w:pPr>
      <w:r w:rsidRPr="00391E95">
        <w:t xml:space="preserve">The term “eDoc” is short for “electronic document”, an online business transaction </w:t>
      </w:r>
      <w:r w:rsidR="00532E1B" w:rsidRPr="00532E1B">
        <w:t>(e.g., a</w:t>
      </w:r>
      <w:r w:rsidR="00532E1B">
        <w:t xml:space="preserve"> Proposal Development Document)</w:t>
      </w:r>
      <w:r w:rsidR="00111A75">
        <w:t>,</w:t>
      </w:r>
      <w:r w:rsidR="00532E1B" w:rsidRPr="00532E1B">
        <w:t xml:space="preserve"> </w:t>
      </w:r>
      <w:r w:rsidRPr="00391E95">
        <w:t xml:space="preserve">initiated in a Web-based form and routed electronically through a prescribed sequence of approvers. </w:t>
      </w:r>
    </w:p>
    <w:p w14:paraId="1D88432E" w14:textId="0DC4AFED" w:rsidR="001F31BA" w:rsidRPr="001F31BA" w:rsidRDefault="00C13088" w:rsidP="00F932CA">
      <w:pPr>
        <w:jc w:val="both"/>
        <w:rPr>
          <w:b/>
        </w:rPr>
      </w:pPr>
      <w:r>
        <w:rPr>
          <w:b/>
        </w:rPr>
        <w:t>Proposal to Awards Process Flow</w:t>
      </w:r>
    </w:p>
    <w:p w14:paraId="04C9EEB8" w14:textId="68193D77" w:rsidR="00F932CA" w:rsidRDefault="00D16E77" w:rsidP="00F932CA">
      <w:pPr>
        <w:jc w:val="both"/>
      </w:pPr>
      <w:r>
        <w:t xml:space="preserve">Figure 1 below shows the </w:t>
      </w:r>
      <w:r w:rsidR="00E0410B">
        <w:t xml:space="preserve">Proposal to Awards Process </w:t>
      </w:r>
      <w:r w:rsidRPr="0036444E">
        <w:t>Flow</w:t>
      </w:r>
      <w:r>
        <w:t xml:space="preserve"> with the </w:t>
      </w:r>
      <w:r w:rsidR="00F932CA">
        <w:t xml:space="preserve">following </w:t>
      </w:r>
      <w:r>
        <w:t>KC</w:t>
      </w:r>
      <w:r w:rsidR="00456F1C">
        <w:t>RM</w:t>
      </w:r>
      <w:r>
        <w:t xml:space="preserve"> modules shown in red.</w:t>
      </w:r>
      <w:r w:rsidR="00F932CA" w:rsidRPr="00F932CA">
        <w:t xml:space="preserve"> </w:t>
      </w:r>
    </w:p>
    <w:p w14:paraId="397CD765" w14:textId="51D7BC8B" w:rsidR="00F932CA" w:rsidRDefault="00F932CA" w:rsidP="004F0318">
      <w:pPr>
        <w:pStyle w:val="ListParagraph"/>
        <w:numPr>
          <w:ilvl w:val="0"/>
          <w:numId w:val="30"/>
        </w:numPr>
        <w:jc w:val="both"/>
      </w:pPr>
      <w:r>
        <w:t>Proposal Log</w:t>
      </w:r>
    </w:p>
    <w:p w14:paraId="056011C4" w14:textId="5C690712" w:rsidR="00F932CA" w:rsidRDefault="00F932CA" w:rsidP="004F0318">
      <w:pPr>
        <w:pStyle w:val="ListParagraph"/>
        <w:numPr>
          <w:ilvl w:val="0"/>
          <w:numId w:val="30"/>
        </w:numPr>
        <w:jc w:val="both"/>
      </w:pPr>
      <w:r>
        <w:t xml:space="preserve">Institutional Proposal </w:t>
      </w:r>
    </w:p>
    <w:p w14:paraId="51963809" w14:textId="2B742656" w:rsidR="00F932CA" w:rsidRDefault="00644AB9" w:rsidP="004F0318">
      <w:pPr>
        <w:pStyle w:val="ListParagraph"/>
        <w:numPr>
          <w:ilvl w:val="0"/>
          <w:numId w:val="30"/>
        </w:numPr>
        <w:jc w:val="both"/>
      </w:pPr>
      <w:r>
        <w:t>Award (includes Time and Money)</w:t>
      </w:r>
      <w:bookmarkStart w:id="2" w:name="_GoBack"/>
      <w:bookmarkEnd w:id="2"/>
    </w:p>
    <w:p w14:paraId="0EB7351D" w14:textId="38C80074" w:rsidR="00C37515" w:rsidRDefault="00644AB9" w:rsidP="004F0318">
      <w:pPr>
        <w:pStyle w:val="ListParagraph"/>
        <w:numPr>
          <w:ilvl w:val="0"/>
          <w:numId w:val="30"/>
        </w:numPr>
        <w:jc w:val="both"/>
      </w:pPr>
      <w:r>
        <w:t>Award</w:t>
      </w:r>
      <w:r w:rsidR="00F932CA">
        <w:t xml:space="preserve"> Budget</w:t>
      </w:r>
    </w:p>
    <w:p w14:paraId="1D66F066" w14:textId="77777777" w:rsidR="00C37515" w:rsidRPr="00C37515" w:rsidRDefault="00C37515" w:rsidP="00C37515">
      <w:pPr>
        <w:jc w:val="both"/>
      </w:pPr>
    </w:p>
    <w:p w14:paraId="29D7EAAE" w14:textId="6D583424" w:rsidR="00A06875" w:rsidRPr="00111E40" w:rsidRDefault="000114F0" w:rsidP="00B43527">
      <w:pPr>
        <w:jc w:val="center"/>
        <w:rPr>
          <w:lang w:val="en"/>
        </w:rPr>
      </w:pPr>
      <w:r>
        <w:object w:dxaOrig="15194" w:dyaOrig="11609" w14:anchorId="320F8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308pt" o:ole="">
            <v:imagedata r:id="rId16" o:title=""/>
          </v:shape>
          <o:OLEObject Type="Embed" ProgID="Visio.Drawing.11" ShapeID="_x0000_i1025" DrawAspect="Content" ObjectID="_1519118222" r:id="rId17"/>
        </w:object>
      </w:r>
    </w:p>
    <w:p w14:paraId="4584C27A" w14:textId="12365FB8" w:rsidR="001F31BA" w:rsidRDefault="006C3140" w:rsidP="00335727">
      <w:pPr>
        <w:jc w:val="center"/>
      </w:pPr>
      <w:r>
        <w:t>Fig</w:t>
      </w:r>
      <w:r w:rsidR="005953DE">
        <w:t>ure 1</w:t>
      </w:r>
      <w:r w:rsidR="00560F49">
        <w:t xml:space="preserve"> </w:t>
      </w:r>
      <w:r w:rsidR="001A1A9E">
        <w:t>–</w:t>
      </w:r>
      <w:r w:rsidR="00560F49">
        <w:t xml:space="preserve"> </w:t>
      </w:r>
      <w:r w:rsidR="00E0410B">
        <w:t xml:space="preserve">Proposal to </w:t>
      </w:r>
      <w:r w:rsidR="001A1A9E">
        <w:t xml:space="preserve">Awards Process </w:t>
      </w:r>
      <w:r w:rsidR="00560F49" w:rsidRPr="00560F49">
        <w:t>Flow</w:t>
      </w:r>
    </w:p>
    <w:p w14:paraId="7F7C0D2C" w14:textId="1A4645FF" w:rsidR="001F31BA" w:rsidRDefault="00DD771C" w:rsidP="001F31BA">
      <w:pPr>
        <w:rPr>
          <w:b/>
        </w:rPr>
      </w:pPr>
      <w:r>
        <w:rPr>
          <w:b/>
        </w:rPr>
        <w:t xml:space="preserve">Subawards Process </w:t>
      </w:r>
      <w:r w:rsidR="001F31BA" w:rsidRPr="001F31BA">
        <w:rPr>
          <w:b/>
        </w:rPr>
        <w:t>Flow</w:t>
      </w:r>
    </w:p>
    <w:p w14:paraId="2EB1AAFC" w14:textId="46F8D3BF" w:rsidR="001F31BA" w:rsidRPr="001A649D" w:rsidRDefault="001A649D" w:rsidP="001F31BA">
      <w:r>
        <w:t>Please see Appendix X</w:t>
      </w:r>
    </w:p>
    <w:p w14:paraId="55124B6B" w14:textId="4062B033" w:rsidR="001F31BA" w:rsidRDefault="001F31BA" w:rsidP="001F31BA">
      <w:pPr>
        <w:rPr>
          <w:b/>
        </w:rPr>
      </w:pPr>
      <w:r w:rsidRPr="001F31BA">
        <w:rPr>
          <w:b/>
        </w:rPr>
        <w:t>N</w:t>
      </w:r>
      <w:r w:rsidR="00BF3358">
        <w:rPr>
          <w:b/>
        </w:rPr>
        <w:t xml:space="preserve">egotiation Process </w:t>
      </w:r>
      <w:r w:rsidRPr="001F31BA">
        <w:rPr>
          <w:b/>
        </w:rPr>
        <w:t>Flow</w:t>
      </w:r>
    </w:p>
    <w:p w14:paraId="5D9162D4" w14:textId="6D8548F0" w:rsidR="00E0410B" w:rsidRPr="001A649D" w:rsidRDefault="001A649D" w:rsidP="001F31BA">
      <w:r>
        <w:t>Please see Appendix Y</w:t>
      </w:r>
    </w:p>
    <w:p w14:paraId="39E41A38" w14:textId="3567E0ED" w:rsidR="001F31BA" w:rsidRDefault="001F31BA" w:rsidP="001F31BA">
      <w:pPr>
        <w:rPr>
          <w:b/>
        </w:rPr>
      </w:pPr>
      <w:r w:rsidRPr="001F31BA">
        <w:rPr>
          <w:b/>
        </w:rPr>
        <w:t>Institutional Review B</w:t>
      </w:r>
      <w:r w:rsidR="00BF3358">
        <w:rPr>
          <w:b/>
        </w:rPr>
        <w:t xml:space="preserve">oard (IRB) Process </w:t>
      </w:r>
      <w:r w:rsidRPr="001F31BA">
        <w:rPr>
          <w:b/>
        </w:rPr>
        <w:t>Flow</w:t>
      </w:r>
    </w:p>
    <w:p w14:paraId="03917D2E" w14:textId="52E00E18" w:rsidR="001F31BA" w:rsidRDefault="001A649D" w:rsidP="001A649D">
      <w:r w:rsidRPr="001A649D">
        <w:t>Please see Appendix Z</w:t>
      </w:r>
    </w:p>
    <w:p w14:paraId="22BD6528" w14:textId="2CED0D85" w:rsidR="002426B5" w:rsidRDefault="00577F4F" w:rsidP="00F932CA">
      <w:pPr>
        <w:pStyle w:val="Heading1"/>
        <w:spacing w:after="180"/>
      </w:pPr>
      <w:bookmarkStart w:id="3" w:name="_Toc445376034"/>
      <w:r w:rsidRPr="004F67EE">
        <w:t>Data Architecture</w:t>
      </w:r>
      <w:bookmarkEnd w:id="3"/>
    </w:p>
    <w:p w14:paraId="5AAB651A" w14:textId="77777777" w:rsidR="00037E39" w:rsidRPr="0095391E" w:rsidRDefault="002217A3" w:rsidP="00656E36">
      <w:pPr>
        <w:rPr>
          <w:rFonts w:ascii="Arial Black" w:hAnsi="Arial Black"/>
        </w:rPr>
      </w:pPr>
      <w:r w:rsidRPr="0095391E">
        <w:rPr>
          <w:rFonts w:ascii="Arial Black" w:hAnsi="Arial Black"/>
        </w:rPr>
        <w:t>Enterprise Data</w:t>
      </w:r>
    </w:p>
    <w:p w14:paraId="7C527E98" w14:textId="1634D338" w:rsidR="00FF041C" w:rsidRDefault="00F932CA" w:rsidP="00935DCA">
      <w:pPr>
        <w:jc w:val="both"/>
        <w:rPr>
          <w:rFonts w:eastAsia="Arial"/>
        </w:rPr>
      </w:pPr>
      <w:r>
        <w:rPr>
          <w:rFonts w:eastAsia="Arial"/>
        </w:rPr>
        <w:t>Enterprise level data (People and Departments)</w:t>
      </w:r>
      <w:r w:rsidR="00DF2FA9">
        <w:rPr>
          <w:rFonts w:eastAsia="Arial"/>
        </w:rPr>
        <w:t xml:space="preserve"> is loaded nightly into </w:t>
      </w:r>
      <w:r w:rsidR="00CD304D">
        <w:rPr>
          <w:rFonts w:eastAsia="Arial"/>
        </w:rPr>
        <w:t xml:space="preserve">the </w:t>
      </w:r>
      <w:r w:rsidR="00DF2FA9">
        <w:rPr>
          <w:rFonts w:eastAsia="Arial"/>
        </w:rPr>
        <w:t>KCRM</w:t>
      </w:r>
      <w:r w:rsidR="00CD304D">
        <w:rPr>
          <w:rFonts w:eastAsia="Arial"/>
        </w:rPr>
        <w:t xml:space="preserve"> Oracle database</w:t>
      </w:r>
      <w:r w:rsidR="000919EC">
        <w:rPr>
          <w:rFonts w:eastAsia="Arial"/>
        </w:rPr>
        <w:t xml:space="preserve"> from the SAP </w:t>
      </w:r>
      <w:r w:rsidR="00DC69BD">
        <w:rPr>
          <w:rFonts w:eastAsia="Arial"/>
        </w:rPr>
        <w:t xml:space="preserve">Oracle database. Award-related data </w:t>
      </w:r>
      <w:r w:rsidR="000919EC">
        <w:rPr>
          <w:rFonts w:eastAsia="Arial"/>
        </w:rPr>
        <w:t xml:space="preserve">from </w:t>
      </w:r>
      <w:r w:rsidR="00DF2FA9" w:rsidRPr="00DF2FA9">
        <w:rPr>
          <w:rFonts w:eastAsia="Arial"/>
        </w:rPr>
        <w:t>KCRM</w:t>
      </w:r>
      <w:r w:rsidR="000919EC">
        <w:rPr>
          <w:rFonts w:eastAsia="Arial"/>
        </w:rPr>
        <w:t>’s</w:t>
      </w:r>
      <w:r w:rsidR="00DF2FA9" w:rsidRPr="00DF2FA9">
        <w:rPr>
          <w:rFonts w:eastAsia="Arial"/>
        </w:rPr>
        <w:t xml:space="preserve"> </w:t>
      </w:r>
      <w:r w:rsidR="000919EC">
        <w:rPr>
          <w:rFonts w:eastAsia="Arial"/>
        </w:rPr>
        <w:t xml:space="preserve">Oracle database </w:t>
      </w:r>
      <w:r w:rsidR="00DF2FA9" w:rsidRPr="00DF2FA9">
        <w:rPr>
          <w:rFonts w:eastAsia="Arial"/>
        </w:rPr>
        <w:t xml:space="preserve">is </w:t>
      </w:r>
      <w:r>
        <w:rPr>
          <w:rFonts w:eastAsia="Arial"/>
        </w:rPr>
        <w:t xml:space="preserve">loaded real time </w:t>
      </w:r>
      <w:r w:rsidR="00B1590B">
        <w:rPr>
          <w:rFonts w:eastAsia="Arial"/>
        </w:rPr>
        <w:t xml:space="preserve">into </w:t>
      </w:r>
      <w:r w:rsidR="00DF2FA9" w:rsidRPr="00DF2FA9">
        <w:rPr>
          <w:rFonts w:eastAsia="Arial"/>
        </w:rPr>
        <w:t>SAP</w:t>
      </w:r>
      <w:r w:rsidR="000919EC">
        <w:rPr>
          <w:rFonts w:eastAsia="Arial"/>
        </w:rPr>
        <w:t>’s</w:t>
      </w:r>
      <w:r w:rsidR="001F319D">
        <w:rPr>
          <w:rFonts w:eastAsia="Arial"/>
        </w:rPr>
        <w:t xml:space="preserve"> </w:t>
      </w:r>
      <w:r w:rsidR="000919EC">
        <w:rPr>
          <w:rFonts w:eastAsia="Arial"/>
        </w:rPr>
        <w:t xml:space="preserve">Oracle database </w:t>
      </w:r>
      <w:r w:rsidR="001F319D">
        <w:rPr>
          <w:rFonts w:eastAsia="Arial"/>
        </w:rPr>
        <w:t xml:space="preserve">for grant-related financial </w:t>
      </w:r>
      <w:r w:rsidR="00DC69BD">
        <w:rPr>
          <w:rFonts w:eastAsia="Arial"/>
        </w:rPr>
        <w:t xml:space="preserve">award </w:t>
      </w:r>
      <w:r w:rsidR="001F319D">
        <w:rPr>
          <w:rFonts w:eastAsia="Arial"/>
        </w:rPr>
        <w:t>tracking</w:t>
      </w:r>
      <w:r>
        <w:rPr>
          <w:rFonts w:eastAsia="Arial"/>
        </w:rPr>
        <w:t xml:space="preserve">. Award-related data is </w:t>
      </w:r>
      <w:r w:rsidR="00623A31">
        <w:rPr>
          <w:rFonts w:eastAsia="Arial"/>
        </w:rPr>
        <w:t xml:space="preserve">loaded nightly </w:t>
      </w:r>
      <w:r w:rsidR="000919EC">
        <w:rPr>
          <w:rFonts w:eastAsia="Arial"/>
        </w:rPr>
        <w:t xml:space="preserve">from </w:t>
      </w:r>
      <w:r>
        <w:rPr>
          <w:rFonts w:eastAsia="Arial"/>
        </w:rPr>
        <w:t xml:space="preserve">KCRM’s Oracle database </w:t>
      </w:r>
      <w:r w:rsidR="00623A31">
        <w:rPr>
          <w:rFonts w:eastAsia="Arial"/>
        </w:rPr>
        <w:t>into t</w:t>
      </w:r>
      <w:r w:rsidR="00DF2FA9" w:rsidRPr="00DF2FA9">
        <w:rPr>
          <w:rFonts w:eastAsia="Arial"/>
        </w:rPr>
        <w:t>he SAP Busine</w:t>
      </w:r>
      <w:r w:rsidR="00623A31">
        <w:rPr>
          <w:rFonts w:eastAsia="Arial"/>
        </w:rPr>
        <w:t xml:space="preserve">ss Warehouse </w:t>
      </w:r>
      <w:r w:rsidR="000919EC">
        <w:rPr>
          <w:rFonts w:eastAsia="Arial"/>
        </w:rPr>
        <w:t xml:space="preserve">Oracle database </w:t>
      </w:r>
      <w:r w:rsidR="00623A31">
        <w:rPr>
          <w:rFonts w:eastAsia="Arial"/>
        </w:rPr>
        <w:t xml:space="preserve">for </w:t>
      </w:r>
      <w:r w:rsidR="00DC69BD">
        <w:rPr>
          <w:rFonts w:eastAsia="Arial"/>
        </w:rPr>
        <w:t xml:space="preserve">various </w:t>
      </w:r>
      <w:r w:rsidR="00623A31">
        <w:rPr>
          <w:rFonts w:eastAsia="Arial"/>
        </w:rPr>
        <w:t xml:space="preserve">users to utilize for </w:t>
      </w:r>
      <w:r w:rsidR="00FE1A01">
        <w:rPr>
          <w:rFonts w:eastAsia="Arial"/>
        </w:rPr>
        <w:t xml:space="preserve">business intelligence and analytical </w:t>
      </w:r>
      <w:r w:rsidR="001F319D">
        <w:rPr>
          <w:rFonts w:eastAsia="Arial"/>
        </w:rPr>
        <w:t>reporting</w:t>
      </w:r>
      <w:bookmarkStart w:id="4" w:name="_Toc231887784"/>
      <w:r w:rsidR="00DC69BD">
        <w:rPr>
          <w:rFonts w:eastAsia="Arial"/>
        </w:rPr>
        <w:t xml:space="preserve"> purposes.</w:t>
      </w:r>
    </w:p>
    <w:p w14:paraId="03CF797E" w14:textId="77777777" w:rsidR="00FF041C" w:rsidRDefault="00DC1386" w:rsidP="00656E36">
      <w:pPr>
        <w:rPr>
          <w:rFonts w:ascii="Arial Black" w:eastAsia="Arial" w:hAnsi="Arial Black"/>
        </w:rPr>
      </w:pPr>
      <w:r>
        <w:rPr>
          <w:rFonts w:ascii="Arial Black" w:eastAsia="Arial" w:hAnsi="Arial Black"/>
        </w:rPr>
        <w:t>KCRM Data Feeds</w:t>
      </w:r>
    </w:p>
    <w:p w14:paraId="49749C62" w14:textId="77777777" w:rsidR="00037E39" w:rsidRPr="00037E39" w:rsidRDefault="00037E39" w:rsidP="00656E36">
      <w:pPr>
        <w:rPr>
          <w:rFonts w:eastAsia="Arial"/>
        </w:rPr>
      </w:pPr>
      <w:r w:rsidRPr="00037E39">
        <w:rPr>
          <w:rFonts w:eastAsia="Arial"/>
        </w:rPr>
        <w:t>B</w:t>
      </w:r>
      <w:r>
        <w:rPr>
          <w:rFonts w:eastAsia="Arial"/>
        </w:rPr>
        <w:t xml:space="preserve">U uses the </w:t>
      </w:r>
      <w:r w:rsidRPr="00037E39">
        <w:rPr>
          <w:rFonts w:eastAsia="Arial"/>
        </w:rPr>
        <w:t>Informatica Power</w:t>
      </w:r>
      <w:r>
        <w:rPr>
          <w:rFonts w:eastAsia="Arial"/>
        </w:rPr>
        <w:t xml:space="preserve"> </w:t>
      </w:r>
      <w:r w:rsidRPr="00037E39">
        <w:rPr>
          <w:rFonts w:eastAsia="Arial"/>
        </w:rPr>
        <w:t xml:space="preserve">Center </w:t>
      </w:r>
      <w:r>
        <w:rPr>
          <w:rFonts w:eastAsia="Arial"/>
        </w:rPr>
        <w:t>ETL tool to extract</w:t>
      </w:r>
      <w:r w:rsidRPr="00037E39">
        <w:rPr>
          <w:rFonts w:eastAsia="Arial"/>
        </w:rPr>
        <w:t xml:space="preserve"> data from a data source, transforming the data and loading it </w:t>
      </w:r>
      <w:r w:rsidR="006240C0">
        <w:rPr>
          <w:rFonts w:eastAsia="Arial"/>
        </w:rPr>
        <w:t xml:space="preserve">to a </w:t>
      </w:r>
      <w:r w:rsidRPr="00037E39">
        <w:rPr>
          <w:rFonts w:eastAsia="Arial"/>
        </w:rPr>
        <w:t>target data source.</w:t>
      </w:r>
      <w:r>
        <w:rPr>
          <w:rFonts w:eastAsia="Arial"/>
        </w:rPr>
        <w:t xml:space="preserve"> Below are the KCRM data feeds.</w:t>
      </w:r>
    </w:p>
    <w:bookmarkEnd w:id="4"/>
    <w:p w14:paraId="19A02BA1" w14:textId="77777777" w:rsidR="00C25D9E" w:rsidRPr="00935DCA" w:rsidRDefault="00C25D9E" w:rsidP="004F0318">
      <w:pPr>
        <w:pStyle w:val="ListParagraph"/>
        <w:numPr>
          <w:ilvl w:val="0"/>
          <w:numId w:val="18"/>
        </w:numPr>
        <w:rPr>
          <w:b/>
        </w:rPr>
      </w:pPr>
      <w:r w:rsidRPr="00935DCA">
        <w:rPr>
          <w:b/>
        </w:rPr>
        <w:lastRenderedPageBreak/>
        <w:t xml:space="preserve">Identity </w:t>
      </w:r>
      <w:r w:rsidR="006F19BB" w:rsidRPr="00935DCA">
        <w:rPr>
          <w:b/>
        </w:rPr>
        <w:t xml:space="preserve">Data </w:t>
      </w:r>
      <w:r w:rsidRPr="00935DCA">
        <w:rPr>
          <w:b/>
        </w:rPr>
        <w:t>Feed</w:t>
      </w:r>
    </w:p>
    <w:p w14:paraId="30B672AA" w14:textId="77777777" w:rsidR="00EE3CE4" w:rsidRPr="00EE3CE4" w:rsidRDefault="00EE3CE4" w:rsidP="00196AD8">
      <w:pPr>
        <w:ind w:left="360"/>
      </w:pPr>
      <w:r w:rsidRPr="00EE3CE4">
        <w:t xml:space="preserve">The following data is loaded nightly </w:t>
      </w:r>
      <w:r w:rsidR="00997DBE">
        <w:t xml:space="preserve">from the SAP Oracle database </w:t>
      </w:r>
      <w:r w:rsidR="0003064C">
        <w:t xml:space="preserve">into the KCRM Oracle database </w:t>
      </w:r>
      <w:r>
        <w:t xml:space="preserve">KIM tables and maintained </w:t>
      </w:r>
      <w:r w:rsidRPr="00EE3CE4">
        <w:t>using Informatica Power Center Connector (PWC).</w:t>
      </w:r>
    </w:p>
    <w:p w14:paraId="6259BFEB" w14:textId="77777777" w:rsidR="005B7C84" w:rsidRPr="00935DCA" w:rsidRDefault="005B7C84" w:rsidP="00922EA9">
      <w:pPr>
        <w:ind w:left="360"/>
        <w:rPr>
          <w:b/>
        </w:rPr>
      </w:pPr>
      <w:bookmarkStart w:id="5" w:name="_Toc231887787"/>
      <w:r w:rsidRPr="00935DCA">
        <w:rPr>
          <w:b/>
        </w:rPr>
        <w:t>Cost Centers</w:t>
      </w:r>
      <w:r w:rsidR="00DB203C" w:rsidRPr="00935DCA">
        <w:rPr>
          <w:b/>
        </w:rPr>
        <w:t xml:space="preserve"> Data</w:t>
      </w:r>
    </w:p>
    <w:p w14:paraId="2824843F" w14:textId="77777777" w:rsidR="005B7C84" w:rsidRPr="003C1959" w:rsidRDefault="00816909" w:rsidP="00922EA9">
      <w:pPr>
        <w:ind w:left="360"/>
        <w:rPr>
          <w:rFonts w:eastAsia="Calibri"/>
        </w:rPr>
      </w:pPr>
      <w:r>
        <w:rPr>
          <w:rFonts w:eastAsia="Calibri"/>
        </w:rPr>
        <w:t xml:space="preserve">Cost Centers are </w:t>
      </w:r>
      <w:r w:rsidR="005B7C84" w:rsidRPr="003C1959">
        <w:rPr>
          <w:rFonts w:eastAsia="Calibri"/>
        </w:rPr>
        <w:t>maintained in KCRM a</w:t>
      </w:r>
      <w:r w:rsidR="00BA7D56">
        <w:rPr>
          <w:rFonts w:eastAsia="Calibri"/>
        </w:rPr>
        <w:t>s Units</w:t>
      </w:r>
      <w:r w:rsidR="00EE3CE4">
        <w:rPr>
          <w:rFonts w:eastAsia="Calibri"/>
        </w:rPr>
        <w:t xml:space="preserve">. </w:t>
      </w:r>
      <w:r>
        <w:rPr>
          <w:rFonts w:eastAsia="Calibri"/>
        </w:rPr>
        <w:t xml:space="preserve">The following criteria is </w:t>
      </w:r>
      <w:r w:rsidR="005B7C84" w:rsidRPr="003C1959">
        <w:rPr>
          <w:rFonts w:eastAsia="Calibri"/>
        </w:rPr>
        <w:t>used to determine the organizational units for the interface</w:t>
      </w:r>
      <w:r>
        <w:rPr>
          <w:rFonts w:eastAsia="Calibri"/>
        </w:rPr>
        <w:t>.</w:t>
      </w:r>
    </w:p>
    <w:p w14:paraId="1BF2319E" w14:textId="77777777" w:rsidR="005B7C84" w:rsidRPr="00656E36" w:rsidRDefault="005B7C84" w:rsidP="004F0318">
      <w:pPr>
        <w:pStyle w:val="ListParagraph"/>
        <w:numPr>
          <w:ilvl w:val="0"/>
          <w:numId w:val="19"/>
        </w:numPr>
        <w:tabs>
          <w:tab w:val="num" w:pos="720"/>
        </w:tabs>
        <w:rPr>
          <w:rFonts w:eastAsia="Calibri"/>
        </w:rPr>
      </w:pPr>
      <w:r w:rsidRPr="00656E36">
        <w:rPr>
          <w:rFonts w:eastAsia="Calibri"/>
        </w:rPr>
        <w:t>All Cost Centers those are active in SAP.</w:t>
      </w:r>
    </w:p>
    <w:p w14:paraId="35662DE0" w14:textId="77777777" w:rsidR="005B7C84" w:rsidRPr="00656E36" w:rsidRDefault="005B7C84" w:rsidP="004F0318">
      <w:pPr>
        <w:pStyle w:val="ListParagraph"/>
        <w:numPr>
          <w:ilvl w:val="0"/>
          <w:numId w:val="19"/>
        </w:numPr>
        <w:tabs>
          <w:tab w:val="num" w:pos="720"/>
        </w:tabs>
        <w:rPr>
          <w:rFonts w:eastAsia="Calibri"/>
        </w:rPr>
      </w:pPr>
      <w:r w:rsidRPr="00656E36">
        <w:rPr>
          <w:rFonts w:eastAsia="Calibri"/>
        </w:rPr>
        <w:t>All Cost Centers that map to unit-d</w:t>
      </w:r>
      <w:r w:rsidR="00DA47B3" w:rsidRPr="00656E36">
        <w:rPr>
          <w:rFonts w:eastAsia="Calibri"/>
        </w:rPr>
        <w:t xml:space="preserve">epartments </w:t>
      </w:r>
      <w:r w:rsidRPr="00656E36">
        <w:rPr>
          <w:rFonts w:eastAsia="Calibri"/>
        </w:rPr>
        <w:t>are in the</w:t>
      </w:r>
      <w:r w:rsidR="00DA47B3" w:rsidRPr="00656E36">
        <w:rPr>
          <w:rFonts w:eastAsia="Calibri"/>
        </w:rPr>
        <w:t xml:space="preserve"> KCRM/SAP conversion data set.</w:t>
      </w:r>
    </w:p>
    <w:p w14:paraId="4D0CF1C0" w14:textId="77777777" w:rsidR="00901BC1" w:rsidRPr="00935DCA" w:rsidRDefault="00901BC1" w:rsidP="00901BC1">
      <w:pPr>
        <w:ind w:left="360"/>
        <w:rPr>
          <w:b/>
        </w:rPr>
      </w:pPr>
      <w:bookmarkStart w:id="6" w:name="_Toc231887790"/>
      <w:r w:rsidRPr="00935DCA">
        <w:rPr>
          <w:b/>
        </w:rPr>
        <w:t>People Data</w:t>
      </w:r>
      <w:bookmarkEnd w:id="6"/>
    </w:p>
    <w:p w14:paraId="04A320FB" w14:textId="77777777" w:rsidR="00901BC1" w:rsidRPr="00901BC1" w:rsidRDefault="00901BC1" w:rsidP="00901BC1">
      <w:pPr>
        <w:ind w:left="360"/>
      </w:pPr>
      <w:r w:rsidRPr="00DA0FF0">
        <w:rPr>
          <w:u w:val="single"/>
        </w:rPr>
        <w:t>Note:</w:t>
      </w:r>
      <w:r>
        <w:t xml:space="preserve"> </w:t>
      </w:r>
      <w:r w:rsidRPr="003C1959">
        <w:t xml:space="preserve">SAP </w:t>
      </w:r>
      <w:r>
        <w:t>HR is the auth</w:t>
      </w:r>
      <w:r w:rsidR="0003064C">
        <w:t xml:space="preserve">oritative source of data </w:t>
      </w:r>
      <w:r>
        <w:t>for a</w:t>
      </w:r>
      <w:r w:rsidRPr="003C1959">
        <w:t>ll attrib</w:t>
      </w:r>
      <w:r>
        <w:t>utes of people.</w:t>
      </w:r>
    </w:p>
    <w:bookmarkEnd w:id="5"/>
    <w:p w14:paraId="137A1C3F" w14:textId="77777777" w:rsidR="00C25D9E" w:rsidRPr="00935DCA" w:rsidRDefault="00C25D9E" w:rsidP="004F0318">
      <w:pPr>
        <w:pStyle w:val="ListParagraph"/>
        <w:numPr>
          <w:ilvl w:val="0"/>
          <w:numId w:val="18"/>
        </w:numPr>
        <w:rPr>
          <w:b/>
        </w:rPr>
      </w:pPr>
      <w:r w:rsidRPr="00935DCA">
        <w:rPr>
          <w:b/>
        </w:rPr>
        <w:t>Sponsor</w:t>
      </w:r>
      <w:r w:rsidR="006E1C30" w:rsidRPr="00935DCA">
        <w:rPr>
          <w:b/>
        </w:rPr>
        <w:t xml:space="preserve"> </w:t>
      </w:r>
      <w:r w:rsidR="006F19BB" w:rsidRPr="00935DCA">
        <w:rPr>
          <w:b/>
        </w:rPr>
        <w:t xml:space="preserve">Data </w:t>
      </w:r>
      <w:r w:rsidR="006E1C30" w:rsidRPr="00935DCA">
        <w:rPr>
          <w:b/>
        </w:rPr>
        <w:t>Feed</w:t>
      </w:r>
    </w:p>
    <w:p w14:paraId="4E9A6A83" w14:textId="244D3115" w:rsidR="005B7C84" w:rsidRDefault="00E40538" w:rsidP="00935DCA">
      <w:pPr>
        <w:ind w:left="360"/>
      </w:pPr>
      <w:r w:rsidRPr="00191B6B">
        <w:t xml:space="preserve">Sponsor data is maintained in </w:t>
      </w:r>
      <w:r w:rsidR="00936DC9">
        <w:t xml:space="preserve">the </w:t>
      </w:r>
      <w:r w:rsidRPr="00191B6B">
        <w:t>KCRM</w:t>
      </w:r>
      <w:r w:rsidR="00E9584F">
        <w:t xml:space="preserve"> </w:t>
      </w:r>
      <w:r w:rsidR="00936DC9">
        <w:t xml:space="preserve">Oracle database </w:t>
      </w:r>
      <w:r w:rsidR="00E9584F">
        <w:t xml:space="preserve">and is </w:t>
      </w:r>
      <w:r w:rsidR="007E71DE">
        <w:t xml:space="preserve">loaded nightly </w:t>
      </w:r>
      <w:r w:rsidRPr="00191B6B">
        <w:t xml:space="preserve">into </w:t>
      </w:r>
      <w:r w:rsidR="0003064C">
        <w:t xml:space="preserve">the </w:t>
      </w:r>
      <w:r w:rsidRPr="00191B6B">
        <w:t>SAP</w:t>
      </w:r>
      <w:r w:rsidR="00B2413C">
        <w:t xml:space="preserve"> Oracle </w:t>
      </w:r>
      <w:r w:rsidR="0003064C">
        <w:t xml:space="preserve">database </w:t>
      </w:r>
      <w:r w:rsidR="00E35482">
        <w:t xml:space="preserve">using </w:t>
      </w:r>
      <w:r w:rsidR="00191B6B" w:rsidRPr="00191B6B">
        <w:t>PWC.</w:t>
      </w:r>
    </w:p>
    <w:p w14:paraId="47E514A1" w14:textId="69095A07" w:rsidR="00B2413C" w:rsidRDefault="00B2413C" w:rsidP="004F0318">
      <w:pPr>
        <w:pStyle w:val="ListParagraph"/>
        <w:numPr>
          <w:ilvl w:val="0"/>
          <w:numId w:val="18"/>
        </w:numPr>
        <w:rPr>
          <w:b/>
        </w:rPr>
      </w:pPr>
      <w:r>
        <w:rPr>
          <w:b/>
        </w:rPr>
        <w:t xml:space="preserve">Business Warehouse </w:t>
      </w:r>
      <w:r w:rsidRPr="00935DCA">
        <w:rPr>
          <w:b/>
        </w:rPr>
        <w:t>Data Feed</w:t>
      </w:r>
    </w:p>
    <w:p w14:paraId="7FDC7799" w14:textId="0A5B9551" w:rsidR="00B2413C" w:rsidRPr="00191B6B" w:rsidRDefault="00FF21D7" w:rsidP="00FF21D7">
      <w:pPr>
        <w:ind w:left="360"/>
      </w:pPr>
      <w:r>
        <w:t>Award</w:t>
      </w:r>
      <w:r w:rsidR="006776F9">
        <w:t>-related</w:t>
      </w:r>
      <w:r>
        <w:t xml:space="preserve"> data from the KCRM Oracle database </w:t>
      </w:r>
      <w:r w:rsidR="00B2413C" w:rsidRPr="00B2413C">
        <w:t xml:space="preserve">is loaded nightly into the SAP </w:t>
      </w:r>
      <w:r>
        <w:t xml:space="preserve">Oracle Business Warehouse </w:t>
      </w:r>
      <w:r w:rsidR="00B2413C" w:rsidRPr="00B2413C">
        <w:t>using PWC.</w:t>
      </w:r>
    </w:p>
    <w:p w14:paraId="14F50453" w14:textId="77777777" w:rsidR="001C3DEC" w:rsidRPr="003B605D" w:rsidRDefault="001C3DEC" w:rsidP="004F67EE">
      <w:pPr>
        <w:pStyle w:val="Heading1"/>
      </w:pPr>
      <w:bookmarkStart w:id="7" w:name="_Toc445376035"/>
      <w:r>
        <w:t>Application Architecture</w:t>
      </w:r>
      <w:bookmarkEnd w:id="7"/>
    </w:p>
    <w:p w14:paraId="16B3AABD" w14:textId="2C2530B3" w:rsidR="003B2D60" w:rsidRDefault="00A33399" w:rsidP="00656E36">
      <w:pPr>
        <w:rPr>
          <w:rFonts w:ascii="Arial Black" w:hAnsi="Arial Black"/>
          <w:b/>
        </w:rPr>
      </w:pPr>
      <w:r w:rsidRPr="00935DCA">
        <w:rPr>
          <w:rFonts w:ascii="Arial Black" w:hAnsi="Arial Black"/>
          <w:b/>
        </w:rPr>
        <w:t xml:space="preserve">KCRM </w:t>
      </w:r>
      <w:r w:rsidR="00834BA1">
        <w:rPr>
          <w:rFonts w:ascii="Arial Black" w:hAnsi="Arial Black"/>
          <w:b/>
        </w:rPr>
        <w:t xml:space="preserve">Application </w:t>
      </w:r>
      <w:r w:rsidR="00AC0E51" w:rsidRPr="00935DCA">
        <w:rPr>
          <w:rFonts w:ascii="Arial Black" w:hAnsi="Arial Black"/>
          <w:b/>
        </w:rPr>
        <w:t>Profile</w:t>
      </w:r>
    </w:p>
    <w:p w14:paraId="2AD553E4" w14:textId="07964C3B" w:rsidR="00773154" w:rsidRDefault="00773154" w:rsidP="00541CF0">
      <w:pPr>
        <w:jc w:val="both"/>
      </w:pPr>
      <w:r>
        <w:t xml:space="preserve">KCRM is </w:t>
      </w:r>
      <w:r w:rsidR="005621D5">
        <w:t xml:space="preserve">an </w:t>
      </w:r>
      <w:r>
        <w:t>open source</w:t>
      </w:r>
      <w:r w:rsidR="00541CF0">
        <w:t>,</w:t>
      </w:r>
      <w:r>
        <w:t xml:space="preserve"> </w:t>
      </w:r>
      <w:r w:rsidR="00541CF0">
        <w:t>transaction</w:t>
      </w:r>
      <w:r w:rsidR="005621D5">
        <w:t>al</w:t>
      </w:r>
      <w:r w:rsidR="00541CF0">
        <w:t xml:space="preserve"> system </w:t>
      </w:r>
      <w:r>
        <w:t>with some BU customizations and enhancements. It is written in J2EE and runs on premise in the BU data center.</w:t>
      </w:r>
    </w:p>
    <w:p w14:paraId="26F59B02" w14:textId="469927EA" w:rsidR="00BF6BDF" w:rsidRDefault="00BF6BDF" w:rsidP="00541CF0">
      <w:pPr>
        <w:jc w:val="both"/>
      </w:pPr>
      <w:r>
        <w:t xml:space="preserve">There are approximately </w:t>
      </w:r>
      <w:r w:rsidR="00541CF0">
        <w:t>40-100 concurrent clients</w:t>
      </w:r>
      <w:r>
        <w:t>.</w:t>
      </w:r>
      <w:r w:rsidR="00A2000C">
        <w:t xml:space="preserve"> </w:t>
      </w:r>
      <w:r>
        <w:t xml:space="preserve">This is </w:t>
      </w:r>
      <w:r w:rsidR="005621D5">
        <w:t xml:space="preserve">expected to increase significantly </w:t>
      </w:r>
      <w:r>
        <w:t>when the Proposal Development and COI modules are implemented.</w:t>
      </w:r>
      <w:r w:rsidR="00541CF0">
        <w:t xml:space="preserve"> The two main type of application roles are</w:t>
      </w:r>
      <w:r w:rsidR="00541CF0" w:rsidRPr="00541CF0">
        <w:t xml:space="preserve"> Ku</w:t>
      </w:r>
      <w:r w:rsidR="00541CF0">
        <w:t xml:space="preserve">ali Coeus clients and </w:t>
      </w:r>
      <w:r w:rsidR="00541CF0" w:rsidRPr="00541CF0">
        <w:t>Kuali Rice admins</w:t>
      </w:r>
      <w:r w:rsidR="00541CF0">
        <w:t>.</w:t>
      </w:r>
    </w:p>
    <w:p w14:paraId="5E4C5280" w14:textId="6CC55716" w:rsidR="00541CF0" w:rsidRDefault="00541CF0" w:rsidP="00541CF0">
      <w:pPr>
        <w:jc w:val="both"/>
      </w:pPr>
      <w:r>
        <w:t>KCRM a</w:t>
      </w:r>
      <w:r w:rsidRPr="00541CF0">
        <w:t>verage round-trip response time is &lt; 3 sec but can be up to 30 seconds in some cases</w:t>
      </w:r>
      <w:r w:rsidR="00A2000C">
        <w:t xml:space="preserve"> (d</w:t>
      </w:r>
      <w:r w:rsidR="00A2000C" w:rsidRPr="00541CF0">
        <w:t xml:space="preserve">epends on </w:t>
      </w:r>
      <w:r w:rsidR="005A23F0">
        <w:t xml:space="preserve">the </w:t>
      </w:r>
      <w:r w:rsidR="00A2000C" w:rsidRPr="00541CF0">
        <w:t xml:space="preserve">module </w:t>
      </w:r>
      <w:r w:rsidR="005A23F0">
        <w:t xml:space="preserve">being used </w:t>
      </w:r>
      <w:r w:rsidR="00A2000C" w:rsidRPr="00541CF0">
        <w:t xml:space="preserve">and </w:t>
      </w:r>
      <w:r w:rsidR="005A23F0">
        <w:t xml:space="preserve">the </w:t>
      </w:r>
      <w:r w:rsidR="00A2000C" w:rsidRPr="00541CF0">
        <w:t>type of transaction</w:t>
      </w:r>
      <w:r w:rsidR="00A2000C">
        <w:t>).</w:t>
      </w:r>
    </w:p>
    <w:p w14:paraId="7EACDDED" w14:textId="33BD5C16" w:rsidR="00773154" w:rsidRDefault="00541CF0" w:rsidP="00B26C58">
      <w:pPr>
        <w:jc w:val="both"/>
      </w:pPr>
      <w:r>
        <w:t>There are two scheduled, nightly jobs (</w:t>
      </w:r>
      <w:r w:rsidR="00B26C58">
        <w:t xml:space="preserve">i.e., </w:t>
      </w:r>
      <w:r w:rsidRPr="00541CF0">
        <w:t>Identity and Sponsor data</w:t>
      </w:r>
      <w:r w:rsidR="005219DC">
        <w:t xml:space="preserve"> extracts</w:t>
      </w:r>
      <w:r w:rsidRPr="00541CF0">
        <w:t>) using Informatica Power Center Connector (PWC)</w:t>
      </w:r>
      <w:r w:rsidR="00E57F2A">
        <w:t xml:space="preserve">. </w:t>
      </w:r>
      <w:r w:rsidR="00E57F2A" w:rsidRPr="00E57F2A">
        <w:t xml:space="preserve">KCRM related data is loaded from SAP’s Oracle database into the SAP Business Warehouse Oracle database </w:t>
      </w:r>
      <w:r w:rsidR="005621D5">
        <w:t xml:space="preserve">per the </w:t>
      </w:r>
      <w:r w:rsidR="00E57F2A" w:rsidRPr="00E57F2A">
        <w:t>nightly schedule</w:t>
      </w:r>
      <w:r w:rsidR="00E57F2A">
        <w:t>.</w:t>
      </w:r>
    </w:p>
    <w:p w14:paraId="5764EC82" w14:textId="1F7CCD1D" w:rsidR="00186B03" w:rsidRPr="00935DCA" w:rsidRDefault="00590853" w:rsidP="00B26C58">
      <w:pPr>
        <w:jc w:val="both"/>
      </w:pPr>
      <w:r>
        <w:t>P</w:t>
      </w:r>
      <w:r w:rsidR="00B26C58" w:rsidRPr="00B26C58">
        <w:t xml:space="preserve">roposals contain </w:t>
      </w:r>
      <w:r>
        <w:t xml:space="preserve">confidential </w:t>
      </w:r>
      <w:r w:rsidR="00B26C58" w:rsidRPr="00B26C58">
        <w:t xml:space="preserve">salary </w:t>
      </w:r>
      <w:r w:rsidR="00D8343F">
        <w:t xml:space="preserve">data as well as </w:t>
      </w:r>
      <w:r w:rsidR="00B26C58">
        <w:t xml:space="preserve">intellectual property </w:t>
      </w:r>
      <w:r w:rsidR="00B26C58" w:rsidRPr="00B26C58">
        <w:t>and must therefore be protected from unauthorized access</w:t>
      </w:r>
      <w:r w:rsidR="00B26C58">
        <w:t>.</w:t>
      </w:r>
      <w:r w:rsidR="00186B03">
        <w:t xml:space="preserve"> Confidential data is </w:t>
      </w:r>
      <w:r w:rsidR="00186B03" w:rsidRPr="00186B03">
        <w:t>secured in accordance with BU’s Data Classification guidelines.</w:t>
      </w:r>
    </w:p>
    <w:p w14:paraId="4D6D4323" w14:textId="77777777" w:rsidR="00205827" w:rsidRPr="00935DCA" w:rsidRDefault="00205827" w:rsidP="00051BEE">
      <w:pPr>
        <w:spacing w:before="240"/>
        <w:rPr>
          <w:rFonts w:ascii="Arial Black" w:hAnsi="Arial Black"/>
          <w:b/>
        </w:rPr>
      </w:pPr>
      <w:r w:rsidRPr="00935DCA">
        <w:rPr>
          <w:rFonts w:ascii="Arial Black" w:hAnsi="Arial Black"/>
          <w:b/>
        </w:rPr>
        <w:t>Kuali Coeus Framework</w:t>
      </w:r>
    </w:p>
    <w:p w14:paraId="75CB5E27" w14:textId="5FC4C57C" w:rsidR="005D7A46" w:rsidRDefault="005D7A46" w:rsidP="005D7A46">
      <w:pPr>
        <w:jc w:val="both"/>
      </w:pPr>
      <w:r>
        <w:t xml:space="preserve">The </w:t>
      </w:r>
      <w:r w:rsidR="00205827">
        <w:t xml:space="preserve">Kuali Coeus framework </w:t>
      </w:r>
      <w:r>
        <w:t xml:space="preserve">shown below in </w:t>
      </w:r>
      <w:r w:rsidR="00466D9E">
        <w:t>F</w:t>
      </w:r>
      <w:r>
        <w:t xml:space="preserve">igure 2 </w:t>
      </w:r>
      <w:r w:rsidR="00205827">
        <w:t xml:space="preserve">consists of </w:t>
      </w:r>
      <w:r w:rsidRPr="005D7A46">
        <w:t>four main modu</w:t>
      </w:r>
      <w:r>
        <w:t xml:space="preserve">les covering the following </w:t>
      </w:r>
      <w:r w:rsidRPr="005D7A46">
        <w:t>functional subject matter areas: Proposal Preparation and Submission; Proposal Tracking and Negotiation; Awards, Subawards, Report Tracking and Clos</w:t>
      </w:r>
      <w:r>
        <w:t>e-Out; and Research Compliance.</w:t>
      </w:r>
    </w:p>
    <w:p w14:paraId="73B56F8D" w14:textId="64622331" w:rsidR="00205827" w:rsidRDefault="00205827" w:rsidP="00656E36">
      <w:r>
        <w:t>All of these run on top of the Kuali Rice framework and s</w:t>
      </w:r>
      <w:r w:rsidR="005D7A46">
        <w:t>hared components infrastructure described later in this document.</w:t>
      </w:r>
    </w:p>
    <w:p w14:paraId="12856C43" w14:textId="77777777" w:rsidR="00205827" w:rsidRDefault="00205827" w:rsidP="002544AD">
      <w:pPr>
        <w:jc w:val="center"/>
      </w:pPr>
      <w:r>
        <w:rPr>
          <w:noProof/>
        </w:rPr>
        <w:lastRenderedPageBreak/>
        <w:drawing>
          <wp:inline distT="0" distB="0" distL="0" distR="0" wp14:anchorId="1971A517" wp14:editId="4B80901D">
            <wp:extent cx="5532120" cy="4288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20" cy="4288536"/>
                    </a:xfrm>
                    <a:prstGeom prst="rect">
                      <a:avLst/>
                    </a:prstGeom>
                    <a:noFill/>
                    <a:ln>
                      <a:noFill/>
                    </a:ln>
                  </pic:spPr>
                </pic:pic>
              </a:graphicData>
            </a:graphic>
          </wp:inline>
        </w:drawing>
      </w:r>
    </w:p>
    <w:p w14:paraId="2396F985" w14:textId="77777777" w:rsidR="00205827" w:rsidRPr="006C3140" w:rsidRDefault="005953DE" w:rsidP="002544AD">
      <w:pPr>
        <w:jc w:val="center"/>
      </w:pPr>
      <w:r>
        <w:t>Figure 2</w:t>
      </w:r>
      <w:r w:rsidR="00205827" w:rsidRPr="000F6CE6">
        <w:t xml:space="preserve"> </w:t>
      </w:r>
      <w:r w:rsidR="00205827">
        <w:t>- Kuali Coeus F</w:t>
      </w:r>
      <w:r w:rsidR="00205827" w:rsidRPr="000F6CE6">
        <w:t>ramework</w:t>
      </w:r>
    </w:p>
    <w:p w14:paraId="71EF191D" w14:textId="77777777" w:rsidR="00205827" w:rsidRPr="0095391E" w:rsidRDefault="00205827" w:rsidP="00656E36">
      <w:pPr>
        <w:rPr>
          <w:rFonts w:ascii="Arial Black" w:hAnsi="Arial Black"/>
        </w:rPr>
      </w:pPr>
      <w:r w:rsidRPr="0095391E">
        <w:rPr>
          <w:rFonts w:ascii="Arial Black" w:hAnsi="Arial Black"/>
        </w:rPr>
        <w:t>KC Modules – Currently In Use</w:t>
      </w:r>
    </w:p>
    <w:p w14:paraId="7CA35768" w14:textId="77777777" w:rsidR="00205827" w:rsidRPr="0095391E" w:rsidRDefault="00205827" w:rsidP="00656E36">
      <w:pPr>
        <w:rPr>
          <w:b/>
        </w:rPr>
      </w:pPr>
      <w:r w:rsidRPr="0095391E">
        <w:rPr>
          <w:b/>
        </w:rPr>
        <w:t xml:space="preserve">Proposal Log </w:t>
      </w:r>
    </w:p>
    <w:p w14:paraId="215D23F3" w14:textId="77777777" w:rsidR="00205827" w:rsidRPr="00EC3BE6" w:rsidRDefault="00205827" w:rsidP="00656E36">
      <w:r w:rsidRPr="00D31295">
        <w:t>Used to track and record funded or unfunded sponsored research activities.</w:t>
      </w:r>
    </w:p>
    <w:p w14:paraId="0D38DBCD" w14:textId="77777777" w:rsidR="00205827" w:rsidRPr="0095391E" w:rsidRDefault="00205827" w:rsidP="00656E36">
      <w:pPr>
        <w:rPr>
          <w:b/>
        </w:rPr>
      </w:pPr>
      <w:r w:rsidRPr="0095391E">
        <w:rPr>
          <w:b/>
        </w:rPr>
        <w:t xml:space="preserve">Institutional Proposal </w:t>
      </w:r>
    </w:p>
    <w:p w14:paraId="5954F5A1" w14:textId="77777777" w:rsidR="00205827" w:rsidRPr="00164715" w:rsidRDefault="00205827" w:rsidP="00AE2D0B">
      <w:pPr>
        <w:jc w:val="both"/>
      </w:pPr>
      <w:r w:rsidRPr="00164715">
        <w:t>Institutional Proposal records summarize completed works that have been authorized for submission to a sponsored funding organization. While work-in-progress electronic proposals are stored and edited in the Proposal Development module, only complete submitted works are tracked and stored in the Institutional Proposal module.</w:t>
      </w:r>
    </w:p>
    <w:p w14:paraId="2B5FF722" w14:textId="77777777" w:rsidR="00205827" w:rsidRPr="00164715" w:rsidRDefault="00205827" w:rsidP="00656E36">
      <w:r w:rsidRPr="00164715">
        <w:rPr>
          <w:b/>
        </w:rPr>
        <w:t xml:space="preserve">Awards </w:t>
      </w:r>
      <w:r w:rsidRPr="00164715">
        <w:t xml:space="preserve">(non-financial, post-award functionality only) </w:t>
      </w:r>
    </w:p>
    <w:p w14:paraId="1B989E6F" w14:textId="77777777" w:rsidR="00205827" w:rsidRDefault="00205827" w:rsidP="00AE2D0B">
      <w:pPr>
        <w:jc w:val="both"/>
      </w:pPr>
      <w:r w:rsidRPr="00164715">
        <w:t>The Award</w:t>
      </w:r>
      <w:r>
        <w:t>s</w:t>
      </w:r>
      <w:r w:rsidRPr="00164715">
        <w:t xml:space="preserve"> Module mai</w:t>
      </w:r>
      <w:r>
        <w:t>ntains detailed information on a</w:t>
      </w:r>
      <w:r w:rsidRPr="00164715">
        <w:t xml:space="preserve">wards and sub-awards including a complete history of every change made from sponsor </w:t>
      </w:r>
      <w:r>
        <w:t>funding notice through closeout.</w:t>
      </w:r>
    </w:p>
    <w:p w14:paraId="4902BBF3" w14:textId="77777777" w:rsidR="00205827" w:rsidRPr="0095391E" w:rsidRDefault="00205827" w:rsidP="00656E36">
      <w:pPr>
        <w:rPr>
          <w:b/>
        </w:rPr>
      </w:pPr>
      <w:r w:rsidRPr="0095391E">
        <w:rPr>
          <w:b/>
        </w:rPr>
        <w:t>Subawards</w:t>
      </w:r>
    </w:p>
    <w:p w14:paraId="08F138E4" w14:textId="77777777" w:rsidR="00205827" w:rsidRPr="00A303AC" w:rsidRDefault="00205827" w:rsidP="00AE2D0B">
      <w:pPr>
        <w:jc w:val="both"/>
      </w:pPr>
      <w:r w:rsidRPr="00A303AC">
        <w:t>The Subaward module records are related to awards that fund the agreement. Subaward records contain detailed information on the sub recipient organization and the authorized funding level.</w:t>
      </w:r>
    </w:p>
    <w:p w14:paraId="29202D9D" w14:textId="77777777" w:rsidR="001D0366" w:rsidRPr="0095391E" w:rsidRDefault="001D0366" w:rsidP="001D0366">
      <w:pPr>
        <w:rPr>
          <w:b/>
        </w:rPr>
      </w:pPr>
      <w:r>
        <w:rPr>
          <w:b/>
        </w:rPr>
        <w:t>Negotiations</w:t>
      </w:r>
    </w:p>
    <w:p w14:paraId="5282AF02" w14:textId="77777777" w:rsidR="001D0366" w:rsidRPr="003D126A" w:rsidRDefault="003D126A" w:rsidP="00746387">
      <w:pPr>
        <w:jc w:val="both"/>
      </w:pPr>
      <w:r w:rsidRPr="003D126A">
        <w:lastRenderedPageBreak/>
        <w:t>Allows the sponsored programs office to manage negotiations for a proposed research project. The module tracks the progress and status of the negotiation, facilitates the sharing of electronic files, allows multiple users to update the record with any significant activity or comments, and generates status reports.</w:t>
      </w:r>
    </w:p>
    <w:p w14:paraId="7A80CACC" w14:textId="77777777" w:rsidR="00205827" w:rsidRPr="0095391E" w:rsidRDefault="00205827" w:rsidP="00656E36">
      <w:pPr>
        <w:rPr>
          <w:b/>
        </w:rPr>
      </w:pPr>
      <w:r w:rsidRPr="0095391E">
        <w:rPr>
          <w:b/>
        </w:rPr>
        <w:t>Awards Budget</w:t>
      </w:r>
    </w:p>
    <w:p w14:paraId="1E258573" w14:textId="77777777" w:rsidR="00051BEE" w:rsidRDefault="00205827" w:rsidP="00AE2D0B">
      <w:pPr>
        <w:jc w:val="both"/>
      </w:pPr>
      <w:r w:rsidRPr="00854E86">
        <w:t>This</w:t>
      </w:r>
      <w:r w:rsidRPr="00854E86">
        <w:rPr>
          <w:b/>
        </w:rPr>
        <w:t xml:space="preserve"> </w:t>
      </w:r>
      <w:r w:rsidRPr="00854E86">
        <w:t>tool</w:t>
      </w:r>
      <w:r w:rsidRPr="00854E86">
        <w:rPr>
          <w:b/>
        </w:rPr>
        <w:t xml:space="preserve"> </w:t>
      </w:r>
      <w:r w:rsidRPr="00854E86">
        <w:t>helps</w:t>
      </w:r>
      <w:r w:rsidRPr="00854E86">
        <w:rPr>
          <w:b/>
        </w:rPr>
        <w:t xml:space="preserve"> </w:t>
      </w:r>
      <w:r w:rsidRPr="00854E86">
        <w:t>user</w:t>
      </w:r>
      <w:r w:rsidRPr="00854E86">
        <w:rPr>
          <w:b/>
        </w:rPr>
        <w:t xml:space="preserve"> </w:t>
      </w:r>
      <w:r w:rsidRPr="00854E86">
        <w:t>create</w:t>
      </w:r>
      <w:r w:rsidRPr="00854E86">
        <w:rPr>
          <w:b/>
        </w:rPr>
        <w:t xml:space="preserve"> </w:t>
      </w:r>
      <w:r w:rsidRPr="00854E86">
        <w:t>budgets</w:t>
      </w:r>
      <w:r w:rsidRPr="00854E86">
        <w:rPr>
          <w:b/>
        </w:rPr>
        <w:t xml:space="preserve"> </w:t>
      </w:r>
      <w:r w:rsidRPr="00854E86">
        <w:t>and</w:t>
      </w:r>
      <w:r w:rsidRPr="00854E86">
        <w:rPr>
          <w:b/>
        </w:rPr>
        <w:t xml:space="preserve"> </w:t>
      </w:r>
      <w:r w:rsidRPr="00854E86">
        <w:t>easily</w:t>
      </w:r>
      <w:r w:rsidRPr="00854E86">
        <w:rPr>
          <w:b/>
        </w:rPr>
        <w:t xml:space="preserve"> </w:t>
      </w:r>
      <w:r w:rsidRPr="00854E86">
        <w:t>generate</w:t>
      </w:r>
      <w:r w:rsidRPr="00854E86">
        <w:rPr>
          <w:b/>
        </w:rPr>
        <w:t xml:space="preserve"> </w:t>
      </w:r>
      <w:r w:rsidRPr="00854E86">
        <w:t>alternate</w:t>
      </w:r>
      <w:r w:rsidRPr="00854E86">
        <w:rPr>
          <w:b/>
        </w:rPr>
        <w:t xml:space="preserve"> </w:t>
      </w:r>
      <w:r w:rsidRPr="00854E86">
        <w:t>versions.</w:t>
      </w:r>
      <w:r w:rsidRPr="00854E86">
        <w:rPr>
          <w:b/>
        </w:rPr>
        <w:t xml:space="preserve"> </w:t>
      </w:r>
      <w:r w:rsidRPr="00854E86">
        <w:t>Users</w:t>
      </w:r>
      <w:r w:rsidRPr="00854E86">
        <w:rPr>
          <w:b/>
        </w:rPr>
        <w:t xml:space="preserve"> </w:t>
      </w:r>
      <w:r w:rsidRPr="00854E86">
        <w:t>enter</w:t>
      </w:r>
      <w:r w:rsidRPr="00854E86">
        <w:rPr>
          <w:b/>
        </w:rPr>
        <w:t xml:space="preserve"> </w:t>
      </w:r>
      <w:r w:rsidRPr="00854E86">
        <w:t>personnel,</w:t>
      </w:r>
      <w:r w:rsidRPr="00854E86">
        <w:rPr>
          <w:b/>
        </w:rPr>
        <w:t xml:space="preserve"> </w:t>
      </w:r>
      <w:r w:rsidRPr="00854E86">
        <w:t>salaries,</w:t>
      </w:r>
      <w:r w:rsidRPr="00854E86">
        <w:rPr>
          <w:b/>
        </w:rPr>
        <w:t xml:space="preserve"> </w:t>
      </w:r>
      <w:r w:rsidRPr="00854E86">
        <w:t>and</w:t>
      </w:r>
      <w:r w:rsidRPr="00854E86">
        <w:rPr>
          <w:b/>
        </w:rPr>
        <w:t xml:space="preserve"> </w:t>
      </w:r>
      <w:r w:rsidRPr="00854E86">
        <w:t>effort,</w:t>
      </w:r>
      <w:r w:rsidRPr="00854E86">
        <w:rPr>
          <w:b/>
        </w:rPr>
        <w:t xml:space="preserve"> </w:t>
      </w:r>
      <w:r w:rsidRPr="00854E86">
        <w:t>as</w:t>
      </w:r>
      <w:r w:rsidRPr="00854E86">
        <w:rPr>
          <w:b/>
        </w:rPr>
        <w:t xml:space="preserve"> </w:t>
      </w:r>
      <w:r w:rsidRPr="00854E86">
        <w:t>well</w:t>
      </w:r>
      <w:r w:rsidRPr="00854E86">
        <w:rPr>
          <w:b/>
        </w:rPr>
        <w:t xml:space="preserve"> </w:t>
      </w:r>
      <w:r w:rsidRPr="00854E86">
        <w:t>as</w:t>
      </w:r>
      <w:r w:rsidRPr="00854E86">
        <w:rPr>
          <w:b/>
        </w:rPr>
        <w:t xml:space="preserve"> </w:t>
      </w:r>
      <w:r w:rsidRPr="00854E86">
        <w:t>other</w:t>
      </w:r>
      <w:r w:rsidRPr="00854E86">
        <w:rPr>
          <w:b/>
        </w:rPr>
        <w:t xml:space="preserve"> </w:t>
      </w:r>
      <w:r w:rsidRPr="00854E86">
        <w:t>project</w:t>
      </w:r>
      <w:r w:rsidRPr="00854E86">
        <w:rPr>
          <w:b/>
        </w:rPr>
        <w:t xml:space="preserve"> </w:t>
      </w:r>
      <w:r w:rsidRPr="00854E86">
        <w:t>costs</w:t>
      </w:r>
      <w:r w:rsidRPr="00854E86">
        <w:rPr>
          <w:b/>
        </w:rPr>
        <w:t xml:space="preserve"> </w:t>
      </w:r>
      <w:r w:rsidRPr="00854E86">
        <w:t>by</w:t>
      </w:r>
      <w:r w:rsidRPr="00854E86">
        <w:rPr>
          <w:b/>
        </w:rPr>
        <w:t xml:space="preserve"> </w:t>
      </w:r>
      <w:r w:rsidRPr="00854E86">
        <w:t>expense</w:t>
      </w:r>
      <w:r w:rsidRPr="00854E86">
        <w:rPr>
          <w:b/>
        </w:rPr>
        <w:t xml:space="preserve"> </w:t>
      </w:r>
      <w:r w:rsidRPr="00854E86">
        <w:t xml:space="preserve">categories. </w:t>
      </w:r>
    </w:p>
    <w:p w14:paraId="39F0E39A" w14:textId="207D493F" w:rsidR="00205827" w:rsidRDefault="00205827" w:rsidP="00AE2D0B">
      <w:pPr>
        <w:jc w:val="both"/>
      </w:pPr>
      <w:r w:rsidRPr="00854E86">
        <w:t>The system maintains and applies all approved EB and F&amp;A rates, and Lab Allocation rates. The Budget module can create detailed budgets or modular</w:t>
      </w:r>
      <w:r w:rsidRPr="00854E86">
        <w:rPr>
          <w:b/>
        </w:rPr>
        <w:t xml:space="preserve"> </w:t>
      </w:r>
      <w:r w:rsidRPr="00854E86">
        <w:t>budgets.</w:t>
      </w:r>
      <w:r w:rsidRPr="00854E86">
        <w:rPr>
          <w:b/>
        </w:rPr>
        <w:t xml:space="preserve"> </w:t>
      </w:r>
      <w:r w:rsidRPr="00854E86">
        <w:t>Sub</w:t>
      </w:r>
      <w:r w:rsidRPr="00854E86">
        <w:rPr>
          <w:b/>
        </w:rPr>
        <w:t xml:space="preserve"> </w:t>
      </w:r>
      <w:r w:rsidRPr="00854E86">
        <w:t>Award</w:t>
      </w:r>
      <w:r w:rsidRPr="00854E86">
        <w:rPr>
          <w:b/>
        </w:rPr>
        <w:t xml:space="preserve"> </w:t>
      </w:r>
      <w:r w:rsidRPr="00854E86">
        <w:t>budgets</w:t>
      </w:r>
      <w:r w:rsidRPr="00854E86">
        <w:rPr>
          <w:b/>
        </w:rPr>
        <w:t xml:space="preserve"> </w:t>
      </w:r>
      <w:r w:rsidRPr="00854E86">
        <w:t>can</w:t>
      </w:r>
      <w:r w:rsidRPr="00854E86">
        <w:rPr>
          <w:b/>
        </w:rPr>
        <w:t xml:space="preserve"> </w:t>
      </w:r>
      <w:r w:rsidRPr="00854E86">
        <w:t>also</w:t>
      </w:r>
      <w:r w:rsidRPr="00854E86">
        <w:rPr>
          <w:b/>
        </w:rPr>
        <w:t xml:space="preserve"> </w:t>
      </w:r>
      <w:r w:rsidRPr="00854E86">
        <w:t>be</w:t>
      </w:r>
      <w:r w:rsidRPr="00854E86">
        <w:rPr>
          <w:b/>
        </w:rPr>
        <w:t xml:space="preserve"> </w:t>
      </w:r>
      <w:r w:rsidRPr="00854E86">
        <w:t>included</w:t>
      </w:r>
      <w:r w:rsidRPr="00854E86">
        <w:rPr>
          <w:b/>
        </w:rPr>
        <w:t xml:space="preserve"> </w:t>
      </w:r>
      <w:r w:rsidRPr="00854E86">
        <w:t>with</w:t>
      </w:r>
      <w:r w:rsidRPr="00854E86">
        <w:rPr>
          <w:b/>
        </w:rPr>
        <w:t xml:space="preserve"> </w:t>
      </w:r>
      <w:r w:rsidRPr="00854E86">
        <w:t>the</w:t>
      </w:r>
      <w:r w:rsidRPr="00854E86">
        <w:rPr>
          <w:b/>
        </w:rPr>
        <w:t xml:space="preserve"> </w:t>
      </w:r>
      <w:r w:rsidRPr="00854E86">
        <w:t>main</w:t>
      </w:r>
      <w:r w:rsidRPr="00854E86">
        <w:rPr>
          <w:b/>
        </w:rPr>
        <w:t xml:space="preserve"> </w:t>
      </w:r>
      <w:r w:rsidRPr="00854E86">
        <w:t>budget</w:t>
      </w:r>
      <w:r w:rsidRPr="00854E86">
        <w:rPr>
          <w:b/>
        </w:rPr>
        <w:t xml:space="preserve"> </w:t>
      </w:r>
      <w:r w:rsidRPr="00854E86">
        <w:t>for</w:t>
      </w:r>
      <w:r w:rsidRPr="00854E86">
        <w:rPr>
          <w:b/>
        </w:rPr>
        <w:t xml:space="preserve"> </w:t>
      </w:r>
      <w:r w:rsidRPr="00854E86">
        <w:t>submission</w:t>
      </w:r>
      <w:r w:rsidRPr="00854E86">
        <w:rPr>
          <w:b/>
        </w:rPr>
        <w:t xml:space="preserve"> </w:t>
      </w:r>
      <w:r w:rsidRPr="00854E86">
        <w:t>to</w:t>
      </w:r>
      <w:r w:rsidRPr="00854E86">
        <w:rPr>
          <w:b/>
        </w:rPr>
        <w:t xml:space="preserve"> </w:t>
      </w:r>
      <w:r w:rsidRPr="00854E86">
        <w:t>the</w:t>
      </w:r>
      <w:r w:rsidRPr="00854E86">
        <w:rPr>
          <w:b/>
        </w:rPr>
        <w:t xml:space="preserve"> </w:t>
      </w:r>
      <w:r w:rsidRPr="00854E86">
        <w:t>sponsor.</w:t>
      </w:r>
    </w:p>
    <w:p w14:paraId="69586F92" w14:textId="77777777" w:rsidR="002B20DA" w:rsidRPr="0095391E" w:rsidRDefault="00F41A39" w:rsidP="002B20DA">
      <w:pPr>
        <w:rPr>
          <w:b/>
        </w:rPr>
      </w:pPr>
      <w:r w:rsidRPr="00F41A39">
        <w:rPr>
          <w:b/>
        </w:rPr>
        <w:t>Institutional Review Board (IRB</w:t>
      </w:r>
      <w:r>
        <w:rPr>
          <w:b/>
        </w:rPr>
        <w:t>)</w:t>
      </w:r>
    </w:p>
    <w:p w14:paraId="00BD3213" w14:textId="77777777" w:rsidR="002B20DA" w:rsidRDefault="002B20DA" w:rsidP="00AE2D0B">
      <w:pPr>
        <w:jc w:val="both"/>
      </w:pPr>
      <w:r w:rsidRPr="003C5964">
        <w:t>The IRB protocol module enables research institutions to maximize efficiency in the protocol application and review the process by connecting the researcher, the IRB, and other key institutional authorities charged with the protection of human research participants.</w:t>
      </w:r>
    </w:p>
    <w:p w14:paraId="7536A3F1" w14:textId="77777777" w:rsidR="00205827" w:rsidRPr="0095391E" w:rsidRDefault="00205827" w:rsidP="00A45EA4">
      <w:pPr>
        <w:spacing w:after="60"/>
        <w:rPr>
          <w:rFonts w:ascii="Arial Black" w:hAnsi="Arial Black"/>
          <w:b/>
        </w:rPr>
      </w:pPr>
      <w:r w:rsidRPr="0095391E">
        <w:rPr>
          <w:rFonts w:ascii="Arial Black" w:hAnsi="Arial Black"/>
          <w:b/>
        </w:rPr>
        <w:t>KC Modules – Future Plans</w:t>
      </w:r>
    </w:p>
    <w:p w14:paraId="4C3C58BA" w14:textId="77777777" w:rsidR="00656E36" w:rsidRPr="00656E36" w:rsidRDefault="00656E36" w:rsidP="00656E36">
      <w:r w:rsidRPr="00656E36">
        <w:t>The following modules are planned for implementation in the future.</w:t>
      </w:r>
    </w:p>
    <w:p w14:paraId="4224A678" w14:textId="77777777" w:rsidR="00205827" w:rsidRPr="001F67AF" w:rsidRDefault="00205827" w:rsidP="004F0318">
      <w:pPr>
        <w:pStyle w:val="ListParagraph"/>
        <w:numPr>
          <w:ilvl w:val="0"/>
          <w:numId w:val="28"/>
        </w:numPr>
      </w:pPr>
      <w:r w:rsidRPr="001F67AF">
        <w:t>Proposal Development</w:t>
      </w:r>
    </w:p>
    <w:p w14:paraId="13132DB3" w14:textId="77777777" w:rsidR="00205827" w:rsidRPr="001F67AF" w:rsidRDefault="00205827" w:rsidP="004F0318">
      <w:pPr>
        <w:pStyle w:val="ListParagraph"/>
        <w:numPr>
          <w:ilvl w:val="0"/>
          <w:numId w:val="28"/>
        </w:numPr>
      </w:pPr>
      <w:r w:rsidRPr="001F67AF">
        <w:t>Proposal Details</w:t>
      </w:r>
    </w:p>
    <w:p w14:paraId="61CCF947" w14:textId="77777777" w:rsidR="00205827" w:rsidRPr="001F67AF" w:rsidRDefault="00205827" w:rsidP="004F0318">
      <w:pPr>
        <w:pStyle w:val="ListParagraph"/>
        <w:numPr>
          <w:ilvl w:val="0"/>
          <w:numId w:val="28"/>
        </w:numPr>
      </w:pPr>
      <w:r w:rsidRPr="001F67AF">
        <w:t>Proposal Personnel</w:t>
      </w:r>
    </w:p>
    <w:p w14:paraId="0F83FD0D" w14:textId="77777777" w:rsidR="00205827" w:rsidRPr="001F67AF" w:rsidRDefault="00205827" w:rsidP="004F0318">
      <w:pPr>
        <w:pStyle w:val="ListParagraph"/>
        <w:numPr>
          <w:ilvl w:val="0"/>
          <w:numId w:val="28"/>
        </w:numPr>
      </w:pPr>
      <w:r w:rsidRPr="001F67AF">
        <w:t>Conflict of Interest</w:t>
      </w:r>
      <w:r w:rsidRPr="001F67AF">
        <w:tab/>
      </w:r>
    </w:p>
    <w:p w14:paraId="558F908C" w14:textId="77777777" w:rsidR="00205827" w:rsidRPr="0095391E" w:rsidRDefault="00205827" w:rsidP="00A45EA4">
      <w:pPr>
        <w:spacing w:after="60"/>
        <w:rPr>
          <w:rFonts w:ascii="Arial Black" w:hAnsi="Arial Black"/>
        </w:rPr>
      </w:pPr>
      <w:r w:rsidRPr="0095391E">
        <w:rPr>
          <w:rFonts w:ascii="Arial Black" w:hAnsi="Arial Black"/>
        </w:rPr>
        <w:t>KC Modules – Not Applicable</w:t>
      </w:r>
    </w:p>
    <w:p w14:paraId="7FA926DE" w14:textId="77777777" w:rsidR="00205827" w:rsidRDefault="00205827" w:rsidP="00656E36">
      <w:r w:rsidRPr="004674D6">
        <w:t xml:space="preserve">The following </w:t>
      </w:r>
      <w:r>
        <w:t xml:space="preserve">KC </w:t>
      </w:r>
      <w:r w:rsidRPr="004674D6">
        <w:t>modu</w:t>
      </w:r>
      <w:r>
        <w:t>les are not being used.</w:t>
      </w:r>
    </w:p>
    <w:p w14:paraId="174514F4" w14:textId="77777777" w:rsidR="00205827" w:rsidRPr="00590274" w:rsidRDefault="00205827" w:rsidP="004F0318">
      <w:pPr>
        <w:pStyle w:val="ListParagraph"/>
        <w:numPr>
          <w:ilvl w:val="0"/>
          <w:numId w:val="20"/>
        </w:numPr>
      </w:pPr>
      <w:r w:rsidRPr="00590274">
        <w:t>Narratives</w:t>
      </w:r>
    </w:p>
    <w:p w14:paraId="50418352" w14:textId="77777777" w:rsidR="00205827" w:rsidRPr="00590274" w:rsidRDefault="00205827" w:rsidP="004F0318">
      <w:pPr>
        <w:pStyle w:val="ListParagraph"/>
        <w:numPr>
          <w:ilvl w:val="0"/>
          <w:numId w:val="20"/>
        </w:numPr>
      </w:pPr>
      <w:r w:rsidRPr="00590274">
        <w:t>Questionnaire</w:t>
      </w:r>
    </w:p>
    <w:p w14:paraId="7C57C0D8" w14:textId="77777777" w:rsidR="00205827" w:rsidRPr="00590274" w:rsidRDefault="00205827" w:rsidP="004F0318">
      <w:pPr>
        <w:pStyle w:val="ListParagraph"/>
        <w:numPr>
          <w:ilvl w:val="0"/>
          <w:numId w:val="20"/>
        </w:numPr>
      </w:pPr>
      <w:r w:rsidRPr="00590274">
        <w:t>Approval Routing</w:t>
      </w:r>
    </w:p>
    <w:p w14:paraId="4852B3BB" w14:textId="3A1C2AD0" w:rsidR="00A45EA4" w:rsidRPr="00723F64" w:rsidRDefault="00205827" w:rsidP="004F0318">
      <w:pPr>
        <w:pStyle w:val="ListParagraph"/>
        <w:numPr>
          <w:ilvl w:val="0"/>
          <w:numId w:val="20"/>
        </w:numPr>
      </w:pPr>
      <w:r w:rsidRPr="00590274">
        <w:t>Grants.gov S2S Submission</w:t>
      </w:r>
    </w:p>
    <w:p w14:paraId="5F724748" w14:textId="77777777" w:rsidR="00896CAD" w:rsidRPr="008568CC" w:rsidRDefault="00452B78" w:rsidP="00656E36">
      <w:pPr>
        <w:rPr>
          <w:rFonts w:ascii="Arial Black" w:hAnsi="Arial Black"/>
          <w:b/>
        </w:rPr>
      </w:pPr>
      <w:r w:rsidRPr="008568CC">
        <w:rPr>
          <w:rFonts w:ascii="Arial Black" w:hAnsi="Arial Black"/>
          <w:b/>
        </w:rPr>
        <w:t>Kuali Rice Architecture</w:t>
      </w:r>
    </w:p>
    <w:p w14:paraId="51DAA486" w14:textId="77777777" w:rsidR="009552C2" w:rsidRDefault="00896CAD" w:rsidP="00AE2D0B">
      <w:pPr>
        <w:jc w:val="both"/>
      </w:pPr>
      <w:r w:rsidRPr="00896CAD">
        <w:t xml:space="preserve">Kuali Rice is an open source, module-based, enterprise class, set of integrated middleware products that allow both Kuali and non-Kuali applications to create custom end-user business applications quickly and efficiently. </w:t>
      </w:r>
    </w:p>
    <w:p w14:paraId="3E258972" w14:textId="4BE68CDC" w:rsidR="00896CAD" w:rsidRPr="00896CAD" w:rsidRDefault="00896CAD" w:rsidP="00AE2D0B">
      <w:pPr>
        <w:jc w:val="both"/>
      </w:pPr>
      <w:r w:rsidRPr="00896CAD">
        <w:t>Services are exposed through the Kuali Service Bus (KSB) and can be consumed by other Rice applications.</w:t>
      </w:r>
      <w:r w:rsidR="005C4AA5">
        <w:t xml:space="preserve"> The Kuali Rice Architecture is shown in Figure 3 below.</w:t>
      </w:r>
    </w:p>
    <w:p w14:paraId="4116B0A8" w14:textId="77777777" w:rsidR="00452B78" w:rsidRDefault="00452B78" w:rsidP="00EE025B">
      <w:pPr>
        <w:jc w:val="center"/>
        <w:rPr>
          <w:rFonts w:ascii="Arial Black" w:hAnsi="Arial Black"/>
        </w:rPr>
      </w:pPr>
      <w:r>
        <w:rPr>
          <w:noProof/>
        </w:rPr>
        <w:lastRenderedPageBreak/>
        <w:drawing>
          <wp:inline distT="0" distB="0" distL="0" distR="0" wp14:anchorId="509C862C" wp14:editId="11382B55">
            <wp:extent cx="4471416" cy="3355848"/>
            <wp:effectExtent l="0" t="0" r="5715" b="0"/>
            <wp:docPr id="18" name="Picture 18" descr="http://site.kuali.org/rice/2.3.0/reference/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kuali.org/rice/2.3.0/reference/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1416" cy="3355848"/>
                    </a:xfrm>
                    <a:prstGeom prst="rect">
                      <a:avLst/>
                    </a:prstGeom>
                    <a:noFill/>
                    <a:ln>
                      <a:noFill/>
                    </a:ln>
                  </pic:spPr>
                </pic:pic>
              </a:graphicData>
            </a:graphic>
          </wp:inline>
        </w:drawing>
      </w:r>
    </w:p>
    <w:p w14:paraId="1E83F97F" w14:textId="77777777" w:rsidR="00554F3E" w:rsidRDefault="005953DE" w:rsidP="002544AD">
      <w:pPr>
        <w:jc w:val="center"/>
      </w:pPr>
      <w:r>
        <w:t>Figure 3</w:t>
      </w:r>
      <w:r w:rsidR="008464C5">
        <w:t xml:space="preserve"> - </w:t>
      </w:r>
      <w:r w:rsidR="008464C5" w:rsidRPr="008464C5">
        <w:t>Kuali Rice Architecture</w:t>
      </w:r>
    </w:p>
    <w:p w14:paraId="48073628" w14:textId="77777777" w:rsidR="002D701C" w:rsidRPr="002D701C" w:rsidRDefault="002D701C" w:rsidP="00653510">
      <w:pPr>
        <w:jc w:val="both"/>
      </w:pPr>
      <w:r w:rsidRPr="002D701C">
        <w:t>K</w:t>
      </w:r>
      <w:r w:rsidR="00BD284F">
        <w:t xml:space="preserve">uali Rice has six core modules </w:t>
      </w:r>
      <w:r w:rsidRPr="002D701C">
        <w:t>linked together by the Kuali Service Bus (KSB):</w:t>
      </w:r>
    </w:p>
    <w:p w14:paraId="57B57F23" w14:textId="77777777" w:rsidR="002D701C" w:rsidRPr="00884913" w:rsidRDefault="002D701C" w:rsidP="004F0318">
      <w:pPr>
        <w:pStyle w:val="ListParagraph"/>
        <w:numPr>
          <w:ilvl w:val="0"/>
          <w:numId w:val="17"/>
        </w:numPr>
        <w:jc w:val="both"/>
        <w:rPr>
          <w:b/>
        </w:rPr>
      </w:pPr>
      <w:r w:rsidRPr="00884913">
        <w:rPr>
          <w:b/>
        </w:rPr>
        <w:t>KSB (Kuali Service Bus )</w:t>
      </w:r>
    </w:p>
    <w:p w14:paraId="68DB3D0D" w14:textId="77777777" w:rsidR="002D701C" w:rsidRPr="002D701C" w:rsidRDefault="00EE025B" w:rsidP="00653510">
      <w:pPr>
        <w:ind w:firstLine="360"/>
        <w:jc w:val="both"/>
      </w:pPr>
      <w:r>
        <w:t>A</w:t>
      </w:r>
      <w:r w:rsidR="004E6DC3">
        <w:t xml:space="preserve"> </w:t>
      </w:r>
      <w:r w:rsidR="002D701C" w:rsidRPr="002D701C">
        <w:t>simple service bus geared toward easy service integration in an SOA.</w:t>
      </w:r>
    </w:p>
    <w:p w14:paraId="3DC205AC" w14:textId="77777777" w:rsidR="002D701C" w:rsidRPr="00884913" w:rsidRDefault="002D701C" w:rsidP="004F0318">
      <w:pPr>
        <w:pStyle w:val="ListParagraph"/>
        <w:numPr>
          <w:ilvl w:val="0"/>
          <w:numId w:val="17"/>
        </w:numPr>
        <w:jc w:val="both"/>
        <w:rPr>
          <w:b/>
        </w:rPr>
      </w:pPr>
      <w:r w:rsidRPr="00884913">
        <w:rPr>
          <w:b/>
        </w:rPr>
        <w:t>KEW (Kuali Enterprise Workflow)</w:t>
      </w:r>
    </w:p>
    <w:p w14:paraId="57606B2E" w14:textId="77777777" w:rsidR="004E6DC3" w:rsidRDefault="00EE025B" w:rsidP="00653510">
      <w:pPr>
        <w:ind w:left="360"/>
        <w:jc w:val="both"/>
      </w:pPr>
      <w:r>
        <w:t>P</w:t>
      </w:r>
      <w:r w:rsidR="002D701C" w:rsidRPr="002D701C">
        <w:t>rovides a common routing and approval engine that facilit</w:t>
      </w:r>
      <w:r>
        <w:t xml:space="preserve">ates the automation of business </w:t>
      </w:r>
      <w:r w:rsidR="002D701C" w:rsidRPr="002D701C">
        <w:t xml:space="preserve">processes across the enterprise. </w:t>
      </w:r>
    </w:p>
    <w:p w14:paraId="28FC996E" w14:textId="77777777" w:rsidR="002D701C" w:rsidRPr="00884913" w:rsidRDefault="002D701C" w:rsidP="004F0318">
      <w:pPr>
        <w:pStyle w:val="ListParagraph"/>
        <w:numPr>
          <w:ilvl w:val="0"/>
          <w:numId w:val="17"/>
        </w:numPr>
        <w:jc w:val="both"/>
        <w:rPr>
          <w:b/>
        </w:rPr>
      </w:pPr>
      <w:r w:rsidRPr="00884913">
        <w:rPr>
          <w:b/>
        </w:rPr>
        <w:t>KEN (Kuali Enterprise Notification)</w:t>
      </w:r>
    </w:p>
    <w:p w14:paraId="7D96E301" w14:textId="77777777" w:rsidR="002D701C" w:rsidRPr="002D701C" w:rsidRDefault="00EE025B" w:rsidP="00653510">
      <w:pPr>
        <w:ind w:left="360"/>
        <w:jc w:val="both"/>
      </w:pPr>
      <w:r>
        <w:t>A</w:t>
      </w:r>
      <w:r w:rsidR="002D701C" w:rsidRPr="002D701C">
        <w:t>cts as a</w:t>
      </w:r>
      <w:r w:rsidR="004E6DC3">
        <w:t>n</w:t>
      </w:r>
      <w:r w:rsidR="002D701C" w:rsidRPr="002D701C">
        <w:t xml:space="preserve"> enabler for all university business-related communications by allowing end-users and other systems to push informative messages to the campus community in a secure and consistent manner.</w:t>
      </w:r>
    </w:p>
    <w:p w14:paraId="208F9999" w14:textId="77777777" w:rsidR="002D701C" w:rsidRPr="00884913" w:rsidRDefault="002D701C" w:rsidP="004F0318">
      <w:pPr>
        <w:pStyle w:val="ListParagraph"/>
        <w:numPr>
          <w:ilvl w:val="0"/>
          <w:numId w:val="17"/>
        </w:numPr>
        <w:jc w:val="both"/>
        <w:rPr>
          <w:b/>
        </w:rPr>
      </w:pPr>
      <w:r w:rsidRPr="00884913">
        <w:rPr>
          <w:b/>
        </w:rPr>
        <w:t>KIM (Kuali Identity Management)</w:t>
      </w:r>
    </w:p>
    <w:p w14:paraId="177B1DCA" w14:textId="77777777" w:rsidR="009552C2" w:rsidRDefault="00EE025B" w:rsidP="009552C2">
      <w:pPr>
        <w:ind w:left="360"/>
        <w:jc w:val="both"/>
      </w:pPr>
      <w:r>
        <w:t>P</w:t>
      </w:r>
      <w:r w:rsidR="002D701C" w:rsidRPr="002D701C">
        <w:t xml:space="preserve">rovides central management features for person identity characteristics, groups, roles, permissions, and their relationships to each other. </w:t>
      </w:r>
    </w:p>
    <w:p w14:paraId="367AC81B" w14:textId="6932830E" w:rsidR="009552C2" w:rsidRPr="002D701C" w:rsidRDefault="002D701C" w:rsidP="009552C2">
      <w:pPr>
        <w:ind w:left="360"/>
        <w:jc w:val="both"/>
      </w:pPr>
      <w:r w:rsidRPr="002D701C">
        <w:t xml:space="preserve">All integration with KIM is accomplished using simple and consistent service APIs (Java or Web </w:t>
      </w:r>
      <w:r w:rsidR="004E6DC3">
        <w:t>Service).</w:t>
      </w:r>
    </w:p>
    <w:p w14:paraId="7D8C2441" w14:textId="77777777" w:rsidR="002D701C" w:rsidRPr="00884913" w:rsidRDefault="002D701C" w:rsidP="004F0318">
      <w:pPr>
        <w:pStyle w:val="ListParagraph"/>
        <w:numPr>
          <w:ilvl w:val="0"/>
          <w:numId w:val="17"/>
        </w:numPr>
        <w:jc w:val="both"/>
        <w:rPr>
          <w:b/>
        </w:rPr>
      </w:pPr>
      <w:r w:rsidRPr="00884913">
        <w:rPr>
          <w:b/>
        </w:rPr>
        <w:t>KNS (Kuali Nervous System)/KRAD</w:t>
      </w:r>
    </w:p>
    <w:p w14:paraId="0457D079" w14:textId="77777777" w:rsidR="002D701C" w:rsidRPr="002D701C" w:rsidRDefault="009924DD" w:rsidP="00653510">
      <w:pPr>
        <w:ind w:left="360"/>
        <w:jc w:val="both"/>
      </w:pPr>
      <w:r>
        <w:t>KNS</w:t>
      </w:r>
      <w:r w:rsidR="002D701C" w:rsidRPr="002D701C">
        <w:t>/KRAD is a software development framework that enables developers to quickly build business applications in an efficient and agile fashion. KNS is an abstracted layer of "glue" code that provides developers easy integration with the other Rice components.</w:t>
      </w:r>
    </w:p>
    <w:p w14:paraId="37E55300" w14:textId="77777777" w:rsidR="002D701C" w:rsidRPr="00884913" w:rsidRDefault="002D701C" w:rsidP="004F0318">
      <w:pPr>
        <w:pStyle w:val="ListParagraph"/>
        <w:numPr>
          <w:ilvl w:val="0"/>
          <w:numId w:val="17"/>
        </w:numPr>
        <w:jc w:val="both"/>
        <w:rPr>
          <w:b/>
        </w:rPr>
      </w:pPr>
      <w:r w:rsidRPr="00884913">
        <w:rPr>
          <w:b/>
        </w:rPr>
        <w:t>KRMS (Kuali Rules Management System)</w:t>
      </w:r>
    </w:p>
    <w:p w14:paraId="2C20729B" w14:textId="22A4E8DA" w:rsidR="00424173" w:rsidRPr="00F614C4" w:rsidRDefault="00EE025B" w:rsidP="00F614C4">
      <w:pPr>
        <w:ind w:left="360"/>
        <w:jc w:val="both"/>
      </w:pPr>
      <w:r>
        <w:t>A</w:t>
      </w:r>
      <w:r w:rsidR="002D701C" w:rsidRPr="002D701C">
        <w:t>llows business rules that were previously coded within electronic documents or applications to be externalized into a rules repository with its own set of us</w:t>
      </w:r>
      <w:r w:rsidR="008A22F8">
        <w:t>er interfaces.</w:t>
      </w:r>
    </w:p>
    <w:p w14:paraId="75FB62EC" w14:textId="77777777" w:rsidR="00192675" w:rsidRPr="00F34399" w:rsidRDefault="00192675" w:rsidP="00656E36">
      <w:pPr>
        <w:rPr>
          <w:b/>
        </w:rPr>
      </w:pPr>
      <w:r w:rsidRPr="00F34399">
        <w:rPr>
          <w:b/>
        </w:rPr>
        <w:lastRenderedPageBreak/>
        <w:t xml:space="preserve">KCRM </w:t>
      </w:r>
      <w:r w:rsidR="00884913">
        <w:rPr>
          <w:b/>
        </w:rPr>
        <w:t xml:space="preserve">System </w:t>
      </w:r>
      <w:r w:rsidRPr="00F34399">
        <w:rPr>
          <w:b/>
        </w:rPr>
        <w:t>Interfaces</w:t>
      </w:r>
    </w:p>
    <w:p w14:paraId="1D087E9D" w14:textId="77777777" w:rsidR="00A72CCB" w:rsidRDefault="001946DB" w:rsidP="001946DB">
      <w:pPr>
        <w:jc w:val="both"/>
      </w:pPr>
      <w:r>
        <w:t xml:space="preserve">KCRM </w:t>
      </w:r>
      <w:r w:rsidR="00807926">
        <w:t xml:space="preserve">has </w:t>
      </w:r>
      <w:r>
        <w:t xml:space="preserve">four system interfaces: </w:t>
      </w:r>
    </w:p>
    <w:p w14:paraId="08AED237" w14:textId="04E795C6" w:rsidR="00A72CCB" w:rsidRDefault="00807926" w:rsidP="004F0318">
      <w:pPr>
        <w:pStyle w:val="ListParagraph"/>
        <w:numPr>
          <w:ilvl w:val="0"/>
          <w:numId w:val="34"/>
        </w:numPr>
        <w:tabs>
          <w:tab w:val="clear" w:pos="360"/>
          <w:tab w:val="num" w:pos="720"/>
        </w:tabs>
        <w:ind w:left="720"/>
        <w:jc w:val="both"/>
      </w:pPr>
      <w:r>
        <w:t>KC / SAP Grants/</w:t>
      </w:r>
      <w:r w:rsidRPr="00807926">
        <w:t>Awards Web Service Interface</w:t>
      </w:r>
      <w:r>
        <w:t xml:space="preserve"> </w:t>
      </w:r>
      <w:r w:rsidR="009665E5">
        <w:t xml:space="preserve">(Figure 4) </w:t>
      </w:r>
    </w:p>
    <w:p w14:paraId="547302B1" w14:textId="69B59796" w:rsidR="00A72CCB" w:rsidRDefault="00A72CCB" w:rsidP="004F0318">
      <w:pPr>
        <w:pStyle w:val="ListParagraph"/>
        <w:numPr>
          <w:ilvl w:val="0"/>
          <w:numId w:val="34"/>
        </w:numPr>
        <w:tabs>
          <w:tab w:val="clear" w:pos="360"/>
          <w:tab w:val="num" w:pos="720"/>
        </w:tabs>
        <w:ind w:left="720"/>
        <w:jc w:val="both"/>
      </w:pPr>
      <w:r>
        <w:t>Identity Data Interface</w:t>
      </w:r>
    </w:p>
    <w:p w14:paraId="03E859F4" w14:textId="6EDD1CE4" w:rsidR="00A72CCB" w:rsidRDefault="00807926" w:rsidP="004F0318">
      <w:pPr>
        <w:pStyle w:val="ListParagraph"/>
        <w:numPr>
          <w:ilvl w:val="0"/>
          <w:numId w:val="34"/>
        </w:numPr>
        <w:tabs>
          <w:tab w:val="clear" w:pos="360"/>
          <w:tab w:val="num" w:pos="720"/>
        </w:tabs>
        <w:ind w:left="720"/>
        <w:jc w:val="both"/>
      </w:pPr>
      <w:r>
        <w:t>Sponsor D</w:t>
      </w:r>
      <w:r w:rsidR="00A72CCB">
        <w:t>ata Interface</w:t>
      </w:r>
    </w:p>
    <w:p w14:paraId="21408A95" w14:textId="33AA5BD4" w:rsidR="001946DB" w:rsidRDefault="001946DB" w:rsidP="004F0318">
      <w:pPr>
        <w:pStyle w:val="ListParagraph"/>
        <w:numPr>
          <w:ilvl w:val="0"/>
          <w:numId w:val="34"/>
        </w:numPr>
        <w:tabs>
          <w:tab w:val="clear" w:pos="360"/>
          <w:tab w:val="num" w:pos="720"/>
        </w:tabs>
        <w:ind w:left="720"/>
        <w:jc w:val="both"/>
      </w:pPr>
      <w:r>
        <w:t>A</w:t>
      </w:r>
      <w:r w:rsidR="00A72CCB">
        <w:t>ward Data Interface</w:t>
      </w:r>
    </w:p>
    <w:p w14:paraId="1999F8CB" w14:textId="5AD6DCB2" w:rsidR="007127EB" w:rsidRPr="001946DB" w:rsidRDefault="00AC59D5" w:rsidP="007127EB">
      <w:pPr>
        <w:spacing w:after="240"/>
        <w:ind w:left="360"/>
        <w:jc w:val="both"/>
      </w:pPr>
      <w:r>
        <w:t xml:space="preserve">See Figure 6 for </w:t>
      </w:r>
      <w:r w:rsidR="007127EB">
        <w:t xml:space="preserve">Data Interfaces </w:t>
      </w:r>
      <w:r>
        <w:t>2, 3 and 4.</w:t>
      </w:r>
    </w:p>
    <w:p w14:paraId="1A32A4E1" w14:textId="6D4664C6" w:rsidR="00780BBE" w:rsidRPr="007127EB" w:rsidRDefault="001946DB" w:rsidP="004F0318">
      <w:pPr>
        <w:pStyle w:val="ListParagraph"/>
        <w:numPr>
          <w:ilvl w:val="0"/>
          <w:numId w:val="35"/>
        </w:numPr>
        <w:spacing w:before="120"/>
        <w:rPr>
          <w:b/>
        </w:rPr>
      </w:pPr>
      <w:r w:rsidRPr="007127EB">
        <w:rPr>
          <w:b/>
        </w:rPr>
        <w:t xml:space="preserve">KC / SAP Grants / Awards </w:t>
      </w:r>
      <w:r w:rsidR="000D009E" w:rsidRPr="007127EB">
        <w:rPr>
          <w:b/>
        </w:rPr>
        <w:t>Web Service Interface</w:t>
      </w:r>
    </w:p>
    <w:p w14:paraId="401AE160" w14:textId="670E5C08" w:rsidR="00780BBE" w:rsidRDefault="00780BBE" w:rsidP="00780BBE">
      <w:pPr>
        <w:spacing w:before="120"/>
        <w:jc w:val="center"/>
        <w:rPr>
          <w:b/>
        </w:rPr>
      </w:pPr>
      <w:r>
        <w:rPr>
          <w:b/>
          <w:noProof/>
        </w:rPr>
        <w:drawing>
          <wp:inline distT="0" distB="0" distL="0" distR="0" wp14:anchorId="19947D27" wp14:editId="75B7B8CB">
            <wp:extent cx="2203704" cy="24780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3704" cy="2478024"/>
                    </a:xfrm>
                    <a:prstGeom prst="rect">
                      <a:avLst/>
                    </a:prstGeom>
                    <a:noFill/>
                  </pic:spPr>
                </pic:pic>
              </a:graphicData>
            </a:graphic>
          </wp:inline>
        </w:drawing>
      </w:r>
    </w:p>
    <w:p w14:paraId="34A56FA3" w14:textId="58B967D0" w:rsidR="00780BBE" w:rsidRPr="00780BBE" w:rsidRDefault="00780BBE" w:rsidP="00780BBE">
      <w:pPr>
        <w:spacing w:before="120"/>
        <w:jc w:val="center"/>
      </w:pPr>
      <w:r>
        <w:t>Figure 4 - KCRM Grants/Awards Web Interface</w:t>
      </w:r>
    </w:p>
    <w:p w14:paraId="19CB5307" w14:textId="59AFD4FF" w:rsidR="008C5142" w:rsidRPr="001125E0" w:rsidRDefault="008C5142" w:rsidP="00E81186">
      <w:pPr>
        <w:ind w:left="360"/>
        <w:jc w:val="both"/>
      </w:pPr>
      <w:r>
        <w:t xml:space="preserve">This </w:t>
      </w:r>
      <w:r w:rsidR="00B4272B">
        <w:t xml:space="preserve">SOAP </w:t>
      </w:r>
      <w:r>
        <w:t xml:space="preserve">web service is used to </w:t>
      </w:r>
      <w:r w:rsidR="005052CB">
        <w:t xml:space="preserve">synchronously </w:t>
      </w:r>
      <w:r>
        <w:t>transmit grant/award information from KCRM to SAP in real time.</w:t>
      </w:r>
      <w:r w:rsidRPr="008C5142">
        <w:t xml:space="preserve"> For more information see </w:t>
      </w:r>
      <w:r w:rsidR="001125E0" w:rsidRPr="00E81186">
        <w:t xml:space="preserve">Appendix </w:t>
      </w:r>
      <w:proofErr w:type="gramStart"/>
      <w:r w:rsidR="001125E0" w:rsidRPr="00E81186">
        <w:t>A</w:t>
      </w:r>
      <w:proofErr w:type="gramEnd"/>
      <w:r w:rsidR="001125E0" w:rsidRPr="00E81186">
        <w:t xml:space="preserve"> – KCRM-SAP Grants Interface document</w:t>
      </w:r>
      <w:r w:rsidR="006B78FC">
        <w:t>.</w:t>
      </w:r>
    </w:p>
    <w:p w14:paraId="5BC5436C" w14:textId="3C936987" w:rsidR="004611AD" w:rsidRDefault="007B3005" w:rsidP="00917671">
      <w:pPr>
        <w:spacing w:after="240"/>
        <w:ind w:left="360"/>
      </w:pPr>
      <w:r>
        <w:t>Figure 5</w:t>
      </w:r>
      <w:r w:rsidR="008C5142" w:rsidRPr="00A656AE">
        <w:t xml:space="preserve"> below shows the </w:t>
      </w:r>
      <w:r w:rsidR="004611AD">
        <w:t xml:space="preserve">steps involved in the </w:t>
      </w:r>
      <w:r w:rsidR="008C5142" w:rsidRPr="00A656AE">
        <w:t>Grants / Awards Detailed Interface Process flo</w:t>
      </w:r>
      <w:r w:rsidR="004611AD">
        <w:t>w.</w:t>
      </w:r>
    </w:p>
    <w:p w14:paraId="39B86EB0" w14:textId="67076E17" w:rsidR="004611AD" w:rsidRDefault="008A4EFF" w:rsidP="008A4EFF">
      <w:pPr>
        <w:jc w:val="center"/>
      </w:pPr>
      <w:r>
        <w:rPr>
          <w:noProof/>
        </w:rPr>
        <w:drawing>
          <wp:inline distT="0" distB="0" distL="0" distR="0" wp14:anchorId="29DC2AEA" wp14:editId="689736BE">
            <wp:extent cx="5550408" cy="2304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0408" cy="2304288"/>
                    </a:xfrm>
                    <a:prstGeom prst="rect">
                      <a:avLst/>
                    </a:prstGeom>
                    <a:noFill/>
                  </pic:spPr>
                </pic:pic>
              </a:graphicData>
            </a:graphic>
          </wp:inline>
        </w:drawing>
      </w:r>
    </w:p>
    <w:p w14:paraId="737B1FBD" w14:textId="5F06D78B" w:rsidR="008C5142" w:rsidRDefault="00A9398A" w:rsidP="004611AD">
      <w:pPr>
        <w:spacing w:after="240"/>
        <w:jc w:val="center"/>
      </w:pPr>
      <w:r>
        <w:t>Figure 5</w:t>
      </w:r>
      <w:r w:rsidR="008C5142">
        <w:t xml:space="preserve"> - </w:t>
      </w:r>
      <w:r w:rsidR="008C5142" w:rsidRPr="00180753">
        <w:t>Grants / Awards Detailed Interface Process</w:t>
      </w:r>
    </w:p>
    <w:p w14:paraId="45AFFB11" w14:textId="646FE019" w:rsidR="00807926" w:rsidRDefault="008C5142" w:rsidP="00D42970">
      <w:pPr>
        <w:spacing w:before="120"/>
        <w:ind w:left="360"/>
      </w:pPr>
      <w:r>
        <w:lastRenderedPageBreak/>
        <w:t>Listed below is a</w:t>
      </w:r>
      <w:r w:rsidR="00E81186">
        <w:t xml:space="preserve"> description of the steps identified </w:t>
      </w:r>
      <w:r>
        <w:t xml:space="preserve">in </w:t>
      </w:r>
      <w:r w:rsidR="004611AD">
        <w:t xml:space="preserve">the </w:t>
      </w:r>
      <w:r w:rsidR="00D42970" w:rsidRPr="00D42970">
        <w:t xml:space="preserve">Grants / Awards </w:t>
      </w:r>
      <w:r w:rsidR="004611AD">
        <w:t>process flow above</w:t>
      </w:r>
      <w:r w:rsidR="00D42970">
        <w: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8712"/>
      </w:tblGrid>
      <w:tr w:rsidR="008C5142" w:rsidRPr="00994256" w14:paraId="720B5832" w14:textId="77777777" w:rsidTr="00C37515">
        <w:trPr>
          <w:jc w:val="center"/>
        </w:trPr>
        <w:tc>
          <w:tcPr>
            <w:tcW w:w="347" w:type="dxa"/>
            <w:shd w:val="clear" w:color="auto" w:fill="BFBFBF"/>
          </w:tcPr>
          <w:p w14:paraId="4D6F7684" w14:textId="77777777" w:rsidR="008C5142" w:rsidRPr="00994256" w:rsidRDefault="008C5142" w:rsidP="00C37515">
            <w:pPr>
              <w:rPr>
                <w:sz w:val="21"/>
                <w:szCs w:val="21"/>
                <w:lang w:eastAsia="ja-JP"/>
              </w:rPr>
            </w:pPr>
            <w:r w:rsidRPr="00994256">
              <w:rPr>
                <w:sz w:val="21"/>
                <w:szCs w:val="21"/>
                <w:lang w:eastAsia="ja-JP"/>
              </w:rPr>
              <w:t>Step</w:t>
            </w:r>
          </w:p>
        </w:tc>
        <w:tc>
          <w:tcPr>
            <w:tcW w:w="9013" w:type="dxa"/>
            <w:shd w:val="clear" w:color="auto" w:fill="BFBFBF"/>
          </w:tcPr>
          <w:p w14:paraId="48229718" w14:textId="77777777" w:rsidR="008C5142" w:rsidRPr="00994256" w:rsidRDefault="008C5142" w:rsidP="00C37515">
            <w:pPr>
              <w:rPr>
                <w:sz w:val="21"/>
                <w:szCs w:val="21"/>
                <w:lang w:eastAsia="ja-JP"/>
              </w:rPr>
            </w:pPr>
            <w:r w:rsidRPr="00994256">
              <w:rPr>
                <w:sz w:val="21"/>
                <w:szCs w:val="21"/>
                <w:lang w:eastAsia="ja-JP"/>
              </w:rPr>
              <w:t>Description</w:t>
            </w:r>
          </w:p>
        </w:tc>
      </w:tr>
      <w:tr w:rsidR="008C5142" w:rsidRPr="00994256" w14:paraId="02FE964C" w14:textId="77777777" w:rsidTr="00C37515">
        <w:trPr>
          <w:jc w:val="center"/>
        </w:trPr>
        <w:tc>
          <w:tcPr>
            <w:tcW w:w="347" w:type="dxa"/>
          </w:tcPr>
          <w:p w14:paraId="38436642" w14:textId="77777777" w:rsidR="008C5142" w:rsidRPr="00994256" w:rsidRDefault="008C5142" w:rsidP="00C37515">
            <w:pPr>
              <w:rPr>
                <w:sz w:val="21"/>
                <w:szCs w:val="21"/>
                <w:lang w:eastAsia="ja-JP"/>
              </w:rPr>
            </w:pPr>
            <w:r w:rsidRPr="00994256">
              <w:rPr>
                <w:sz w:val="21"/>
                <w:szCs w:val="21"/>
                <w:lang w:eastAsia="ja-JP"/>
              </w:rPr>
              <w:t>1</w:t>
            </w:r>
          </w:p>
        </w:tc>
        <w:tc>
          <w:tcPr>
            <w:tcW w:w="9013" w:type="dxa"/>
          </w:tcPr>
          <w:p w14:paraId="0CB6C1A1" w14:textId="77777777" w:rsidR="008C5142" w:rsidRPr="00994256" w:rsidRDefault="008C5142" w:rsidP="00C37515">
            <w:pPr>
              <w:rPr>
                <w:sz w:val="21"/>
                <w:szCs w:val="21"/>
                <w:lang w:eastAsia="ja-JP"/>
              </w:rPr>
            </w:pPr>
            <w:r w:rsidRPr="00994256">
              <w:rPr>
                <w:sz w:val="21"/>
                <w:szCs w:val="21"/>
                <w:lang w:eastAsia="ja-JP"/>
              </w:rPr>
              <w:t>The interface process is kicked off by a person completing an Award Action in KCRM.  The following are examples of Award Actions that can take place:</w:t>
            </w:r>
          </w:p>
          <w:p w14:paraId="5A2EF42F"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Create New Award with Child Awards (all awards require at least one child award)</w:t>
            </w:r>
          </w:p>
          <w:p w14:paraId="565A9FD7"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Update an Existing Award</w:t>
            </w:r>
          </w:p>
          <w:p w14:paraId="6DB2E31A"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Add a Child to an Existing Award</w:t>
            </w:r>
          </w:p>
          <w:p w14:paraId="02BF6126"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Add a Child to another Child on an existing Award</w:t>
            </w:r>
          </w:p>
        </w:tc>
      </w:tr>
      <w:tr w:rsidR="008C5142" w:rsidRPr="00994256" w14:paraId="6906D101" w14:textId="77777777" w:rsidTr="00C37515">
        <w:trPr>
          <w:jc w:val="center"/>
        </w:trPr>
        <w:tc>
          <w:tcPr>
            <w:tcW w:w="347" w:type="dxa"/>
          </w:tcPr>
          <w:p w14:paraId="7BD88A85" w14:textId="77777777" w:rsidR="008C5142" w:rsidRPr="00994256" w:rsidRDefault="008C5142" w:rsidP="00C37515">
            <w:pPr>
              <w:rPr>
                <w:sz w:val="21"/>
                <w:szCs w:val="21"/>
                <w:lang w:eastAsia="ja-JP"/>
              </w:rPr>
            </w:pPr>
            <w:r w:rsidRPr="00994256">
              <w:rPr>
                <w:sz w:val="21"/>
                <w:szCs w:val="21"/>
                <w:lang w:eastAsia="ja-JP"/>
              </w:rPr>
              <w:t>2</w:t>
            </w:r>
          </w:p>
        </w:tc>
        <w:tc>
          <w:tcPr>
            <w:tcW w:w="9013" w:type="dxa"/>
          </w:tcPr>
          <w:p w14:paraId="3D4707E6" w14:textId="77777777" w:rsidR="008C5142" w:rsidRPr="00994256" w:rsidRDefault="008C5142" w:rsidP="00C37515">
            <w:pPr>
              <w:rPr>
                <w:sz w:val="21"/>
                <w:szCs w:val="21"/>
                <w:lang w:eastAsia="ja-JP"/>
              </w:rPr>
            </w:pPr>
            <w:r w:rsidRPr="00994256">
              <w:rPr>
                <w:sz w:val="21"/>
                <w:szCs w:val="21"/>
                <w:lang w:eastAsia="ja-JP"/>
              </w:rPr>
              <w:t>Once the Award Action is complete in KCRM, the user will initiate KCRM-SAP interface.  A GUI will be launched from the Award Actions tab’s Transmit to SAP panel on any node in the hierarchy to initiate the interface transaction</w:t>
            </w:r>
          </w:p>
        </w:tc>
      </w:tr>
      <w:tr w:rsidR="008C5142" w:rsidRPr="00994256" w14:paraId="2D6DD2C1" w14:textId="77777777" w:rsidTr="00C37515">
        <w:trPr>
          <w:jc w:val="center"/>
        </w:trPr>
        <w:tc>
          <w:tcPr>
            <w:tcW w:w="347" w:type="dxa"/>
          </w:tcPr>
          <w:p w14:paraId="458CF405" w14:textId="77777777" w:rsidR="008C5142" w:rsidRPr="00994256" w:rsidRDefault="008C5142" w:rsidP="00C37515">
            <w:pPr>
              <w:rPr>
                <w:sz w:val="21"/>
                <w:szCs w:val="21"/>
                <w:lang w:eastAsia="ja-JP"/>
              </w:rPr>
            </w:pPr>
            <w:r w:rsidRPr="00994256">
              <w:rPr>
                <w:sz w:val="21"/>
                <w:szCs w:val="21"/>
                <w:lang w:eastAsia="ja-JP"/>
              </w:rPr>
              <w:t>3</w:t>
            </w:r>
          </w:p>
        </w:tc>
        <w:tc>
          <w:tcPr>
            <w:tcW w:w="9013" w:type="dxa"/>
          </w:tcPr>
          <w:p w14:paraId="4B7A49CB" w14:textId="77777777" w:rsidR="008C5142" w:rsidRPr="00994256" w:rsidRDefault="008C5142" w:rsidP="00C37515">
            <w:pPr>
              <w:rPr>
                <w:sz w:val="21"/>
                <w:szCs w:val="21"/>
                <w:lang w:eastAsia="ja-JP"/>
              </w:rPr>
            </w:pPr>
            <w:r w:rsidRPr="00994256">
              <w:rPr>
                <w:sz w:val="21"/>
                <w:szCs w:val="21"/>
                <w:lang w:eastAsia="ja-JP"/>
              </w:rPr>
              <w:t>The first screen in the GUI, will be a Hierarchy selection screen.  In this screen a user will select the nodes within the Award Hierarchy to be interfaced to SAP for this transaction</w:t>
            </w:r>
          </w:p>
        </w:tc>
      </w:tr>
      <w:tr w:rsidR="008C5142" w:rsidRPr="00994256" w14:paraId="68B786A1" w14:textId="77777777" w:rsidTr="00C37515">
        <w:trPr>
          <w:jc w:val="center"/>
        </w:trPr>
        <w:tc>
          <w:tcPr>
            <w:tcW w:w="347" w:type="dxa"/>
          </w:tcPr>
          <w:p w14:paraId="693B0011" w14:textId="77777777" w:rsidR="008C5142" w:rsidRPr="00994256" w:rsidRDefault="008C5142" w:rsidP="00C37515">
            <w:pPr>
              <w:rPr>
                <w:sz w:val="21"/>
                <w:szCs w:val="21"/>
                <w:lang w:eastAsia="ja-JP"/>
              </w:rPr>
            </w:pPr>
            <w:r w:rsidRPr="00994256">
              <w:rPr>
                <w:sz w:val="21"/>
                <w:szCs w:val="21"/>
                <w:lang w:eastAsia="ja-JP"/>
              </w:rPr>
              <w:t>4</w:t>
            </w:r>
          </w:p>
        </w:tc>
        <w:tc>
          <w:tcPr>
            <w:tcW w:w="9013" w:type="dxa"/>
          </w:tcPr>
          <w:p w14:paraId="177E70BB" w14:textId="77777777" w:rsidR="008C5142" w:rsidRPr="00994256" w:rsidRDefault="008C5142" w:rsidP="00C37515">
            <w:pPr>
              <w:rPr>
                <w:sz w:val="21"/>
                <w:szCs w:val="21"/>
                <w:lang w:eastAsia="ja-JP"/>
              </w:rPr>
            </w:pPr>
            <w:r w:rsidRPr="00994256">
              <w:rPr>
                <w:sz w:val="21"/>
                <w:szCs w:val="21"/>
                <w:lang w:eastAsia="ja-JP"/>
              </w:rPr>
              <w:t>The second screen in the GUI will be a validation screen that will inform the user of any validation errors or warnings that occurred on the KCRM data.  If validation errors exist, the user will not be allowed to continue and they must fix the errors.  If validation errors do not exist the user will be allowed to continue the process.  If validation warnings exist, the user will be allowed to continue the process.</w:t>
            </w:r>
          </w:p>
        </w:tc>
      </w:tr>
      <w:tr w:rsidR="008C5142" w:rsidRPr="00994256" w14:paraId="7FE981BA" w14:textId="77777777" w:rsidTr="00C37515">
        <w:trPr>
          <w:jc w:val="center"/>
        </w:trPr>
        <w:tc>
          <w:tcPr>
            <w:tcW w:w="347" w:type="dxa"/>
          </w:tcPr>
          <w:p w14:paraId="63B4C061" w14:textId="77777777" w:rsidR="008C5142" w:rsidRPr="00994256" w:rsidRDefault="008C5142" w:rsidP="00C37515">
            <w:pPr>
              <w:rPr>
                <w:sz w:val="21"/>
                <w:szCs w:val="21"/>
                <w:lang w:eastAsia="ja-JP"/>
              </w:rPr>
            </w:pPr>
            <w:r w:rsidRPr="00994256">
              <w:rPr>
                <w:sz w:val="21"/>
                <w:szCs w:val="21"/>
                <w:lang w:eastAsia="ja-JP"/>
              </w:rPr>
              <w:t>5</w:t>
            </w:r>
          </w:p>
        </w:tc>
        <w:tc>
          <w:tcPr>
            <w:tcW w:w="9013" w:type="dxa"/>
          </w:tcPr>
          <w:p w14:paraId="284526AD" w14:textId="77777777" w:rsidR="008C5142" w:rsidRPr="00994256" w:rsidRDefault="008C5142" w:rsidP="00C37515">
            <w:pPr>
              <w:rPr>
                <w:sz w:val="21"/>
                <w:szCs w:val="21"/>
                <w:lang w:eastAsia="ja-JP"/>
              </w:rPr>
            </w:pPr>
            <w:r w:rsidRPr="00994256">
              <w:rPr>
                <w:sz w:val="21"/>
                <w:szCs w:val="21"/>
                <w:lang w:eastAsia="ja-JP"/>
              </w:rPr>
              <w:t>If validation errors do not exist, and the interface is creating new sponsored programs numbers (The Account Number/Sponsored Program Number does not exist for the Awards being interfaced), then call a function that retrieves the next Sponsored Program Number from SAP and insert that number into the Account Number field for child awards.</w:t>
            </w:r>
          </w:p>
        </w:tc>
      </w:tr>
      <w:tr w:rsidR="008C5142" w:rsidRPr="00994256" w14:paraId="5C8E3F9B" w14:textId="77777777" w:rsidTr="00C37515">
        <w:trPr>
          <w:jc w:val="center"/>
        </w:trPr>
        <w:tc>
          <w:tcPr>
            <w:tcW w:w="347" w:type="dxa"/>
          </w:tcPr>
          <w:p w14:paraId="3C22B654" w14:textId="77777777" w:rsidR="008C5142" w:rsidRPr="00994256" w:rsidRDefault="008C5142" w:rsidP="00C37515">
            <w:pPr>
              <w:rPr>
                <w:sz w:val="21"/>
                <w:szCs w:val="21"/>
                <w:lang w:eastAsia="ja-JP"/>
              </w:rPr>
            </w:pPr>
            <w:r w:rsidRPr="00994256">
              <w:rPr>
                <w:sz w:val="21"/>
                <w:szCs w:val="21"/>
                <w:lang w:eastAsia="ja-JP"/>
              </w:rPr>
              <w:t>6</w:t>
            </w:r>
          </w:p>
        </w:tc>
        <w:tc>
          <w:tcPr>
            <w:tcW w:w="9013" w:type="dxa"/>
          </w:tcPr>
          <w:p w14:paraId="1AB994CD" w14:textId="77777777" w:rsidR="008C5142" w:rsidRPr="00994256" w:rsidRDefault="008C5142" w:rsidP="00C37515">
            <w:pPr>
              <w:rPr>
                <w:sz w:val="21"/>
                <w:szCs w:val="21"/>
                <w:lang w:eastAsia="ja-JP"/>
              </w:rPr>
            </w:pPr>
            <w:r w:rsidRPr="00994256">
              <w:rPr>
                <w:sz w:val="21"/>
                <w:szCs w:val="21"/>
                <w:lang w:eastAsia="ja-JP"/>
              </w:rPr>
              <w:t>On the second screen in the GUI, the user may validate all of the data that will be presented to SAP by printing the RFDF form.  Once the user reviews that the data being sent to SAP is correct, they will have a button on the GUI to process the interface also found on the second screen.</w:t>
            </w:r>
          </w:p>
        </w:tc>
      </w:tr>
      <w:tr w:rsidR="008C5142" w:rsidRPr="00994256" w14:paraId="55007DB9" w14:textId="77777777" w:rsidTr="00C37515">
        <w:trPr>
          <w:jc w:val="center"/>
        </w:trPr>
        <w:tc>
          <w:tcPr>
            <w:tcW w:w="347" w:type="dxa"/>
          </w:tcPr>
          <w:p w14:paraId="582B13EB" w14:textId="77777777" w:rsidR="008C5142" w:rsidRPr="00994256" w:rsidRDefault="008C5142" w:rsidP="00C37515">
            <w:pPr>
              <w:rPr>
                <w:sz w:val="21"/>
                <w:szCs w:val="21"/>
                <w:lang w:eastAsia="ja-JP"/>
              </w:rPr>
            </w:pPr>
            <w:r w:rsidRPr="00994256">
              <w:rPr>
                <w:sz w:val="21"/>
                <w:szCs w:val="21"/>
                <w:lang w:eastAsia="ja-JP"/>
              </w:rPr>
              <w:t>7</w:t>
            </w:r>
          </w:p>
        </w:tc>
        <w:tc>
          <w:tcPr>
            <w:tcW w:w="9013" w:type="dxa"/>
          </w:tcPr>
          <w:p w14:paraId="07A80CD2" w14:textId="77777777" w:rsidR="008C5142" w:rsidRPr="00994256" w:rsidRDefault="008C5142" w:rsidP="00C37515">
            <w:pPr>
              <w:rPr>
                <w:sz w:val="21"/>
                <w:szCs w:val="21"/>
                <w:lang w:eastAsia="ja-JP"/>
              </w:rPr>
            </w:pPr>
            <w:r w:rsidRPr="00994256">
              <w:rPr>
                <w:sz w:val="21"/>
                <w:szCs w:val="21"/>
                <w:lang w:eastAsia="ja-JP"/>
              </w:rPr>
              <w:t>The interface is processed and the Grant/Sponsored programs are created/updated in SAP.</w:t>
            </w:r>
          </w:p>
        </w:tc>
      </w:tr>
      <w:tr w:rsidR="008C5142" w:rsidRPr="00994256" w14:paraId="183E8FFF" w14:textId="77777777" w:rsidTr="00C37515">
        <w:trPr>
          <w:jc w:val="center"/>
        </w:trPr>
        <w:tc>
          <w:tcPr>
            <w:tcW w:w="347" w:type="dxa"/>
          </w:tcPr>
          <w:p w14:paraId="0EE40D35" w14:textId="77777777" w:rsidR="008C5142" w:rsidRPr="00994256" w:rsidRDefault="008C5142" w:rsidP="00C37515">
            <w:pPr>
              <w:rPr>
                <w:sz w:val="21"/>
                <w:szCs w:val="21"/>
                <w:lang w:eastAsia="ja-JP"/>
              </w:rPr>
            </w:pPr>
            <w:r w:rsidRPr="00994256">
              <w:rPr>
                <w:sz w:val="21"/>
                <w:szCs w:val="21"/>
                <w:lang w:eastAsia="ja-JP"/>
              </w:rPr>
              <w:t>8</w:t>
            </w:r>
          </w:p>
        </w:tc>
        <w:tc>
          <w:tcPr>
            <w:tcW w:w="9013" w:type="dxa"/>
          </w:tcPr>
          <w:p w14:paraId="5DDB6C6A" w14:textId="77777777" w:rsidR="008C5142" w:rsidRPr="00994256" w:rsidRDefault="008C5142" w:rsidP="00C37515">
            <w:pPr>
              <w:spacing w:after="60"/>
              <w:rPr>
                <w:sz w:val="21"/>
                <w:szCs w:val="21"/>
                <w:lang w:eastAsia="ja-JP"/>
              </w:rPr>
            </w:pPr>
            <w:r w:rsidRPr="00994256">
              <w:rPr>
                <w:sz w:val="21"/>
                <w:szCs w:val="21"/>
                <w:lang w:eastAsia="ja-JP"/>
              </w:rPr>
              <w:t xml:space="preserve">The GUI will need to determine if the interface is successful and the data was received by SAP.  </w:t>
            </w:r>
          </w:p>
          <w:p w14:paraId="45DB0742" w14:textId="77777777" w:rsidR="008C5142" w:rsidRPr="00994256" w:rsidRDefault="008C5142" w:rsidP="004F0318">
            <w:pPr>
              <w:pStyle w:val="ListParagraph"/>
              <w:numPr>
                <w:ilvl w:val="0"/>
                <w:numId w:val="21"/>
              </w:numPr>
              <w:spacing w:after="60"/>
              <w:rPr>
                <w:sz w:val="21"/>
                <w:szCs w:val="21"/>
                <w:lang w:eastAsia="ja-JP"/>
              </w:rPr>
            </w:pPr>
            <w:r w:rsidRPr="00994256">
              <w:rPr>
                <w:sz w:val="21"/>
                <w:szCs w:val="21"/>
                <w:lang w:eastAsia="ja-JP"/>
              </w:rPr>
              <w:t>This would typically be a communication error between the 2 systems.</w:t>
            </w:r>
          </w:p>
          <w:p w14:paraId="7EB24644" w14:textId="77777777" w:rsidR="008C5142" w:rsidRPr="00994256" w:rsidRDefault="008C5142" w:rsidP="004F0318">
            <w:pPr>
              <w:pStyle w:val="ListParagraph"/>
              <w:numPr>
                <w:ilvl w:val="0"/>
                <w:numId w:val="21"/>
              </w:numPr>
              <w:spacing w:after="60"/>
              <w:rPr>
                <w:sz w:val="21"/>
                <w:szCs w:val="21"/>
                <w:lang w:eastAsia="ja-JP"/>
              </w:rPr>
            </w:pPr>
            <w:r w:rsidRPr="00994256">
              <w:rPr>
                <w:sz w:val="21"/>
                <w:szCs w:val="21"/>
                <w:lang w:eastAsia="ja-JP"/>
              </w:rPr>
              <w:t>All of the validations will be done in step 5, so this does not include any validation errors on KCRM data.</w:t>
            </w:r>
          </w:p>
        </w:tc>
      </w:tr>
      <w:tr w:rsidR="008C5142" w:rsidRPr="00994256" w14:paraId="6E3C4F46" w14:textId="77777777" w:rsidTr="00C37515">
        <w:trPr>
          <w:jc w:val="center"/>
        </w:trPr>
        <w:tc>
          <w:tcPr>
            <w:tcW w:w="347" w:type="dxa"/>
          </w:tcPr>
          <w:p w14:paraId="3326F5B1" w14:textId="77777777" w:rsidR="008C5142" w:rsidRPr="00994256" w:rsidRDefault="008C5142" w:rsidP="00C37515">
            <w:pPr>
              <w:rPr>
                <w:sz w:val="21"/>
                <w:szCs w:val="21"/>
                <w:lang w:eastAsia="ja-JP"/>
              </w:rPr>
            </w:pPr>
            <w:r w:rsidRPr="00994256">
              <w:rPr>
                <w:sz w:val="21"/>
                <w:szCs w:val="21"/>
                <w:lang w:eastAsia="ja-JP"/>
              </w:rPr>
              <w:t>9</w:t>
            </w:r>
          </w:p>
        </w:tc>
        <w:tc>
          <w:tcPr>
            <w:tcW w:w="9013" w:type="dxa"/>
          </w:tcPr>
          <w:p w14:paraId="78AC48C9" w14:textId="77777777" w:rsidR="008C5142" w:rsidRPr="00994256" w:rsidRDefault="008C5142" w:rsidP="00C37515">
            <w:pPr>
              <w:rPr>
                <w:sz w:val="21"/>
                <w:szCs w:val="21"/>
                <w:lang w:eastAsia="ja-JP"/>
              </w:rPr>
            </w:pPr>
            <w:r w:rsidRPr="00994256">
              <w:rPr>
                <w:sz w:val="21"/>
                <w:szCs w:val="21"/>
                <w:lang w:eastAsia="ja-JP"/>
              </w:rPr>
              <w:t>After the Process Interface Button is pressed in Step 6, the 3</w:t>
            </w:r>
            <w:r w:rsidRPr="00994256">
              <w:rPr>
                <w:sz w:val="21"/>
                <w:szCs w:val="21"/>
                <w:vertAlign w:val="superscript"/>
                <w:lang w:eastAsia="ja-JP"/>
              </w:rPr>
              <w:t>rd</w:t>
            </w:r>
            <w:r w:rsidRPr="00994256">
              <w:rPr>
                <w:sz w:val="21"/>
                <w:szCs w:val="21"/>
                <w:lang w:eastAsia="ja-JP"/>
              </w:rPr>
              <w:t xml:space="preserve"> Screen of GUI will remain open and display the results of the Interface Process.</w:t>
            </w:r>
          </w:p>
          <w:p w14:paraId="04713DC9"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If the interface is successful, a success message will be displayed</w:t>
            </w:r>
          </w:p>
          <w:p w14:paraId="075BF7C1" w14:textId="77777777" w:rsidR="008C5142" w:rsidRPr="00994256" w:rsidRDefault="008C5142" w:rsidP="004F0318">
            <w:pPr>
              <w:pStyle w:val="ListParagraph"/>
              <w:numPr>
                <w:ilvl w:val="0"/>
                <w:numId w:val="21"/>
              </w:numPr>
              <w:rPr>
                <w:sz w:val="21"/>
                <w:szCs w:val="21"/>
                <w:lang w:eastAsia="ja-JP"/>
              </w:rPr>
            </w:pPr>
            <w:r w:rsidRPr="00994256">
              <w:rPr>
                <w:sz w:val="21"/>
                <w:szCs w:val="21"/>
                <w:lang w:eastAsia="ja-JP"/>
              </w:rPr>
              <w:t xml:space="preserve">If the interface is unsuccessful, an unsuccessful message will be displayed and the user will be allowed to move back to step 6 and process the interface again. </w:t>
            </w:r>
          </w:p>
        </w:tc>
      </w:tr>
    </w:tbl>
    <w:p w14:paraId="1ABA180F" w14:textId="77777777" w:rsidR="008C5142" w:rsidRPr="008C5142" w:rsidRDefault="008C5142" w:rsidP="00AC51CF">
      <w:pPr>
        <w:spacing w:after="0"/>
        <w:jc w:val="both"/>
        <w:rPr>
          <w:lang w:val="en"/>
        </w:rPr>
      </w:pPr>
    </w:p>
    <w:p w14:paraId="6A8A1D65" w14:textId="5F7322B6" w:rsidR="00807926" w:rsidRPr="008807AF" w:rsidRDefault="00807926" w:rsidP="008807AF">
      <w:pPr>
        <w:pStyle w:val="ListParagraph"/>
        <w:ind w:left="360"/>
        <w:rPr>
          <w:b/>
        </w:rPr>
      </w:pPr>
      <w:r w:rsidRPr="008807AF">
        <w:rPr>
          <w:b/>
        </w:rPr>
        <w:t>Data Interfaces</w:t>
      </w:r>
    </w:p>
    <w:p w14:paraId="0DDB7A0F" w14:textId="1A228DA8" w:rsidR="00A9398A" w:rsidRPr="00A9398A" w:rsidRDefault="007B3005" w:rsidP="00834A7C">
      <w:pPr>
        <w:spacing w:after="0"/>
        <w:ind w:left="360"/>
      </w:pPr>
      <w:r>
        <w:t>Figure 6</w:t>
      </w:r>
      <w:r w:rsidR="00A82299">
        <w:t xml:space="preserve"> below shows the </w:t>
      </w:r>
      <w:r w:rsidR="00AC59D5">
        <w:t>Identity, Sponsor and Awards</w:t>
      </w:r>
      <w:r w:rsidR="00A82299">
        <w:t xml:space="preserve"> data interfaces</w:t>
      </w:r>
      <w:r w:rsidR="00AC59D5">
        <w:t>.</w:t>
      </w:r>
      <w:r w:rsidR="004F3E80">
        <w:t xml:space="preserve"> </w:t>
      </w:r>
      <w:r w:rsidR="00AC59D5">
        <w:t xml:space="preserve">These </w:t>
      </w:r>
      <w:r w:rsidR="00A82299">
        <w:t xml:space="preserve">interfaces </w:t>
      </w:r>
      <w:r w:rsidR="00AC59D5">
        <w:t xml:space="preserve">are </w:t>
      </w:r>
      <w:r w:rsidR="008629D0">
        <w:t>numbered 2, 3 and 4</w:t>
      </w:r>
      <w:r w:rsidR="00AC59D5">
        <w:t xml:space="preserve"> respectively</w:t>
      </w:r>
      <w:r w:rsidR="008629D0">
        <w:t>.</w:t>
      </w:r>
    </w:p>
    <w:p w14:paraId="6F3D6439" w14:textId="62228985" w:rsidR="00931CFC" w:rsidRPr="00A9398A" w:rsidRDefault="002E1AC9" w:rsidP="008629D0">
      <w:pPr>
        <w:jc w:val="center"/>
      </w:pPr>
      <w:r>
        <w:rPr>
          <w:noProof/>
        </w:rPr>
        <w:lastRenderedPageBreak/>
        <w:drawing>
          <wp:inline distT="0" distB="0" distL="0" distR="0" wp14:anchorId="10D50FE2" wp14:editId="1692ABB3">
            <wp:extent cx="4187952" cy="325526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7952" cy="3255264"/>
                    </a:xfrm>
                    <a:prstGeom prst="rect">
                      <a:avLst/>
                    </a:prstGeom>
                    <a:noFill/>
                  </pic:spPr>
                </pic:pic>
              </a:graphicData>
            </a:graphic>
          </wp:inline>
        </w:drawing>
      </w:r>
    </w:p>
    <w:p w14:paraId="2B87DA42" w14:textId="71032447" w:rsidR="00A9398A" w:rsidRPr="002C3211" w:rsidRDefault="00A9398A" w:rsidP="002C3211">
      <w:pPr>
        <w:pStyle w:val="ListParagraph"/>
        <w:ind w:left="360"/>
        <w:jc w:val="center"/>
      </w:pPr>
      <w:r>
        <w:t xml:space="preserve">Figure 6 - </w:t>
      </w:r>
      <w:r w:rsidRPr="00A9398A">
        <w:t>KCRM Identity, S</w:t>
      </w:r>
      <w:r w:rsidR="004F3E80">
        <w:t>ponsor and Award Data Flows</w:t>
      </w:r>
    </w:p>
    <w:p w14:paraId="7039B304" w14:textId="77777777" w:rsidR="00E267D5" w:rsidRPr="00A65EA9" w:rsidRDefault="00E267D5" w:rsidP="004F0318">
      <w:pPr>
        <w:pStyle w:val="ListParagraph"/>
        <w:numPr>
          <w:ilvl w:val="0"/>
          <w:numId w:val="33"/>
        </w:numPr>
        <w:rPr>
          <w:b/>
        </w:rPr>
      </w:pPr>
      <w:r w:rsidRPr="00A65EA9">
        <w:rPr>
          <w:b/>
        </w:rPr>
        <w:t>Identity Data Interface</w:t>
      </w:r>
    </w:p>
    <w:p w14:paraId="53BD44A6" w14:textId="5B161AF7" w:rsidR="000A0706" w:rsidRDefault="00834A7C" w:rsidP="000A0706">
      <w:pPr>
        <w:pStyle w:val="ListParagraph"/>
        <w:ind w:left="360"/>
        <w:jc w:val="both"/>
      </w:pPr>
      <w:r>
        <w:t xml:space="preserve">A </w:t>
      </w:r>
      <w:r w:rsidR="00BE3F08">
        <w:t>scheduled</w:t>
      </w:r>
      <w:r w:rsidR="00E35F08">
        <w:t>,</w:t>
      </w:r>
      <w:r w:rsidR="00BE3F08">
        <w:t xml:space="preserve"> nightly </w:t>
      </w:r>
      <w:r w:rsidR="000A0706">
        <w:t xml:space="preserve">batch ETL job </w:t>
      </w:r>
      <w:r w:rsidR="00E267D5" w:rsidRPr="00C80C57">
        <w:t xml:space="preserve">that </w:t>
      </w:r>
      <w:r>
        <w:t xml:space="preserve">uses </w:t>
      </w:r>
      <w:r w:rsidRPr="00C80C57">
        <w:t>the Informatica Po</w:t>
      </w:r>
      <w:r>
        <w:t>wer Center Connector (PWC) to</w:t>
      </w:r>
    </w:p>
    <w:p w14:paraId="06D9F96B" w14:textId="0BDA8C40" w:rsidR="000A0706" w:rsidRDefault="000A0706" w:rsidP="004F0318">
      <w:pPr>
        <w:pStyle w:val="ListParagraph"/>
        <w:numPr>
          <w:ilvl w:val="0"/>
          <w:numId w:val="36"/>
        </w:numPr>
        <w:jc w:val="both"/>
      </w:pPr>
      <w:r>
        <w:t>E</w:t>
      </w:r>
      <w:r w:rsidR="00834A7C">
        <w:t>xtract</w:t>
      </w:r>
      <w:r w:rsidR="00E267D5" w:rsidRPr="00C80C57">
        <w:t xml:space="preserve"> identity data from the SAP Oracle database </w:t>
      </w:r>
      <w:r w:rsidR="00D65AD9">
        <w:t xml:space="preserve">tables </w:t>
      </w:r>
      <w:r w:rsidR="00E267D5" w:rsidRPr="00C80C57">
        <w:t xml:space="preserve">and </w:t>
      </w:r>
    </w:p>
    <w:p w14:paraId="3968C225" w14:textId="7F5E50D5" w:rsidR="000A0706" w:rsidRDefault="000A0706" w:rsidP="004F0318">
      <w:pPr>
        <w:pStyle w:val="ListParagraph"/>
        <w:numPr>
          <w:ilvl w:val="0"/>
          <w:numId w:val="36"/>
        </w:numPr>
        <w:jc w:val="both"/>
      </w:pPr>
      <w:r>
        <w:t>L</w:t>
      </w:r>
      <w:r w:rsidR="00834A7C">
        <w:t>oad</w:t>
      </w:r>
      <w:r w:rsidR="00E267D5" w:rsidRPr="00C80C57">
        <w:t xml:space="preserve"> </w:t>
      </w:r>
      <w:r w:rsidR="00201B6B">
        <w:t xml:space="preserve">the identity data </w:t>
      </w:r>
      <w:r w:rsidR="00E267D5" w:rsidRPr="00C80C57">
        <w:t xml:space="preserve">into the KC/KR </w:t>
      </w:r>
      <w:r w:rsidR="00751D73" w:rsidRPr="00C80C57">
        <w:t xml:space="preserve">Oracle database </w:t>
      </w:r>
      <w:r w:rsidR="000414DD">
        <w:t>tables</w:t>
      </w:r>
      <w:r w:rsidR="00D65AD9">
        <w:t xml:space="preserve"> </w:t>
      </w:r>
    </w:p>
    <w:p w14:paraId="33D4664C" w14:textId="752DE06A" w:rsidR="00E267D5" w:rsidRDefault="000A0706" w:rsidP="00493F2E">
      <w:pPr>
        <w:pStyle w:val="ListParagraph"/>
        <w:spacing w:after="240"/>
        <w:ind w:left="360"/>
        <w:jc w:val="both"/>
      </w:pPr>
      <w:r>
        <w:t xml:space="preserve">For </w:t>
      </w:r>
      <w:r w:rsidR="00E267D5" w:rsidRPr="00C80C57">
        <w:t>de</w:t>
      </w:r>
      <w:r w:rsidR="00541FD1">
        <w:t xml:space="preserve">tails please refer to </w:t>
      </w:r>
      <w:r w:rsidR="00541FD1" w:rsidRPr="00474811">
        <w:t>Appendix B</w:t>
      </w:r>
      <w:r w:rsidR="00D65AD9" w:rsidRPr="00474811">
        <w:t>: SAP-KCRM Identity Interface</w:t>
      </w:r>
      <w:r w:rsidR="00E267D5" w:rsidRPr="00474811">
        <w:t>.</w:t>
      </w:r>
    </w:p>
    <w:p w14:paraId="27B8C4B1" w14:textId="77777777" w:rsidR="00E267D5" w:rsidRPr="00A65EA9" w:rsidRDefault="00E267D5" w:rsidP="004F0318">
      <w:pPr>
        <w:pStyle w:val="ListParagraph"/>
        <w:numPr>
          <w:ilvl w:val="0"/>
          <w:numId w:val="33"/>
        </w:numPr>
        <w:rPr>
          <w:b/>
        </w:rPr>
      </w:pPr>
      <w:r w:rsidRPr="00A65EA9">
        <w:rPr>
          <w:b/>
        </w:rPr>
        <w:t>Sponsor Data Interface</w:t>
      </w:r>
    </w:p>
    <w:p w14:paraId="5AF0544C" w14:textId="42586021" w:rsidR="00834A7C" w:rsidRDefault="00834A7C" w:rsidP="008568CC">
      <w:pPr>
        <w:pStyle w:val="ListParagraph"/>
        <w:ind w:left="360"/>
        <w:jc w:val="both"/>
      </w:pPr>
      <w:r w:rsidRPr="00834A7C">
        <w:t>A scheduled, nightly batch ETL job that uses the Informatica Power Center Connector (PWC) to</w:t>
      </w:r>
    </w:p>
    <w:p w14:paraId="5C4D9ABD" w14:textId="635EF681" w:rsidR="000A0706" w:rsidRDefault="000A0706" w:rsidP="004F0318">
      <w:pPr>
        <w:pStyle w:val="ListParagraph"/>
        <w:numPr>
          <w:ilvl w:val="0"/>
          <w:numId w:val="36"/>
        </w:numPr>
        <w:jc w:val="both"/>
      </w:pPr>
      <w:r>
        <w:t>E</w:t>
      </w:r>
      <w:r w:rsidR="00E267D5" w:rsidRPr="007316FF">
        <w:t xml:space="preserve">xtract </w:t>
      </w:r>
      <w:r w:rsidR="00E267D5">
        <w:t xml:space="preserve">KC </w:t>
      </w:r>
      <w:r w:rsidR="00E267D5" w:rsidRPr="007316FF">
        <w:t xml:space="preserve">sponsor data from the </w:t>
      </w:r>
      <w:r w:rsidR="00E267D5">
        <w:t xml:space="preserve">KC/KR </w:t>
      </w:r>
      <w:r>
        <w:t>Oracle database</w:t>
      </w:r>
      <w:r w:rsidR="00834A7C">
        <w:t xml:space="preserve"> and</w:t>
      </w:r>
    </w:p>
    <w:p w14:paraId="765E82C1" w14:textId="0B4C09DE" w:rsidR="00E267D5" w:rsidRDefault="000A0706" w:rsidP="004F0318">
      <w:pPr>
        <w:pStyle w:val="ListParagraph"/>
        <w:numPr>
          <w:ilvl w:val="0"/>
          <w:numId w:val="36"/>
        </w:numPr>
        <w:jc w:val="both"/>
      </w:pPr>
      <w:r>
        <w:t>L</w:t>
      </w:r>
      <w:r w:rsidR="00E267D5" w:rsidRPr="007316FF">
        <w:t xml:space="preserve">oad </w:t>
      </w:r>
      <w:r w:rsidR="00834A7C">
        <w:t xml:space="preserve">the sponsor data </w:t>
      </w:r>
      <w:r w:rsidR="00E267D5" w:rsidRPr="007316FF">
        <w:t xml:space="preserve">into </w:t>
      </w:r>
      <w:r w:rsidR="005227B4">
        <w:t xml:space="preserve">the SAP </w:t>
      </w:r>
      <w:r w:rsidR="00E267D5">
        <w:t>Oracle database.</w:t>
      </w:r>
    </w:p>
    <w:p w14:paraId="2B85CACA" w14:textId="7EA6EA87" w:rsidR="00F614C4" w:rsidRDefault="00150E0C" w:rsidP="00F614C4">
      <w:pPr>
        <w:pStyle w:val="ListParagraph"/>
        <w:ind w:left="360"/>
        <w:jc w:val="both"/>
      </w:pPr>
      <w:r w:rsidRPr="00AC51CF">
        <w:t xml:space="preserve">For </w:t>
      </w:r>
      <w:r w:rsidR="00AC51CF">
        <w:t xml:space="preserve">the </w:t>
      </w:r>
      <w:r w:rsidR="00FA2291" w:rsidRPr="00AC51CF">
        <w:t xml:space="preserve">data </w:t>
      </w:r>
      <w:r w:rsidR="00D65AD9" w:rsidRPr="00AC51CF">
        <w:t>fields</w:t>
      </w:r>
      <w:r w:rsidR="00FA2291" w:rsidRPr="00AC51CF">
        <w:t xml:space="preserve"> </w:t>
      </w:r>
      <w:r w:rsidR="00AC51CF">
        <w:t xml:space="preserve">used in this interface </w:t>
      </w:r>
      <w:r w:rsidRPr="00AC51CF">
        <w:t xml:space="preserve">please refer to Appendix C: KCRM-SAP Sponsor </w:t>
      </w:r>
      <w:r w:rsidR="00FA2291" w:rsidRPr="00AC51CF">
        <w:t>Interface</w:t>
      </w:r>
      <w:r w:rsidRPr="00AC51CF">
        <w:t>.</w:t>
      </w:r>
    </w:p>
    <w:p w14:paraId="3F72DEB1" w14:textId="67B9D97D" w:rsidR="00F614C4" w:rsidRDefault="00F614C4" w:rsidP="004F0318">
      <w:pPr>
        <w:pStyle w:val="ListParagraph"/>
        <w:numPr>
          <w:ilvl w:val="0"/>
          <w:numId w:val="18"/>
        </w:numPr>
        <w:rPr>
          <w:b/>
        </w:rPr>
      </w:pPr>
      <w:r>
        <w:rPr>
          <w:b/>
        </w:rPr>
        <w:t>Business Warehouse Interface</w:t>
      </w:r>
    </w:p>
    <w:p w14:paraId="5864111E" w14:textId="11B8E184" w:rsidR="00834A7C" w:rsidRDefault="00834A7C" w:rsidP="00AF21F9">
      <w:pPr>
        <w:ind w:left="360"/>
      </w:pPr>
      <w:r w:rsidRPr="00834A7C">
        <w:t>A scheduled, nightly batch ETL job that uses the Informatica Power Center Connector (PWC) to</w:t>
      </w:r>
    </w:p>
    <w:p w14:paraId="4F54B7AB" w14:textId="2CEFECFB" w:rsidR="000A0706" w:rsidRDefault="000A0706" w:rsidP="004F0318">
      <w:pPr>
        <w:pStyle w:val="ListParagraph"/>
        <w:numPr>
          <w:ilvl w:val="0"/>
          <w:numId w:val="36"/>
        </w:numPr>
      </w:pPr>
      <w:r>
        <w:t>E</w:t>
      </w:r>
      <w:r w:rsidR="00F614C4" w:rsidRPr="00F614C4">
        <w:t>xtra</w:t>
      </w:r>
      <w:r w:rsidR="00F614C4">
        <w:t>ct KC award</w:t>
      </w:r>
      <w:r w:rsidR="006776F9">
        <w:t>-related</w:t>
      </w:r>
      <w:r w:rsidR="00F614C4">
        <w:t xml:space="preserve"> </w:t>
      </w:r>
      <w:r w:rsidR="00F614C4" w:rsidRPr="00F614C4">
        <w:t>data f</w:t>
      </w:r>
      <w:r w:rsidR="00834A7C">
        <w:t>rom the KC/KR Oracle database and</w:t>
      </w:r>
    </w:p>
    <w:p w14:paraId="04B8C539" w14:textId="0825ECB2" w:rsidR="00F614C4" w:rsidRPr="00456F1C" w:rsidRDefault="000A0706" w:rsidP="004F0318">
      <w:pPr>
        <w:pStyle w:val="ListParagraph"/>
        <w:numPr>
          <w:ilvl w:val="0"/>
          <w:numId w:val="36"/>
        </w:numPr>
      </w:pPr>
      <w:r>
        <w:t>L</w:t>
      </w:r>
      <w:r w:rsidR="00F614C4">
        <w:t xml:space="preserve">oad </w:t>
      </w:r>
      <w:r w:rsidR="00834A7C">
        <w:t xml:space="preserve">the award data </w:t>
      </w:r>
      <w:r w:rsidR="00F614C4">
        <w:t xml:space="preserve">into </w:t>
      </w:r>
      <w:r w:rsidR="00F614C4" w:rsidRPr="00B2413C">
        <w:t xml:space="preserve">the SAP </w:t>
      </w:r>
      <w:r w:rsidR="00F614C4">
        <w:t xml:space="preserve">Oracle Business Warehouse </w:t>
      </w:r>
      <w:r w:rsidR="00F614C4" w:rsidRPr="00B2413C">
        <w:t>using PWC.</w:t>
      </w:r>
    </w:p>
    <w:p w14:paraId="22CB18C1" w14:textId="027FB055" w:rsidR="00EA6C65" w:rsidRDefault="00EA6C65" w:rsidP="004E27B2">
      <w:pPr>
        <w:pStyle w:val="Heading1"/>
        <w:spacing w:after="180" w:line="240" w:lineRule="auto"/>
      </w:pPr>
      <w:bookmarkStart w:id="8" w:name="_Toc445376036"/>
      <w:r>
        <w:t>Technical Architecture</w:t>
      </w:r>
      <w:bookmarkEnd w:id="8"/>
    </w:p>
    <w:p w14:paraId="564B5100" w14:textId="7D4D6D5E" w:rsidR="000B01D7" w:rsidRPr="006337AC" w:rsidRDefault="006841FA" w:rsidP="00656E36">
      <w:pPr>
        <w:rPr>
          <w:rFonts w:eastAsiaTheme="majorEastAsia"/>
        </w:rPr>
      </w:pPr>
      <w:bookmarkStart w:id="9" w:name="_Toc432070234"/>
      <w:r w:rsidRPr="006841FA">
        <w:rPr>
          <w:rFonts w:eastAsiaTheme="majorEastAsia"/>
        </w:rPr>
        <w:t>This section describes the KCRM technical architecture</w:t>
      </w:r>
      <w:r w:rsidR="006337AC">
        <w:rPr>
          <w:rFonts w:eastAsiaTheme="majorEastAsia"/>
        </w:rPr>
        <w:t>.</w:t>
      </w:r>
      <w:bookmarkEnd w:id="9"/>
    </w:p>
    <w:p w14:paraId="7C072F00" w14:textId="77777777" w:rsidR="00493F2E" w:rsidRDefault="00493F2E" w:rsidP="00656E36">
      <w:pPr>
        <w:rPr>
          <w:rFonts w:eastAsiaTheme="minorHAnsi"/>
          <w:b/>
        </w:rPr>
      </w:pPr>
    </w:p>
    <w:p w14:paraId="226F6244" w14:textId="77777777" w:rsidR="004502D6" w:rsidRPr="006841FA" w:rsidRDefault="000B01D7" w:rsidP="00656E36">
      <w:pPr>
        <w:rPr>
          <w:rFonts w:eastAsiaTheme="minorHAnsi"/>
          <w:b/>
        </w:rPr>
      </w:pPr>
      <w:r w:rsidRPr="006841FA">
        <w:rPr>
          <w:rFonts w:eastAsiaTheme="minorHAnsi"/>
          <w:b/>
        </w:rPr>
        <w:lastRenderedPageBreak/>
        <w:t>Web Browser</w:t>
      </w:r>
    </w:p>
    <w:p w14:paraId="26198872" w14:textId="77777777" w:rsidR="004502D6" w:rsidRDefault="00763AB4" w:rsidP="00656E36">
      <w:pPr>
        <w:rPr>
          <w:rFonts w:eastAsiaTheme="minorHAnsi"/>
        </w:rPr>
      </w:pPr>
      <w:r>
        <w:rPr>
          <w:rFonts w:eastAsiaTheme="minorHAnsi"/>
        </w:rPr>
        <w:t xml:space="preserve">Kuali Coeus and Kuali Rice users are </w:t>
      </w:r>
      <w:r w:rsidR="000B01D7" w:rsidRPr="004502D6">
        <w:rPr>
          <w:rFonts w:eastAsiaTheme="minorHAnsi"/>
        </w:rPr>
        <w:t xml:space="preserve">required to use a major Internet browser such as Internet Explorer, Firefox, </w:t>
      </w:r>
      <w:r w:rsidR="00106999">
        <w:rPr>
          <w:rFonts w:eastAsiaTheme="minorHAnsi"/>
        </w:rPr>
        <w:t xml:space="preserve">Safari </w:t>
      </w:r>
      <w:r w:rsidR="000B01D7" w:rsidRPr="004502D6">
        <w:rPr>
          <w:rFonts w:eastAsiaTheme="minorHAnsi"/>
        </w:rPr>
        <w:t>or Chrome.</w:t>
      </w:r>
      <w:r w:rsidR="009569F0">
        <w:rPr>
          <w:rFonts w:eastAsiaTheme="minorHAnsi"/>
        </w:rPr>
        <w:t xml:space="preserve"> </w:t>
      </w:r>
    </w:p>
    <w:p w14:paraId="3C944AAA" w14:textId="0C56F519" w:rsidR="00DA25B2" w:rsidRDefault="006E08B6" w:rsidP="00656E36">
      <w:pPr>
        <w:rPr>
          <w:rFonts w:eastAsiaTheme="minorHAnsi"/>
        </w:rPr>
      </w:pPr>
      <w:r>
        <w:rPr>
          <w:rFonts w:eastAsiaTheme="minorHAnsi"/>
        </w:rPr>
        <w:t xml:space="preserve">KCRM </w:t>
      </w:r>
      <w:r w:rsidR="009569F0">
        <w:rPr>
          <w:rFonts w:eastAsiaTheme="minorHAnsi"/>
        </w:rPr>
        <w:t>users access</w:t>
      </w:r>
      <w:r w:rsidR="00DA25B2">
        <w:rPr>
          <w:rFonts w:eastAsiaTheme="minorHAnsi"/>
        </w:rPr>
        <w:t xml:space="preserve"> </w:t>
      </w:r>
      <w:r w:rsidR="00852A6F">
        <w:rPr>
          <w:rFonts w:eastAsiaTheme="minorHAnsi"/>
        </w:rPr>
        <w:fldChar w:fldCharType="begin"/>
      </w:r>
      <w:r w:rsidR="00852A6F">
        <w:rPr>
          <w:rFonts w:eastAsiaTheme="minorHAnsi"/>
        </w:rPr>
        <w:instrText xml:space="preserve"> HYPERLINK "</w:instrText>
      </w:r>
      <w:r w:rsidR="00852A6F" w:rsidRPr="00852A6F">
        <w:rPr>
          <w:rFonts w:eastAsiaTheme="minorHAnsi"/>
        </w:rPr>
        <w:instrText>https://kuali.bu.edu/kc</w:instrText>
      </w:r>
      <w:r w:rsidR="00852A6F">
        <w:rPr>
          <w:rFonts w:eastAsiaTheme="minorHAnsi"/>
        </w:rPr>
        <w:instrText xml:space="preserve">" </w:instrText>
      </w:r>
      <w:r w:rsidR="00852A6F">
        <w:rPr>
          <w:rFonts w:eastAsiaTheme="minorHAnsi"/>
        </w:rPr>
        <w:fldChar w:fldCharType="separate"/>
      </w:r>
      <w:r w:rsidR="00852A6F" w:rsidRPr="00673E48">
        <w:rPr>
          <w:rStyle w:val="Hyperlink"/>
          <w:rFonts w:eastAsiaTheme="minorHAnsi"/>
        </w:rPr>
        <w:t>https://kuali.bu.edu/kc</w:t>
      </w:r>
      <w:r w:rsidR="00852A6F">
        <w:rPr>
          <w:rFonts w:eastAsiaTheme="minorHAnsi"/>
        </w:rPr>
        <w:fldChar w:fldCharType="end"/>
      </w:r>
      <w:r w:rsidR="00852A6F">
        <w:rPr>
          <w:rFonts w:eastAsiaTheme="minorHAnsi"/>
        </w:rPr>
        <w:t xml:space="preserve"> </w:t>
      </w:r>
    </w:p>
    <w:p w14:paraId="20014004" w14:textId="7A708F86" w:rsidR="00DA25B2" w:rsidRPr="004502D6" w:rsidRDefault="003514D8" w:rsidP="00656E36">
      <w:pPr>
        <w:rPr>
          <w:rFonts w:eastAsiaTheme="minorHAnsi"/>
        </w:rPr>
      </w:pPr>
      <w:r>
        <w:rPr>
          <w:rFonts w:eastAsiaTheme="minorHAnsi"/>
        </w:rPr>
        <w:t xml:space="preserve">Rice admins </w:t>
      </w:r>
      <w:r w:rsidR="009C5139">
        <w:rPr>
          <w:rFonts w:eastAsiaTheme="minorHAnsi"/>
        </w:rPr>
        <w:t>acc</w:t>
      </w:r>
      <w:r w:rsidR="009569F0">
        <w:rPr>
          <w:rFonts w:eastAsiaTheme="minorHAnsi"/>
        </w:rPr>
        <w:t xml:space="preserve">ess </w:t>
      </w:r>
      <w:hyperlink r:id="rId23" w:history="1">
        <w:r w:rsidR="00852A6F" w:rsidRPr="00673E48">
          <w:rPr>
            <w:rStyle w:val="Hyperlink"/>
            <w:rFonts w:eastAsiaTheme="minorHAnsi"/>
          </w:rPr>
          <w:t>https://kuali.bu.edu/kr</w:t>
        </w:r>
      </w:hyperlink>
    </w:p>
    <w:p w14:paraId="6B018E46" w14:textId="77777777" w:rsidR="000B01D7" w:rsidRPr="006841FA" w:rsidRDefault="0015086B" w:rsidP="00656E36">
      <w:pPr>
        <w:rPr>
          <w:rFonts w:eastAsiaTheme="minorHAnsi"/>
          <w:b/>
        </w:rPr>
      </w:pPr>
      <w:r w:rsidRPr="006841FA">
        <w:rPr>
          <w:rFonts w:eastAsiaTheme="minorHAnsi"/>
          <w:b/>
        </w:rPr>
        <w:t>Servers</w:t>
      </w:r>
    </w:p>
    <w:p w14:paraId="35BC15CE" w14:textId="77777777" w:rsidR="0005589F" w:rsidRDefault="000B01D7" w:rsidP="000D7E4D">
      <w:pPr>
        <w:jc w:val="both"/>
        <w:rPr>
          <w:rFonts w:eastAsiaTheme="minorHAnsi"/>
        </w:rPr>
      </w:pPr>
      <w:r w:rsidRPr="004502D6">
        <w:rPr>
          <w:rFonts w:eastAsiaTheme="minorHAnsi"/>
        </w:rPr>
        <w:t>Kuali</w:t>
      </w:r>
      <w:r w:rsidR="00A32B75">
        <w:rPr>
          <w:rFonts w:eastAsiaTheme="minorHAnsi"/>
        </w:rPr>
        <w:t xml:space="preserve"> Coleus Research Management (KCRM) </w:t>
      </w:r>
      <w:r w:rsidR="00615348">
        <w:rPr>
          <w:rFonts w:eastAsiaTheme="minorHAnsi"/>
        </w:rPr>
        <w:t xml:space="preserve">runs on </w:t>
      </w:r>
      <w:r w:rsidR="00687DA9">
        <w:rPr>
          <w:rFonts w:eastAsiaTheme="minorHAnsi"/>
        </w:rPr>
        <w:t xml:space="preserve">VM </w:t>
      </w:r>
      <w:r w:rsidR="0015086B">
        <w:rPr>
          <w:rFonts w:eastAsiaTheme="minorHAnsi"/>
        </w:rPr>
        <w:t xml:space="preserve">servers </w:t>
      </w:r>
      <w:r w:rsidR="00615348">
        <w:rPr>
          <w:rFonts w:eastAsiaTheme="minorHAnsi"/>
        </w:rPr>
        <w:t xml:space="preserve">in </w:t>
      </w:r>
      <w:r w:rsidR="0064386A">
        <w:rPr>
          <w:rFonts w:eastAsiaTheme="minorHAnsi"/>
        </w:rPr>
        <w:t>the BU data center.</w:t>
      </w:r>
      <w:r w:rsidR="000D7E4D">
        <w:rPr>
          <w:rFonts w:eastAsiaTheme="minorHAnsi"/>
        </w:rPr>
        <w:t xml:space="preserve"> </w:t>
      </w:r>
    </w:p>
    <w:p w14:paraId="603EE9A8" w14:textId="77777777" w:rsidR="00F510EF" w:rsidRPr="00F54921" w:rsidRDefault="009F65BE" w:rsidP="00886A7A">
      <w:pPr>
        <w:spacing w:after="60"/>
        <w:rPr>
          <w:b/>
        </w:rPr>
      </w:pPr>
      <w:r w:rsidRPr="00F54921">
        <w:rPr>
          <w:b/>
        </w:rPr>
        <w:t xml:space="preserve">Server </w:t>
      </w:r>
      <w:r w:rsidR="00195252" w:rsidRPr="00F54921">
        <w:rPr>
          <w:b/>
        </w:rPr>
        <w:t xml:space="preserve">Operating </w:t>
      </w:r>
      <w:r w:rsidR="00E20606" w:rsidRPr="00F54921">
        <w:rPr>
          <w:b/>
        </w:rPr>
        <w:t>Systems</w:t>
      </w:r>
      <w:r w:rsidR="00A02AE7" w:rsidRPr="00F54921">
        <w:rPr>
          <w:b/>
        </w:rPr>
        <w:t>/Versions</w:t>
      </w:r>
    </w:p>
    <w:p w14:paraId="6896AE44" w14:textId="77777777" w:rsidR="0015086B" w:rsidRPr="0015086B" w:rsidRDefault="0015086B" w:rsidP="004F0318">
      <w:pPr>
        <w:pStyle w:val="ListParagraph"/>
        <w:numPr>
          <w:ilvl w:val="0"/>
          <w:numId w:val="12"/>
        </w:numPr>
      </w:pPr>
      <w:r w:rsidRPr="0015086B">
        <w:t>VMware</w:t>
      </w:r>
      <w:r w:rsidR="00A95D0F">
        <w:t xml:space="preserve"> </w:t>
      </w:r>
      <w:r w:rsidR="00E965B0">
        <w:t>– v5.0 and v5.5</w:t>
      </w:r>
    </w:p>
    <w:p w14:paraId="77A8578B" w14:textId="33610426" w:rsidR="0015086B" w:rsidRPr="0015086B" w:rsidRDefault="00E965B0" w:rsidP="004F0318">
      <w:pPr>
        <w:pStyle w:val="ListParagraph"/>
        <w:numPr>
          <w:ilvl w:val="0"/>
          <w:numId w:val="12"/>
        </w:numPr>
      </w:pPr>
      <w:r>
        <w:t xml:space="preserve">BU </w:t>
      </w:r>
      <w:r w:rsidR="00E85FA4">
        <w:t xml:space="preserve">Linux Monde </w:t>
      </w:r>
      <w:r w:rsidR="00E85FA4" w:rsidRPr="00E85FA4">
        <w:t>–</w:t>
      </w:r>
      <w:r w:rsidR="00C042FB">
        <w:t xml:space="preserve"> v5.0</w:t>
      </w:r>
    </w:p>
    <w:p w14:paraId="10335E78" w14:textId="77777777" w:rsidR="00615348" w:rsidRPr="00A31B7A" w:rsidRDefault="0015086B" w:rsidP="004F0318">
      <w:pPr>
        <w:pStyle w:val="ListParagraph"/>
        <w:numPr>
          <w:ilvl w:val="0"/>
          <w:numId w:val="12"/>
        </w:numPr>
      </w:pPr>
      <w:r w:rsidRPr="0015086B">
        <w:t>Z Linux (mainframe)</w:t>
      </w:r>
      <w:r w:rsidR="000E16DA">
        <w:t xml:space="preserve"> </w:t>
      </w:r>
    </w:p>
    <w:p w14:paraId="1DBBD585" w14:textId="77777777" w:rsidR="00615348" w:rsidRPr="006841FA" w:rsidRDefault="00615348" w:rsidP="00886A7A">
      <w:pPr>
        <w:spacing w:after="60"/>
        <w:rPr>
          <w:b/>
        </w:rPr>
      </w:pPr>
      <w:r w:rsidRPr="006841FA">
        <w:rPr>
          <w:b/>
        </w:rPr>
        <w:t>Application Software</w:t>
      </w:r>
      <w:r w:rsidR="000E0B6F" w:rsidRPr="006841FA">
        <w:rPr>
          <w:b/>
        </w:rPr>
        <w:t>/Versions</w:t>
      </w:r>
    </w:p>
    <w:p w14:paraId="49FB246F" w14:textId="77777777" w:rsidR="0015086B" w:rsidRPr="00E965B0" w:rsidRDefault="00F22119" w:rsidP="004F0318">
      <w:pPr>
        <w:pStyle w:val="ListParagraph"/>
        <w:numPr>
          <w:ilvl w:val="0"/>
          <w:numId w:val="13"/>
        </w:numPr>
      </w:pPr>
      <w:r w:rsidRPr="00E965B0">
        <w:t>Kuali Coeus</w:t>
      </w:r>
      <w:r w:rsidR="00A95D0F" w:rsidRPr="00E965B0">
        <w:t xml:space="preserve"> </w:t>
      </w:r>
      <w:r w:rsidR="00CF4940" w:rsidRPr="00E965B0">
        <w:t>–</w:t>
      </w:r>
      <w:r w:rsidR="00A95D0F" w:rsidRPr="00E965B0">
        <w:t xml:space="preserve"> </w:t>
      </w:r>
      <w:r w:rsidR="00E965B0" w:rsidRPr="00E965B0">
        <w:t>V5.2.1</w:t>
      </w:r>
    </w:p>
    <w:p w14:paraId="42B19D5A" w14:textId="77777777" w:rsidR="00615348" w:rsidRPr="00E965B0" w:rsidRDefault="00F22119" w:rsidP="004F0318">
      <w:pPr>
        <w:pStyle w:val="ListParagraph"/>
        <w:numPr>
          <w:ilvl w:val="0"/>
          <w:numId w:val="13"/>
        </w:numPr>
      </w:pPr>
      <w:r w:rsidRPr="00E965B0">
        <w:t>Kuali Rice</w:t>
      </w:r>
      <w:r w:rsidR="00A95D0F" w:rsidRPr="00E965B0">
        <w:t xml:space="preserve"> </w:t>
      </w:r>
      <w:r w:rsidR="00CF4940" w:rsidRPr="00E965B0">
        <w:t>–</w:t>
      </w:r>
      <w:r w:rsidR="00A95D0F" w:rsidRPr="00E965B0">
        <w:t xml:space="preserve"> </w:t>
      </w:r>
      <w:r w:rsidR="00E965B0" w:rsidRPr="00E965B0">
        <w:t>V3.2.6</w:t>
      </w:r>
    </w:p>
    <w:p w14:paraId="32EE562B" w14:textId="77777777" w:rsidR="00615348" w:rsidRPr="006841FA" w:rsidRDefault="00615348" w:rsidP="00886A7A">
      <w:pPr>
        <w:spacing w:after="60"/>
        <w:rPr>
          <w:b/>
        </w:rPr>
      </w:pPr>
      <w:r w:rsidRPr="006841FA">
        <w:rPr>
          <w:b/>
        </w:rPr>
        <w:t>Supporting Software</w:t>
      </w:r>
      <w:r w:rsidR="000E0B6F" w:rsidRPr="006841FA">
        <w:rPr>
          <w:b/>
        </w:rPr>
        <w:t>/Versions</w:t>
      </w:r>
    </w:p>
    <w:p w14:paraId="7C6C8C9B" w14:textId="6EC8E615" w:rsidR="00A02AE7" w:rsidRDefault="00A02AE7" w:rsidP="004F0318">
      <w:pPr>
        <w:pStyle w:val="ListParagraph"/>
        <w:numPr>
          <w:ilvl w:val="0"/>
          <w:numId w:val="14"/>
        </w:numPr>
      </w:pPr>
      <w:r>
        <w:t>Apache</w:t>
      </w:r>
      <w:r w:rsidR="00A95D0F">
        <w:t xml:space="preserve"> </w:t>
      </w:r>
      <w:r w:rsidR="00F624FD" w:rsidRPr="00F624FD">
        <w:t>–</w:t>
      </w:r>
      <w:r w:rsidR="00F624FD">
        <w:t xml:space="preserve"> </w:t>
      </w:r>
      <w:r w:rsidR="008559A4">
        <w:t>v2.2</w:t>
      </w:r>
    </w:p>
    <w:p w14:paraId="6B5B001B" w14:textId="5D616D99" w:rsidR="005B6581" w:rsidRDefault="005B6581" w:rsidP="004F0318">
      <w:pPr>
        <w:pStyle w:val="ListParagraph"/>
        <w:numPr>
          <w:ilvl w:val="0"/>
          <w:numId w:val="14"/>
        </w:numPr>
      </w:pPr>
      <w:r>
        <w:t>Tomcat</w:t>
      </w:r>
      <w:r w:rsidR="00A95D0F">
        <w:t xml:space="preserve"> </w:t>
      </w:r>
      <w:r w:rsidR="00F624FD" w:rsidRPr="00F624FD">
        <w:t>–</w:t>
      </w:r>
      <w:r w:rsidR="00F624FD">
        <w:t xml:space="preserve"> </w:t>
      </w:r>
      <w:r w:rsidR="008559A4">
        <w:t>v6.0</w:t>
      </w:r>
    </w:p>
    <w:p w14:paraId="1D1FF7EF" w14:textId="5BAE0570" w:rsidR="0015086B" w:rsidRPr="005565FD" w:rsidRDefault="005565FD" w:rsidP="004F0318">
      <w:pPr>
        <w:pStyle w:val="ListParagraph"/>
        <w:numPr>
          <w:ilvl w:val="0"/>
          <w:numId w:val="14"/>
        </w:numPr>
      </w:pPr>
      <w:r w:rsidRPr="005565FD">
        <w:t>Informatica</w:t>
      </w:r>
      <w:r w:rsidR="00F624FD">
        <w:t xml:space="preserve"> </w:t>
      </w:r>
      <w:r w:rsidR="00C33F2D">
        <w:t xml:space="preserve">PWC </w:t>
      </w:r>
      <w:r w:rsidR="00F624FD" w:rsidRPr="00F624FD">
        <w:t>–</w:t>
      </w:r>
      <w:r w:rsidR="00F624FD">
        <w:t xml:space="preserve"> v</w:t>
      </w:r>
      <w:r w:rsidR="00F624FD" w:rsidRPr="00F624FD">
        <w:t>9.0.1</w:t>
      </w:r>
    </w:p>
    <w:p w14:paraId="6E77437E" w14:textId="77777777" w:rsidR="005565FD" w:rsidRPr="005565FD" w:rsidRDefault="005565FD" w:rsidP="004F0318">
      <w:pPr>
        <w:pStyle w:val="ListParagraph"/>
        <w:numPr>
          <w:ilvl w:val="0"/>
          <w:numId w:val="14"/>
        </w:numPr>
      </w:pPr>
      <w:r w:rsidRPr="005565FD">
        <w:t>SAP</w:t>
      </w:r>
    </w:p>
    <w:p w14:paraId="70653766" w14:textId="77777777" w:rsidR="005565FD" w:rsidRPr="005565FD" w:rsidRDefault="005565FD" w:rsidP="004F0318">
      <w:pPr>
        <w:pStyle w:val="ListParagraph"/>
        <w:numPr>
          <w:ilvl w:val="0"/>
          <w:numId w:val="14"/>
        </w:numPr>
      </w:pPr>
      <w:r w:rsidRPr="005565FD">
        <w:t>SAP DW</w:t>
      </w:r>
    </w:p>
    <w:p w14:paraId="760B435B" w14:textId="77777777" w:rsidR="00195252" w:rsidRDefault="005565FD" w:rsidP="004F0318">
      <w:pPr>
        <w:pStyle w:val="ListParagraph"/>
        <w:numPr>
          <w:ilvl w:val="0"/>
          <w:numId w:val="14"/>
        </w:numPr>
      </w:pPr>
      <w:r w:rsidRPr="005565FD">
        <w:t>KC/SAP web service</w:t>
      </w:r>
      <w:r w:rsidR="008559A4">
        <w:t xml:space="preserve"> – Apache CXF</w:t>
      </w:r>
    </w:p>
    <w:p w14:paraId="2923EB47" w14:textId="498B4E1C" w:rsidR="00E74579" w:rsidRPr="00E74579" w:rsidRDefault="00E74579" w:rsidP="004F0318">
      <w:pPr>
        <w:pStyle w:val="ListParagraph"/>
        <w:numPr>
          <w:ilvl w:val="0"/>
          <w:numId w:val="14"/>
        </w:numPr>
      </w:pPr>
      <w:r>
        <w:t>Oracle</w:t>
      </w:r>
      <w:r w:rsidR="000D635F">
        <w:t xml:space="preserve"> 12c</w:t>
      </w:r>
      <w:r w:rsidR="00D91BB9">
        <w:t xml:space="preserve"> 1.02</w:t>
      </w:r>
      <w:r w:rsidR="000D635F">
        <w:t xml:space="preserve"> on Z Linux (mainframe)</w:t>
      </w:r>
      <w:r w:rsidR="00B8639E">
        <w:t xml:space="preserve"> –</w:t>
      </w:r>
      <w:r w:rsidR="00D91BB9">
        <w:t xml:space="preserve"> contains the KC and KR data </w:t>
      </w:r>
      <w:r w:rsidR="00B8639E">
        <w:t>as well as all attachments</w:t>
      </w:r>
    </w:p>
    <w:p w14:paraId="6205C7F3" w14:textId="77777777" w:rsidR="00CD7D64" w:rsidRPr="006841FA" w:rsidRDefault="00CD7D64" w:rsidP="00886A7A">
      <w:pPr>
        <w:spacing w:after="60"/>
        <w:rPr>
          <w:b/>
        </w:rPr>
      </w:pPr>
      <w:r w:rsidRPr="006841FA">
        <w:rPr>
          <w:b/>
        </w:rPr>
        <w:t>Environments</w:t>
      </w:r>
    </w:p>
    <w:p w14:paraId="12D4A838" w14:textId="77777777" w:rsidR="00D029BC" w:rsidRPr="007D6954" w:rsidRDefault="00D029BC" w:rsidP="004F0318">
      <w:pPr>
        <w:pStyle w:val="BodyText"/>
        <w:numPr>
          <w:ilvl w:val="0"/>
          <w:numId w:val="11"/>
        </w:numPr>
        <w:spacing w:after="120" w:line="240" w:lineRule="auto"/>
      </w:pPr>
      <w:r w:rsidRPr="007D6954">
        <w:t>SB2 – Kuali</w:t>
      </w:r>
      <w:r w:rsidR="00C11CC0">
        <w:t xml:space="preserve"> major </w:t>
      </w:r>
      <w:r w:rsidR="004A06A6" w:rsidRPr="007D6954">
        <w:t>release</w:t>
      </w:r>
    </w:p>
    <w:p w14:paraId="03463840" w14:textId="77777777" w:rsidR="00D029BC" w:rsidRPr="007D6954" w:rsidRDefault="006928FE" w:rsidP="004F0318">
      <w:pPr>
        <w:pStyle w:val="BodyText"/>
        <w:numPr>
          <w:ilvl w:val="0"/>
          <w:numId w:val="11"/>
        </w:numPr>
        <w:spacing w:after="120" w:line="240" w:lineRule="auto"/>
      </w:pPr>
      <w:r>
        <w:t>DEV – development environment (distributed)</w:t>
      </w:r>
    </w:p>
    <w:p w14:paraId="37E8A2CD" w14:textId="77777777" w:rsidR="00D029BC" w:rsidRPr="007D6954" w:rsidRDefault="00C11CC0" w:rsidP="004F0318">
      <w:pPr>
        <w:pStyle w:val="BodyText"/>
        <w:numPr>
          <w:ilvl w:val="0"/>
          <w:numId w:val="11"/>
        </w:numPr>
        <w:spacing w:after="120" w:line="240" w:lineRule="auto"/>
      </w:pPr>
      <w:r>
        <w:t xml:space="preserve">SB – </w:t>
      </w:r>
      <w:r w:rsidR="004A06A6" w:rsidRPr="007D6954">
        <w:t>Kuali release</w:t>
      </w:r>
      <w:r>
        <w:t xml:space="preserve"> (</w:t>
      </w:r>
      <w:r w:rsidR="002C0651">
        <w:t xml:space="preserve">same as Prod </w:t>
      </w:r>
      <w:r>
        <w:t>with no BU customization)</w:t>
      </w:r>
    </w:p>
    <w:p w14:paraId="72BA6B1D" w14:textId="77777777" w:rsidR="00D029BC" w:rsidRPr="007D6954" w:rsidRDefault="00D029BC" w:rsidP="004F0318">
      <w:pPr>
        <w:pStyle w:val="BodyText"/>
        <w:numPr>
          <w:ilvl w:val="0"/>
          <w:numId w:val="11"/>
        </w:numPr>
        <w:spacing w:after="120" w:line="240" w:lineRule="auto"/>
      </w:pPr>
      <w:r w:rsidRPr="007D6954">
        <w:t>TEST (QA)</w:t>
      </w:r>
    </w:p>
    <w:p w14:paraId="74AC23CE" w14:textId="77777777" w:rsidR="00D029BC" w:rsidRPr="007D6954" w:rsidRDefault="00D029BC" w:rsidP="004F0318">
      <w:pPr>
        <w:pStyle w:val="BodyText"/>
        <w:numPr>
          <w:ilvl w:val="0"/>
          <w:numId w:val="11"/>
        </w:numPr>
        <w:spacing w:after="120" w:line="240" w:lineRule="auto"/>
      </w:pPr>
      <w:r w:rsidRPr="007D6954">
        <w:t>Staging (UAT)</w:t>
      </w:r>
    </w:p>
    <w:p w14:paraId="0AE681D0" w14:textId="2E196860" w:rsidR="00D029BC" w:rsidRDefault="00793F57" w:rsidP="004F0318">
      <w:pPr>
        <w:pStyle w:val="BodyText"/>
        <w:numPr>
          <w:ilvl w:val="0"/>
          <w:numId w:val="11"/>
        </w:numPr>
        <w:spacing w:after="120" w:line="240" w:lineRule="auto"/>
      </w:pPr>
      <w:r>
        <w:t>Prod</w:t>
      </w:r>
    </w:p>
    <w:p w14:paraId="480EB24C" w14:textId="77777777" w:rsidR="009902DA" w:rsidRPr="00BD01C8" w:rsidRDefault="009902DA" w:rsidP="00BD01C8">
      <w:pPr>
        <w:pStyle w:val="BodyText"/>
        <w:spacing w:after="120"/>
        <w:rPr>
          <w:b/>
        </w:rPr>
      </w:pPr>
      <w:r w:rsidRPr="00BD01C8">
        <w:rPr>
          <w:b/>
        </w:rPr>
        <w:t>KCRM Production Environment</w:t>
      </w:r>
    </w:p>
    <w:p w14:paraId="76DAEE1D" w14:textId="00741238" w:rsidR="00631770" w:rsidRDefault="008D2245" w:rsidP="00AC1B71">
      <w:pPr>
        <w:pStyle w:val="BodyText"/>
        <w:spacing w:line="240" w:lineRule="auto"/>
      </w:pPr>
      <w:r>
        <w:t>Figure 7</w:t>
      </w:r>
      <w:r w:rsidR="00294CF8">
        <w:t xml:space="preserve"> below </w:t>
      </w:r>
      <w:r w:rsidR="00631770">
        <w:t xml:space="preserve">is a </w:t>
      </w:r>
      <w:r w:rsidR="000F6ED7">
        <w:t>high-level</w:t>
      </w:r>
      <w:r w:rsidR="001E4EE6">
        <w:t>,</w:t>
      </w:r>
      <w:r w:rsidR="000F6ED7">
        <w:t xml:space="preserve"> </w:t>
      </w:r>
      <w:r w:rsidR="001E4EE6">
        <w:t xml:space="preserve">logical </w:t>
      </w:r>
      <w:r w:rsidR="000F6ED7">
        <w:t xml:space="preserve">view </w:t>
      </w:r>
      <w:r w:rsidR="00631770">
        <w:t xml:space="preserve">of the </w:t>
      </w:r>
      <w:r w:rsidR="00AD5CEF">
        <w:t>KCRM</w:t>
      </w:r>
      <w:r w:rsidR="00EE342B">
        <w:t xml:space="preserve"> production environment</w:t>
      </w:r>
      <w:r w:rsidR="001D0860">
        <w:t>.</w:t>
      </w:r>
    </w:p>
    <w:p w14:paraId="07122AB4" w14:textId="04070BB3" w:rsidR="009D78AA" w:rsidRDefault="001678F6" w:rsidP="009D78AA">
      <w:pPr>
        <w:pStyle w:val="BodyText"/>
        <w:spacing w:after="120" w:line="240" w:lineRule="auto"/>
        <w:jc w:val="center"/>
      </w:pPr>
      <w:r>
        <w:rPr>
          <w:noProof/>
        </w:rPr>
        <w:lastRenderedPageBreak/>
        <w:drawing>
          <wp:inline distT="0" distB="0" distL="0" distR="0" wp14:anchorId="1E5FED9E" wp14:editId="1D588641">
            <wp:extent cx="6428232" cy="2688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8232" cy="2688336"/>
                    </a:xfrm>
                    <a:prstGeom prst="rect">
                      <a:avLst/>
                    </a:prstGeom>
                    <a:noFill/>
                  </pic:spPr>
                </pic:pic>
              </a:graphicData>
            </a:graphic>
          </wp:inline>
        </w:drawing>
      </w:r>
    </w:p>
    <w:p w14:paraId="083749DB" w14:textId="0A5BCD1E" w:rsidR="006F27C5" w:rsidRPr="002E300D" w:rsidRDefault="008D2245" w:rsidP="009D78AA">
      <w:pPr>
        <w:jc w:val="center"/>
      </w:pPr>
      <w:r w:rsidRPr="002E300D">
        <w:t>Figure 7</w:t>
      </w:r>
      <w:r w:rsidR="00D85392" w:rsidRPr="002E300D">
        <w:t xml:space="preserve"> </w:t>
      </w:r>
      <w:r w:rsidR="00EB3E29" w:rsidRPr="002E300D">
        <w:t>- KCRM Production Environment</w:t>
      </w:r>
    </w:p>
    <w:p w14:paraId="7A995AC3" w14:textId="77777777" w:rsidR="00580DE1" w:rsidRPr="00400A5C" w:rsidRDefault="00B80C6A" w:rsidP="00656E36">
      <w:pPr>
        <w:rPr>
          <w:b/>
        </w:rPr>
      </w:pPr>
      <w:r w:rsidRPr="00400A5C">
        <w:rPr>
          <w:b/>
        </w:rPr>
        <w:t xml:space="preserve">Prod </w:t>
      </w:r>
      <w:r w:rsidR="00580DE1" w:rsidRPr="00400A5C">
        <w:rPr>
          <w:b/>
        </w:rPr>
        <w:t xml:space="preserve">Server </w:t>
      </w:r>
      <w:r w:rsidRPr="00400A5C">
        <w:rPr>
          <w:b/>
        </w:rPr>
        <w:t>Configuration</w:t>
      </w:r>
      <w:r w:rsidR="006841FA" w:rsidRPr="00400A5C">
        <w:rPr>
          <w:b/>
        </w:rPr>
        <w:t>s</w:t>
      </w:r>
    </w:p>
    <w:tbl>
      <w:tblPr>
        <w:tblStyle w:val="TableGrid1"/>
        <w:tblpPr w:leftFromText="180" w:rightFromText="180" w:vertAnchor="text" w:tblpY="1"/>
        <w:tblOverlap w:val="never"/>
        <w:tblW w:w="0" w:type="auto"/>
        <w:tblLook w:val="04A0" w:firstRow="1" w:lastRow="0" w:firstColumn="1" w:lastColumn="0" w:noHBand="0" w:noVBand="1"/>
      </w:tblPr>
      <w:tblGrid>
        <w:gridCol w:w="1872"/>
        <w:gridCol w:w="1872"/>
        <w:gridCol w:w="1872"/>
        <w:gridCol w:w="2209"/>
      </w:tblGrid>
      <w:tr w:rsidR="00C042FB" w:rsidRPr="00E20606" w14:paraId="3BA7501D" w14:textId="77777777" w:rsidTr="00F777C4">
        <w:tc>
          <w:tcPr>
            <w:tcW w:w="1872" w:type="dxa"/>
          </w:tcPr>
          <w:p w14:paraId="683BD250" w14:textId="77777777" w:rsidR="00C042FB" w:rsidRPr="00E768A1" w:rsidRDefault="00C042FB" w:rsidP="00656E36">
            <w:pPr>
              <w:rPr>
                <w:b/>
                <w:sz w:val="20"/>
                <w:szCs w:val="20"/>
              </w:rPr>
            </w:pPr>
            <w:r w:rsidRPr="00E768A1">
              <w:rPr>
                <w:b/>
                <w:sz w:val="20"/>
                <w:szCs w:val="20"/>
              </w:rPr>
              <w:t>Proxy</w:t>
            </w:r>
            <w:r w:rsidR="00E9225B" w:rsidRPr="00E768A1">
              <w:rPr>
                <w:b/>
                <w:sz w:val="20"/>
                <w:szCs w:val="20"/>
              </w:rPr>
              <w:t xml:space="preserve"> Server</w:t>
            </w:r>
          </w:p>
        </w:tc>
        <w:tc>
          <w:tcPr>
            <w:tcW w:w="1872" w:type="dxa"/>
          </w:tcPr>
          <w:p w14:paraId="5A00416B" w14:textId="77777777" w:rsidR="00C042FB" w:rsidRPr="00E768A1" w:rsidRDefault="00ED14B8" w:rsidP="00656E36">
            <w:pPr>
              <w:rPr>
                <w:b/>
                <w:sz w:val="20"/>
                <w:szCs w:val="20"/>
              </w:rPr>
            </w:pPr>
            <w:r w:rsidRPr="00E768A1">
              <w:rPr>
                <w:b/>
                <w:sz w:val="20"/>
                <w:szCs w:val="20"/>
              </w:rPr>
              <w:t>KC App Server</w:t>
            </w:r>
          </w:p>
        </w:tc>
        <w:tc>
          <w:tcPr>
            <w:tcW w:w="1872" w:type="dxa"/>
          </w:tcPr>
          <w:p w14:paraId="56DA9776" w14:textId="77777777" w:rsidR="00C042FB" w:rsidRPr="00E768A1" w:rsidRDefault="00ED14B8" w:rsidP="00656E36">
            <w:pPr>
              <w:rPr>
                <w:b/>
                <w:sz w:val="20"/>
                <w:szCs w:val="20"/>
              </w:rPr>
            </w:pPr>
            <w:r w:rsidRPr="00E768A1">
              <w:rPr>
                <w:b/>
                <w:sz w:val="20"/>
                <w:szCs w:val="20"/>
              </w:rPr>
              <w:t>KR App Server</w:t>
            </w:r>
          </w:p>
        </w:tc>
        <w:tc>
          <w:tcPr>
            <w:tcW w:w="2209" w:type="dxa"/>
          </w:tcPr>
          <w:p w14:paraId="1AF171CC" w14:textId="77777777" w:rsidR="00C042FB" w:rsidRPr="00E768A1" w:rsidRDefault="00ED14B8" w:rsidP="00656E36">
            <w:pPr>
              <w:rPr>
                <w:b/>
                <w:sz w:val="20"/>
                <w:szCs w:val="20"/>
              </w:rPr>
            </w:pPr>
            <w:r w:rsidRPr="00E768A1">
              <w:rPr>
                <w:b/>
                <w:sz w:val="20"/>
                <w:szCs w:val="20"/>
              </w:rPr>
              <w:t>Oracle DB Server</w:t>
            </w:r>
          </w:p>
        </w:tc>
      </w:tr>
      <w:tr w:rsidR="00C042FB" w:rsidRPr="00E20606" w14:paraId="5AAEF1F5" w14:textId="77777777" w:rsidTr="00F777C4">
        <w:tc>
          <w:tcPr>
            <w:tcW w:w="1872" w:type="dxa"/>
          </w:tcPr>
          <w:p w14:paraId="1CB93A6F" w14:textId="77777777" w:rsidR="00C042FB" w:rsidRPr="00E768A1" w:rsidRDefault="00C042FB" w:rsidP="00656E36">
            <w:pPr>
              <w:rPr>
                <w:sz w:val="20"/>
                <w:szCs w:val="20"/>
              </w:rPr>
            </w:pPr>
            <w:r w:rsidRPr="00E768A1">
              <w:rPr>
                <w:sz w:val="20"/>
                <w:szCs w:val="20"/>
              </w:rPr>
              <w:t>1 CPU</w:t>
            </w:r>
          </w:p>
        </w:tc>
        <w:tc>
          <w:tcPr>
            <w:tcW w:w="1872" w:type="dxa"/>
          </w:tcPr>
          <w:p w14:paraId="09037C42" w14:textId="77777777" w:rsidR="00C042FB" w:rsidRPr="00E768A1" w:rsidRDefault="00C042FB" w:rsidP="00656E36">
            <w:pPr>
              <w:rPr>
                <w:sz w:val="20"/>
                <w:szCs w:val="20"/>
              </w:rPr>
            </w:pPr>
            <w:r w:rsidRPr="00E768A1">
              <w:rPr>
                <w:sz w:val="20"/>
                <w:szCs w:val="20"/>
              </w:rPr>
              <w:t>2 vCPU</w:t>
            </w:r>
          </w:p>
        </w:tc>
        <w:tc>
          <w:tcPr>
            <w:tcW w:w="1872" w:type="dxa"/>
          </w:tcPr>
          <w:p w14:paraId="65C2B1D6" w14:textId="77777777" w:rsidR="00C042FB" w:rsidRPr="00E768A1" w:rsidRDefault="00C042FB" w:rsidP="00656E36">
            <w:pPr>
              <w:rPr>
                <w:sz w:val="20"/>
                <w:szCs w:val="20"/>
              </w:rPr>
            </w:pPr>
            <w:r w:rsidRPr="00E768A1">
              <w:rPr>
                <w:sz w:val="20"/>
                <w:szCs w:val="20"/>
              </w:rPr>
              <w:t>2 vCPU</w:t>
            </w:r>
          </w:p>
        </w:tc>
        <w:tc>
          <w:tcPr>
            <w:tcW w:w="2209" w:type="dxa"/>
          </w:tcPr>
          <w:p w14:paraId="792D51FB" w14:textId="29E7D38D" w:rsidR="00C042FB" w:rsidRPr="00E768A1" w:rsidRDefault="0065785D" w:rsidP="00656E36">
            <w:pPr>
              <w:rPr>
                <w:sz w:val="20"/>
                <w:szCs w:val="20"/>
              </w:rPr>
            </w:pPr>
            <w:r>
              <w:rPr>
                <w:sz w:val="20"/>
                <w:szCs w:val="20"/>
              </w:rPr>
              <w:t>Mainframe</w:t>
            </w:r>
          </w:p>
        </w:tc>
      </w:tr>
      <w:tr w:rsidR="00C042FB" w:rsidRPr="00E20606" w14:paraId="63BAEA86" w14:textId="77777777" w:rsidTr="00F777C4">
        <w:tc>
          <w:tcPr>
            <w:tcW w:w="1872" w:type="dxa"/>
          </w:tcPr>
          <w:p w14:paraId="048533E0" w14:textId="77777777" w:rsidR="00C042FB" w:rsidRPr="00E768A1" w:rsidRDefault="00C042FB" w:rsidP="00656E36">
            <w:pPr>
              <w:rPr>
                <w:sz w:val="20"/>
                <w:szCs w:val="20"/>
              </w:rPr>
            </w:pPr>
            <w:r w:rsidRPr="00E768A1">
              <w:rPr>
                <w:sz w:val="20"/>
                <w:szCs w:val="20"/>
              </w:rPr>
              <w:t>1 GB</w:t>
            </w:r>
          </w:p>
        </w:tc>
        <w:tc>
          <w:tcPr>
            <w:tcW w:w="1872" w:type="dxa"/>
          </w:tcPr>
          <w:p w14:paraId="0523D31F" w14:textId="77777777" w:rsidR="00C042FB" w:rsidRPr="00E768A1" w:rsidRDefault="00C042FB" w:rsidP="00656E36">
            <w:pPr>
              <w:rPr>
                <w:sz w:val="20"/>
                <w:szCs w:val="20"/>
              </w:rPr>
            </w:pPr>
            <w:r w:rsidRPr="00E768A1">
              <w:rPr>
                <w:sz w:val="20"/>
                <w:szCs w:val="20"/>
              </w:rPr>
              <w:t>4 GB</w:t>
            </w:r>
          </w:p>
        </w:tc>
        <w:tc>
          <w:tcPr>
            <w:tcW w:w="1872" w:type="dxa"/>
          </w:tcPr>
          <w:p w14:paraId="4A670F52" w14:textId="77777777" w:rsidR="00C042FB" w:rsidRPr="00E768A1" w:rsidRDefault="00C042FB" w:rsidP="00656E36">
            <w:pPr>
              <w:rPr>
                <w:sz w:val="20"/>
                <w:szCs w:val="20"/>
              </w:rPr>
            </w:pPr>
            <w:r w:rsidRPr="00E768A1">
              <w:rPr>
                <w:sz w:val="20"/>
                <w:szCs w:val="20"/>
              </w:rPr>
              <w:t>4 GB</w:t>
            </w:r>
          </w:p>
        </w:tc>
        <w:tc>
          <w:tcPr>
            <w:tcW w:w="2209" w:type="dxa"/>
          </w:tcPr>
          <w:p w14:paraId="6EC3AC6E" w14:textId="1D875E6E" w:rsidR="00C042FB" w:rsidRPr="00E768A1" w:rsidRDefault="008D6B22" w:rsidP="00656E36">
            <w:pPr>
              <w:rPr>
                <w:color w:val="000000" w:themeColor="text1"/>
                <w:sz w:val="20"/>
                <w:szCs w:val="20"/>
              </w:rPr>
            </w:pPr>
            <w:r>
              <w:rPr>
                <w:sz w:val="20"/>
                <w:szCs w:val="20"/>
              </w:rPr>
              <w:t xml:space="preserve">120 </w:t>
            </w:r>
            <w:r w:rsidR="00C042FB" w:rsidRPr="00E768A1">
              <w:rPr>
                <w:sz w:val="20"/>
                <w:szCs w:val="20"/>
              </w:rPr>
              <w:t>GB</w:t>
            </w:r>
          </w:p>
        </w:tc>
      </w:tr>
    </w:tbl>
    <w:p w14:paraId="14C40C8B" w14:textId="77777777" w:rsidR="000613B7" w:rsidRDefault="000613B7" w:rsidP="00656E36"/>
    <w:p w14:paraId="4021FF9F" w14:textId="77777777" w:rsidR="00580DE1" w:rsidRDefault="00580DE1" w:rsidP="00656E36"/>
    <w:p w14:paraId="73584968" w14:textId="77777777" w:rsidR="00DF2D0F" w:rsidRDefault="00DF2D0F" w:rsidP="00656E36"/>
    <w:p w14:paraId="5DEB991D" w14:textId="14826E72" w:rsidR="005327EF" w:rsidRDefault="009272B8" w:rsidP="00154DB5">
      <w:pPr>
        <w:spacing w:before="240" w:after="60"/>
      </w:pPr>
      <w:r>
        <w:rPr>
          <w:b/>
        </w:rPr>
        <w:t>Oracle Database</w:t>
      </w:r>
    </w:p>
    <w:p w14:paraId="62C597CC" w14:textId="4FB4E8BD" w:rsidR="00AE4444" w:rsidRPr="00AE4444" w:rsidRDefault="00AE4444" w:rsidP="00AE4444">
      <w:r>
        <w:t>Max Provisioned IOPS = 30,000</w:t>
      </w:r>
      <w:r w:rsidR="00915AE5">
        <w:t xml:space="preserve">. </w:t>
      </w:r>
      <w:r>
        <w:t>KC</w:t>
      </w:r>
      <w:r w:rsidR="005327EF">
        <w:t>RM</w:t>
      </w:r>
      <w:r>
        <w:t xml:space="preserve"> </w:t>
      </w:r>
      <w:r w:rsidR="005327EF">
        <w:t xml:space="preserve">IOPS </w:t>
      </w:r>
      <w:r w:rsidR="00474CFC">
        <w:t xml:space="preserve">(avg.) </w:t>
      </w:r>
      <w:r w:rsidR="00915AE5">
        <w:t>= 3,500.</w:t>
      </w:r>
      <w:r>
        <w:t xml:space="preserve"> </w:t>
      </w:r>
      <w:r w:rsidR="005327EF">
        <w:t xml:space="preserve">KCRM </w:t>
      </w:r>
      <w:r w:rsidR="00915AE5">
        <w:t>h</w:t>
      </w:r>
      <w:r>
        <w:t xml:space="preserve">istorical high </w:t>
      </w:r>
      <w:r w:rsidR="00492509">
        <w:t xml:space="preserve">IOPS </w:t>
      </w:r>
      <w:r>
        <w:t>= 6,700</w:t>
      </w:r>
      <w:r w:rsidR="00915AE5">
        <w:t>.</w:t>
      </w:r>
    </w:p>
    <w:p w14:paraId="68F4280A" w14:textId="143F142E" w:rsidR="004B6B44" w:rsidRDefault="004B6B44" w:rsidP="00915AE5">
      <w:pPr>
        <w:spacing w:before="120" w:after="60"/>
        <w:rPr>
          <w:b/>
        </w:rPr>
      </w:pPr>
      <w:r>
        <w:rPr>
          <w:b/>
        </w:rPr>
        <w:t>Firewalls</w:t>
      </w:r>
    </w:p>
    <w:p w14:paraId="38F4D83E" w14:textId="0E751043" w:rsidR="0082202D" w:rsidRPr="0096500B" w:rsidRDefault="004B6B44" w:rsidP="0096500B">
      <w:pPr>
        <w:jc w:val="both"/>
      </w:pPr>
      <w:r>
        <w:t>Kuali production servers use L</w:t>
      </w:r>
      <w:r w:rsidR="00E57799">
        <w:t>inux iptable firewalls</w:t>
      </w:r>
      <w:r>
        <w:t xml:space="preserve"> that are configured by a network system administrator. Ports </w:t>
      </w:r>
      <w:r w:rsidRPr="004B6B44">
        <w:t xml:space="preserve">8080, 8083, </w:t>
      </w:r>
      <w:r>
        <w:t xml:space="preserve">and </w:t>
      </w:r>
      <w:r w:rsidRPr="004B6B44">
        <w:t>5803</w:t>
      </w:r>
      <w:r w:rsidR="00400A5C">
        <w:t xml:space="preserve"> are allowed. </w:t>
      </w:r>
      <w:r w:rsidRPr="004B6B44">
        <w:t>There are also firewall a</w:t>
      </w:r>
      <w:r>
        <w:t>llowances for the KCRM test environment</w:t>
      </w:r>
      <w:r w:rsidR="0096500B">
        <w:t>.</w:t>
      </w:r>
    </w:p>
    <w:p w14:paraId="24188297" w14:textId="1ED1485C" w:rsidR="0082202D" w:rsidRDefault="002E300D" w:rsidP="00154DB5">
      <w:pPr>
        <w:spacing w:after="60"/>
        <w:rPr>
          <w:b/>
        </w:rPr>
      </w:pPr>
      <w:r>
        <w:rPr>
          <w:b/>
        </w:rPr>
        <w:t>Informatica PWC</w:t>
      </w:r>
    </w:p>
    <w:p w14:paraId="5B5699F2" w14:textId="5DD1B12F" w:rsidR="0082202D" w:rsidRPr="00C33F2D" w:rsidRDefault="002E300D" w:rsidP="00C33F2D">
      <w:pPr>
        <w:pStyle w:val="BodyText"/>
        <w:spacing w:after="0" w:line="240" w:lineRule="auto"/>
      </w:pPr>
      <w:r>
        <w:t>Figure 8</w:t>
      </w:r>
      <w:r w:rsidR="00C33F2D">
        <w:t xml:space="preserve"> below shows the Informatica </w:t>
      </w:r>
      <w:r>
        <w:t xml:space="preserve">PWC </w:t>
      </w:r>
      <w:r w:rsidR="00C33F2D">
        <w:t>production environment for KCRM.</w:t>
      </w:r>
    </w:p>
    <w:p w14:paraId="245CB082" w14:textId="4F99E8C7" w:rsidR="0082202D" w:rsidRDefault="00D07FCC" w:rsidP="00430E7D">
      <w:pPr>
        <w:spacing w:after="60"/>
        <w:jc w:val="center"/>
        <w:rPr>
          <w:b/>
        </w:rPr>
      </w:pPr>
      <w:r>
        <w:rPr>
          <w:b/>
          <w:noProof/>
        </w:rPr>
        <w:lastRenderedPageBreak/>
        <w:drawing>
          <wp:inline distT="0" distB="0" distL="0" distR="0" wp14:anchorId="2E48D060" wp14:editId="0596ED06">
            <wp:extent cx="5751576" cy="4242816"/>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576" cy="4242816"/>
                    </a:xfrm>
                    <a:prstGeom prst="rect">
                      <a:avLst/>
                    </a:prstGeom>
                    <a:noFill/>
                  </pic:spPr>
                </pic:pic>
              </a:graphicData>
            </a:graphic>
          </wp:inline>
        </w:drawing>
      </w:r>
    </w:p>
    <w:p w14:paraId="7B1419F6" w14:textId="70E2A987" w:rsidR="0082202D" w:rsidRPr="002E300D" w:rsidRDefault="002E300D" w:rsidP="00D07FCC">
      <w:pPr>
        <w:jc w:val="center"/>
      </w:pPr>
      <w:r w:rsidRPr="002E300D">
        <w:t>Figure 8</w:t>
      </w:r>
      <w:r w:rsidR="0082202D" w:rsidRPr="002E300D">
        <w:t xml:space="preserve"> </w:t>
      </w:r>
      <w:r w:rsidR="00D07FCC" w:rsidRPr="002E300D">
        <w:t xml:space="preserve">– </w:t>
      </w:r>
      <w:r w:rsidR="00DD5E4F" w:rsidRPr="002E300D">
        <w:t xml:space="preserve">KCRM </w:t>
      </w:r>
      <w:r w:rsidR="00D07FCC" w:rsidRPr="002E300D">
        <w:t>Informatica PWC Production Environment</w:t>
      </w:r>
    </w:p>
    <w:p w14:paraId="642BD26F" w14:textId="77777777" w:rsidR="00D82BAC" w:rsidRPr="007746F2" w:rsidRDefault="00D82BAC" w:rsidP="00154DB5">
      <w:pPr>
        <w:spacing w:after="60"/>
        <w:rPr>
          <w:b/>
        </w:rPr>
      </w:pPr>
      <w:r w:rsidRPr="007746F2">
        <w:rPr>
          <w:b/>
        </w:rPr>
        <w:t>Monitoring</w:t>
      </w:r>
    </w:p>
    <w:p w14:paraId="0034CAE3" w14:textId="77777777" w:rsidR="00FF21D5" w:rsidRDefault="00E842F0" w:rsidP="007746F2">
      <w:pPr>
        <w:pStyle w:val="BodyText"/>
        <w:spacing w:after="120" w:line="240" w:lineRule="auto"/>
      </w:pPr>
      <w:r>
        <w:t xml:space="preserve">JavaMelody provides </w:t>
      </w:r>
      <w:r w:rsidRPr="00E842F0">
        <w:t>monitoring of JavaEE applications</w:t>
      </w:r>
      <w:r>
        <w:t xml:space="preserve"> </w:t>
      </w:r>
      <w:r w:rsidR="00175DAA">
        <w:t xml:space="preserve">and is embedded in </w:t>
      </w:r>
      <w:r>
        <w:t>KCRM.</w:t>
      </w:r>
    </w:p>
    <w:p w14:paraId="045822C9" w14:textId="77777777" w:rsidR="004C2DEA" w:rsidRPr="007746F2" w:rsidRDefault="004C2DEA" w:rsidP="00154DB5">
      <w:pPr>
        <w:spacing w:after="60"/>
        <w:rPr>
          <w:b/>
        </w:rPr>
      </w:pPr>
      <w:r w:rsidRPr="007746F2">
        <w:rPr>
          <w:b/>
        </w:rPr>
        <w:t>Database Storage and Backup</w:t>
      </w:r>
    </w:p>
    <w:p w14:paraId="443B34F7" w14:textId="77777777" w:rsidR="00C87E33" w:rsidRDefault="006F00C7" w:rsidP="00656E36">
      <w:r w:rsidRPr="006F00C7">
        <w:t>Based on IS&amp;T DBA pr</w:t>
      </w:r>
      <w:r w:rsidR="00D21934">
        <w:t xml:space="preserve">ocess, a </w:t>
      </w:r>
      <w:r>
        <w:t xml:space="preserve">full </w:t>
      </w:r>
      <w:r w:rsidR="001A1F45">
        <w:t xml:space="preserve">Oracle </w:t>
      </w:r>
      <w:r w:rsidR="00D611EF">
        <w:t xml:space="preserve">database backup </w:t>
      </w:r>
      <w:r w:rsidR="00D21934">
        <w:t xml:space="preserve">is executed </w:t>
      </w:r>
      <w:r w:rsidR="00D611EF">
        <w:t>on a weekly basis</w:t>
      </w:r>
      <w:r>
        <w:t xml:space="preserve"> </w:t>
      </w:r>
      <w:r w:rsidRPr="006F00C7">
        <w:t xml:space="preserve">and an incremental on </w:t>
      </w:r>
      <w:r w:rsidR="00D611EF">
        <w:t>a nightly basis</w:t>
      </w:r>
      <w:r w:rsidRPr="006F00C7">
        <w:t>.</w:t>
      </w:r>
    </w:p>
    <w:p w14:paraId="2E6BB591" w14:textId="77777777" w:rsidR="00C43E01" w:rsidRPr="007746F2" w:rsidRDefault="00C43E01" w:rsidP="00154DB5">
      <w:pPr>
        <w:spacing w:after="60"/>
        <w:rPr>
          <w:b/>
        </w:rPr>
      </w:pPr>
      <w:r w:rsidRPr="007746F2">
        <w:rPr>
          <w:b/>
        </w:rPr>
        <w:t>Availability</w:t>
      </w:r>
    </w:p>
    <w:p w14:paraId="6B0291F1" w14:textId="77777777" w:rsidR="00975D6B" w:rsidRDefault="001960CB" w:rsidP="008D1ADA">
      <w:pPr>
        <w:jc w:val="both"/>
      </w:pPr>
      <w:r>
        <w:t xml:space="preserve">BU’s </w:t>
      </w:r>
      <w:r w:rsidR="00A55689" w:rsidRPr="00A55689">
        <w:t xml:space="preserve">KCRM service is normally available 24X7 except for standard change windows as described in IS&amp;T’s standard policies, procedures, and schedules for making changes. </w:t>
      </w:r>
    </w:p>
    <w:p w14:paraId="75215A75" w14:textId="5CA5B087" w:rsidR="008B1B6B" w:rsidRPr="00C43E01" w:rsidRDefault="00A55689" w:rsidP="008D1ADA">
      <w:pPr>
        <w:jc w:val="both"/>
      </w:pPr>
      <w:r w:rsidRPr="00E714BD">
        <w:t>The ave</w:t>
      </w:r>
      <w:r w:rsidR="00DA759B">
        <w:t>rage % uptime (</w:t>
      </w:r>
      <w:r w:rsidR="00A80F67">
        <w:t>2015</w:t>
      </w:r>
      <w:r w:rsidR="00DA759B">
        <w:t xml:space="preserve">) was </w:t>
      </w:r>
      <w:r w:rsidRPr="00E714BD">
        <w:t>over 97+% with no downtime during busines</w:t>
      </w:r>
      <w:r>
        <w:t>s hours.</w:t>
      </w:r>
    </w:p>
    <w:p w14:paraId="1B983218" w14:textId="77777777" w:rsidR="005E7BDE" w:rsidRDefault="00EA6C65" w:rsidP="005B4C31">
      <w:pPr>
        <w:pStyle w:val="Heading1"/>
        <w:spacing w:after="120" w:line="240" w:lineRule="auto"/>
      </w:pPr>
      <w:bookmarkStart w:id="10" w:name="_Toc445376037"/>
      <w:r>
        <w:t>Security Architecture</w:t>
      </w:r>
      <w:bookmarkEnd w:id="10"/>
    </w:p>
    <w:p w14:paraId="38C6724D" w14:textId="59482F49" w:rsidR="00357B05" w:rsidRPr="007746F2" w:rsidRDefault="00583E05" w:rsidP="00656E36">
      <w:pPr>
        <w:rPr>
          <w:rFonts w:ascii="Arial Black" w:hAnsi="Arial Black"/>
          <w:b/>
        </w:rPr>
      </w:pPr>
      <w:r>
        <w:rPr>
          <w:rFonts w:ascii="Arial Black" w:hAnsi="Arial Black"/>
          <w:b/>
        </w:rPr>
        <w:t xml:space="preserve">Accounts </w:t>
      </w:r>
      <w:r w:rsidR="00357B05" w:rsidRPr="007746F2">
        <w:rPr>
          <w:rFonts w:ascii="Arial Black" w:hAnsi="Arial Black"/>
          <w:b/>
        </w:rPr>
        <w:t xml:space="preserve">Provisioning </w:t>
      </w:r>
    </w:p>
    <w:p w14:paraId="1BEE027B" w14:textId="77777777" w:rsidR="002264D5" w:rsidRDefault="00357B05" w:rsidP="00BC19BF">
      <w:pPr>
        <w:jc w:val="both"/>
      </w:pPr>
      <w:r w:rsidRPr="0058256B">
        <w:t>The Office of Sponsored Programs or Post Award Financial Operations must approve all requests for access.</w:t>
      </w:r>
      <w:r>
        <w:t xml:space="preserve"> </w:t>
      </w:r>
    </w:p>
    <w:p w14:paraId="301BB490" w14:textId="14E1FB55" w:rsidR="00357B05" w:rsidRPr="00357B05" w:rsidRDefault="00357B05" w:rsidP="00BC19BF">
      <w:pPr>
        <w:jc w:val="both"/>
      </w:pPr>
      <w:r w:rsidRPr="003E7A4F">
        <w:t>All paid employ</w:t>
      </w:r>
      <w:r>
        <w:t xml:space="preserve">ees’ (including paid students’) </w:t>
      </w:r>
      <w:r w:rsidRPr="003E7A4F">
        <w:t>identity da</w:t>
      </w:r>
      <w:r w:rsidR="00655DBB">
        <w:t xml:space="preserve">ta is loaded nightly </w:t>
      </w:r>
      <w:r w:rsidR="00F17CBB">
        <w:t xml:space="preserve">into KCRM </w:t>
      </w:r>
      <w:r w:rsidR="002D1B21">
        <w:t xml:space="preserve">using </w:t>
      </w:r>
      <w:r w:rsidR="00655DBB">
        <w:t xml:space="preserve">the </w:t>
      </w:r>
      <w:r w:rsidR="00655DBB" w:rsidRPr="00655DBB">
        <w:t>SAP to KC</w:t>
      </w:r>
      <w:r w:rsidR="00655DBB">
        <w:t xml:space="preserve"> </w:t>
      </w:r>
      <w:r w:rsidR="002D1B21">
        <w:t xml:space="preserve">identity </w:t>
      </w:r>
      <w:r w:rsidR="00F17CBB">
        <w:t xml:space="preserve">batch </w:t>
      </w:r>
      <w:r w:rsidR="00810780">
        <w:t>interface described earlier in this document.</w:t>
      </w:r>
    </w:p>
    <w:p w14:paraId="31EAC1D1" w14:textId="77777777" w:rsidR="005E7BDE" w:rsidRDefault="00780218" w:rsidP="00656E36">
      <w:pPr>
        <w:rPr>
          <w:rFonts w:ascii="Arial Black" w:hAnsi="Arial Black"/>
        </w:rPr>
      </w:pPr>
      <w:r w:rsidRPr="007746F2">
        <w:rPr>
          <w:rFonts w:ascii="Arial Black" w:hAnsi="Arial Black"/>
        </w:rPr>
        <w:lastRenderedPageBreak/>
        <w:t xml:space="preserve">Identity and Access </w:t>
      </w:r>
      <w:r w:rsidR="002A5507" w:rsidRPr="007746F2">
        <w:rPr>
          <w:rFonts w:ascii="Arial Black" w:hAnsi="Arial Black"/>
        </w:rPr>
        <w:t>Management</w:t>
      </w:r>
    </w:p>
    <w:p w14:paraId="161A5009" w14:textId="77777777" w:rsidR="00DB08B9" w:rsidRPr="00DB08B9" w:rsidRDefault="00DB08B9" w:rsidP="00573A3A">
      <w:pPr>
        <w:autoSpaceDE/>
        <w:autoSpaceDN/>
        <w:adjustRightInd/>
        <w:rPr>
          <w:rFonts w:eastAsiaTheme="minorHAnsi"/>
          <w:b/>
          <w:bCs w:val="0"/>
        </w:rPr>
      </w:pPr>
      <w:r w:rsidRPr="00DB08B9">
        <w:rPr>
          <w:rFonts w:eastAsiaTheme="minorHAnsi"/>
          <w:b/>
          <w:bCs w:val="0"/>
        </w:rPr>
        <w:t>KCRM Access P</w:t>
      </w:r>
      <w:r>
        <w:rPr>
          <w:rFonts w:eastAsiaTheme="minorHAnsi"/>
          <w:b/>
          <w:bCs w:val="0"/>
        </w:rPr>
        <w:t>olicy R</w:t>
      </w:r>
      <w:r w:rsidRPr="00DB08B9">
        <w:rPr>
          <w:rFonts w:eastAsiaTheme="minorHAnsi"/>
          <w:b/>
          <w:bCs w:val="0"/>
        </w:rPr>
        <w:t>equirements</w:t>
      </w:r>
    </w:p>
    <w:p w14:paraId="0A7D2C55" w14:textId="77777777" w:rsidR="00DB08B9" w:rsidRPr="00DB08B9" w:rsidRDefault="00DB08B9" w:rsidP="004F0318">
      <w:pPr>
        <w:numPr>
          <w:ilvl w:val="0"/>
          <w:numId w:val="27"/>
        </w:numPr>
        <w:autoSpaceDE/>
        <w:autoSpaceDN/>
        <w:adjustRightInd/>
        <w:spacing w:after="60"/>
        <w:rPr>
          <w:rFonts w:eastAsiaTheme="minorHAnsi"/>
          <w:bCs w:val="0"/>
        </w:rPr>
      </w:pPr>
      <w:r w:rsidRPr="00DB08B9">
        <w:rPr>
          <w:rFonts w:eastAsiaTheme="minorHAnsi"/>
          <w:bCs w:val="0"/>
        </w:rPr>
        <w:t>OSP staff requesting access to KC Prod have the approval of the AVP, Sponsored Programs</w:t>
      </w:r>
      <w:r>
        <w:rPr>
          <w:rFonts w:eastAsiaTheme="minorHAnsi"/>
          <w:bCs w:val="0"/>
        </w:rPr>
        <w:t>.</w:t>
      </w:r>
    </w:p>
    <w:p w14:paraId="7F1A8228" w14:textId="77777777" w:rsidR="00DB08B9" w:rsidRPr="00DB08B9" w:rsidRDefault="00DB08B9" w:rsidP="004F0318">
      <w:pPr>
        <w:numPr>
          <w:ilvl w:val="0"/>
          <w:numId w:val="27"/>
        </w:numPr>
        <w:autoSpaceDE/>
        <w:autoSpaceDN/>
        <w:adjustRightInd/>
        <w:spacing w:after="60"/>
        <w:rPr>
          <w:rFonts w:eastAsiaTheme="minorHAnsi"/>
          <w:bCs w:val="0"/>
        </w:rPr>
      </w:pPr>
      <w:r w:rsidRPr="00DB08B9">
        <w:rPr>
          <w:rFonts w:eastAsiaTheme="minorHAnsi"/>
          <w:bCs w:val="0"/>
        </w:rPr>
        <w:t>PAFO staff requesting access to KC Prod have the approval of the AVP, Post Award Financial Operations</w:t>
      </w:r>
      <w:r>
        <w:rPr>
          <w:rFonts w:eastAsiaTheme="minorHAnsi"/>
          <w:bCs w:val="0"/>
        </w:rPr>
        <w:t>.</w:t>
      </w:r>
    </w:p>
    <w:p w14:paraId="37002B19" w14:textId="77777777" w:rsidR="00DB08B9" w:rsidRPr="00DB08B9" w:rsidRDefault="00DB08B9" w:rsidP="004F0318">
      <w:pPr>
        <w:numPr>
          <w:ilvl w:val="0"/>
          <w:numId w:val="27"/>
        </w:numPr>
        <w:autoSpaceDE/>
        <w:autoSpaceDN/>
        <w:adjustRightInd/>
        <w:spacing w:after="60"/>
        <w:rPr>
          <w:rFonts w:eastAsiaTheme="minorHAnsi"/>
          <w:bCs w:val="0"/>
        </w:rPr>
      </w:pPr>
      <w:r w:rsidRPr="00DB08B9">
        <w:rPr>
          <w:rFonts w:eastAsiaTheme="minorHAnsi"/>
          <w:bCs w:val="0"/>
        </w:rPr>
        <w:t>All other personnel at the University requesting access to KC Prod have the approval of both individuals listed above.</w:t>
      </w:r>
    </w:p>
    <w:p w14:paraId="1C822D95" w14:textId="77777777" w:rsidR="00DB08B9" w:rsidRPr="00DB08B9" w:rsidRDefault="00DB08B9" w:rsidP="004F0318">
      <w:pPr>
        <w:numPr>
          <w:ilvl w:val="0"/>
          <w:numId w:val="27"/>
        </w:numPr>
        <w:autoSpaceDE/>
        <w:autoSpaceDN/>
        <w:adjustRightInd/>
        <w:spacing w:after="60"/>
        <w:rPr>
          <w:rFonts w:eastAsiaTheme="minorHAnsi"/>
          <w:bCs w:val="0"/>
        </w:rPr>
      </w:pPr>
      <w:r w:rsidRPr="00DB08B9">
        <w:rPr>
          <w:rFonts w:eastAsiaTheme="minorHAnsi"/>
          <w:bCs w:val="0"/>
        </w:rPr>
        <w:t>The request for approval should reference the specific roles being granted.</w:t>
      </w:r>
    </w:p>
    <w:p w14:paraId="491B7C41" w14:textId="77777777" w:rsidR="00DB08B9" w:rsidRPr="00DB08B9" w:rsidRDefault="00DB08B9" w:rsidP="004F0318">
      <w:pPr>
        <w:numPr>
          <w:ilvl w:val="0"/>
          <w:numId w:val="27"/>
        </w:numPr>
        <w:autoSpaceDE/>
        <w:autoSpaceDN/>
        <w:adjustRightInd/>
        <w:spacing w:after="60"/>
        <w:rPr>
          <w:rFonts w:eastAsiaTheme="minorHAnsi"/>
          <w:bCs w:val="0"/>
        </w:rPr>
      </w:pPr>
      <w:r w:rsidRPr="00DB08B9">
        <w:rPr>
          <w:rFonts w:eastAsiaTheme="minorHAnsi"/>
          <w:bCs w:val="0"/>
        </w:rPr>
        <w:t>E-mail approvals should be uploaded to the ticket for reference.</w:t>
      </w:r>
    </w:p>
    <w:p w14:paraId="3C73ACC4" w14:textId="08B78A25" w:rsidR="002264D5" w:rsidRPr="0096500B" w:rsidRDefault="00DB08B9" w:rsidP="00656E36">
      <w:pPr>
        <w:numPr>
          <w:ilvl w:val="0"/>
          <w:numId w:val="27"/>
        </w:numPr>
        <w:autoSpaceDE/>
        <w:autoSpaceDN/>
        <w:adjustRightInd/>
        <w:spacing w:after="60"/>
        <w:rPr>
          <w:rFonts w:eastAsiaTheme="minorHAnsi"/>
          <w:bCs w:val="0"/>
        </w:rPr>
      </w:pPr>
      <w:r w:rsidRPr="00DB08B9">
        <w:rPr>
          <w:rFonts w:eastAsiaTheme="minorHAnsi"/>
          <w:bCs w:val="0"/>
        </w:rPr>
        <w:t>All KC maintenance documents modifying user permissions should reference the ticket number.</w:t>
      </w:r>
    </w:p>
    <w:p w14:paraId="00C9773B" w14:textId="77777777" w:rsidR="00DB08B9" w:rsidRDefault="00DB08B9" w:rsidP="00656E36">
      <w:pPr>
        <w:rPr>
          <w:rFonts w:ascii="Arial Black" w:hAnsi="Arial Black"/>
        </w:rPr>
      </w:pPr>
      <w:r>
        <w:rPr>
          <w:rFonts w:ascii="Arial Black" w:hAnsi="Arial Black"/>
        </w:rPr>
        <w:t>Access to Proposal Data</w:t>
      </w:r>
    </w:p>
    <w:p w14:paraId="4BEFD173" w14:textId="77777777" w:rsidR="00371A45" w:rsidRPr="00C37A95" w:rsidRDefault="00371A45" w:rsidP="004F0318">
      <w:pPr>
        <w:numPr>
          <w:ilvl w:val="0"/>
          <w:numId w:val="22"/>
        </w:numPr>
      </w:pPr>
      <w:r w:rsidRPr="00C37A95">
        <w:t xml:space="preserve">Proposals contain salary data and intellectual property, and must therefore be protected from unauthorized access. </w:t>
      </w:r>
    </w:p>
    <w:p w14:paraId="4A42F967" w14:textId="71937326" w:rsidR="00371A45" w:rsidRPr="00C37A95" w:rsidRDefault="00371A45" w:rsidP="004F0318">
      <w:pPr>
        <w:numPr>
          <w:ilvl w:val="0"/>
          <w:numId w:val="22"/>
        </w:numPr>
      </w:pPr>
      <w:r w:rsidRPr="00C37A95">
        <w:t xml:space="preserve">OSP </w:t>
      </w:r>
      <w:r w:rsidR="00B06249">
        <w:t xml:space="preserve">has </w:t>
      </w:r>
      <w:r w:rsidRPr="00C37A95">
        <w:t>access to all proposal data, whether proposals are in progress or complete.</w:t>
      </w:r>
    </w:p>
    <w:p w14:paraId="0666B472" w14:textId="40B575C9" w:rsidR="00371A45" w:rsidRPr="00C37A95" w:rsidRDefault="00371A45" w:rsidP="004F0318">
      <w:pPr>
        <w:numPr>
          <w:ilvl w:val="0"/>
          <w:numId w:val="22"/>
        </w:numPr>
      </w:pPr>
      <w:r w:rsidRPr="00C37A95">
        <w:t>Departmental Administrators have access to all proposals within their area of responsibility, provided that the department chair has authorized this access, whether proposals are in progress or complete.</w:t>
      </w:r>
    </w:p>
    <w:p w14:paraId="2D252C97" w14:textId="77777777" w:rsidR="00371A45" w:rsidRPr="00371A45" w:rsidRDefault="00371A45" w:rsidP="004F0318">
      <w:pPr>
        <w:numPr>
          <w:ilvl w:val="0"/>
          <w:numId w:val="22"/>
        </w:numPr>
      </w:pPr>
      <w:r w:rsidRPr="00C37A95">
        <w:t>Any other access to proposal data is at the discretion of the Principal Investigator, who will have the authority to grant others access view or edit access on a per-proposal basis.</w:t>
      </w:r>
    </w:p>
    <w:p w14:paraId="062C7905" w14:textId="77777777" w:rsidR="006575F5" w:rsidRPr="00DF22EF" w:rsidRDefault="006575F5" w:rsidP="006575F5">
      <w:pPr>
        <w:rPr>
          <w:rFonts w:ascii="Arial Black" w:hAnsi="Arial Black"/>
          <w:b/>
        </w:rPr>
      </w:pPr>
      <w:r w:rsidRPr="00DF22EF">
        <w:rPr>
          <w:rFonts w:ascii="Arial Black" w:hAnsi="Arial Black"/>
          <w:b/>
        </w:rPr>
        <w:t>User Authentication</w:t>
      </w:r>
    </w:p>
    <w:p w14:paraId="58A30C3C" w14:textId="77777777" w:rsidR="005B4C31" w:rsidRDefault="00682140" w:rsidP="008C7145">
      <w:pPr>
        <w:spacing w:after="240"/>
        <w:jc w:val="both"/>
      </w:pPr>
      <w:r>
        <w:t xml:space="preserve">User authentication is performed using </w:t>
      </w:r>
      <w:r w:rsidR="00CD3386">
        <w:t xml:space="preserve">the </w:t>
      </w:r>
      <w:r w:rsidR="00CD3386" w:rsidRPr="00CD3386">
        <w:t>Central Authentication Service (CAS)</w:t>
      </w:r>
      <w:r w:rsidR="00CD3386">
        <w:t xml:space="preserve">, a </w:t>
      </w:r>
      <w:r w:rsidR="00CD3386" w:rsidRPr="00CD3386">
        <w:t>system originally created by Yale University to provide a trusted way for an application to authenticate a user. CAS is based on an open and well documented protocol.</w:t>
      </w:r>
      <w:r w:rsidR="00CD3386">
        <w:t xml:space="preserve"> </w:t>
      </w:r>
    </w:p>
    <w:p w14:paraId="732B7853" w14:textId="709E70FC" w:rsidR="006575F5" w:rsidRPr="00AA5CC4" w:rsidRDefault="000067E6" w:rsidP="008C7145">
      <w:pPr>
        <w:spacing w:after="240"/>
        <w:jc w:val="both"/>
      </w:pPr>
      <w:r>
        <w:t xml:space="preserve">CAS uses BU’s WebLogin, </w:t>
      </w:r>
      <w:r w:rsidRPr="000067E6">
        <w:t xml:space="preserve">Boston University’s proprietary implementation of Web SSO and Web Access Management (WAM). </w:t>
      </w:r>
      <w:r w:rsidR="002E300D">
        <w:t>Figure 9</w:t>
      </w:r>
      <w:r w:rsidR="00AC4AC2">
        <w:t xml:space="preserve"> </w:t>
      </w:r>
      <w:r w:rsidR="00294CF8">
        <w:t xml:space="preserve">below lists </w:t>
      </w:r>
      <w:r w:rsidR="00AC4AC2">
        <w:t xml:space="preserve">the 15 </w:t>
      </w:r>
      <w:r w:rsidR="00682140">
        <w:t>steps invol</w:t>
      </w:r>
      <w:r w:rsidR="00AC4AC2">
        <w:t>ved</w:t>
      </w:r>
      <w:r w:rsidR="00CD3386">
        <w:t xml:space="preserve"> in user authentication</w:t>
      </w:r>
      <w:r w:rsidR="00AC4AC2">
        <w:t>.</w:t>
      </w:r>
    </w:p>
    <w:p w14:paraId="65B3FB3D" w14:textId="77777777" w:rsidR="006575F5" w:rsidRDefault="006575F5" w:rsidP="006575F5">
      <w:pPr>
        <w:jc w:val="center"/>
        <w:rPr>
          <w:lang w:val="en"/>
        </w:rPr>
      </w:pPr>
      <w:r>
        <w:rPr>
          <w:noProof/>
        </w:rPr>
        <w:lastRenderedPageBreak/>
        <w:drawing>
          <wp:inline distT="0" distB="0" distL="0" distR="0" wp14:anchorId="4265F618" wp14:editId="35B6C5BB">
            <wp:extent cx="5614416" cy="2916936"/>
            <wp:effectExtent l="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416" cy="2916936"/>
                    </a:xfrm>
                    <a:prstGeom prst="rect">
                      <a:avLst/>
                    </a:prstGeom>
                    <a:noFill/>
                    <a:ln>
                      <a:noFill/>
                    </a:ln>
                    <a:effectLst/>
                    <a:extLst/>
                  </pic:spPr>
                </pic:pic>
              </a:graphicData>
            </a:graphic>
          </wp:inline>
        </w:drawing>
      </w:r>
    </w:p>
    <w:p w14:paraId="44BA535D" w14:textId="78101C2F" w:rsidR="006575F5" w:rsidRPr="002E300D" w:rsidRDefault="0065785D" w:rsidP="006575F5">
      <w:pPr>
        <w:jc w:val="center"/>
        <w:rPr>
          <w:lang w:val="en"/>
        </w:rPr>
      </w:pPr>
      <w:r w:rsidRPr="002E300D">
        <w:rPr>
          <w:lang w:val="en"/>
        </w:rPr>
        <w:t>Figur</w:t>
      </w:r>
      <w:r w:rsidR="002E300D" w:rsidRPr="002E300D">
        <w:rPr>
          <w:lang w:val="en"/>
        </w:rPr>
        <w:t>e 9</w:t>
      </w:r>
      <w:r w:rsidR="006575F5" w:rsidRPr="002E300D">
        <w:rPr>
          <w:lang w:val="en"/>
        </w:rPr>
        <w:t xml:space="preserve"> - BU CAS Detail Diagram</w:t>
      </w:r>
    </w:p>
    <w:p w14:paraId="5098846A" w14:textId="77777777" w:rsidR="006575F5" w:rsidRPr="006575F5" w:rsidRDefault="006575F5" w:rsidP="006575F5">
      <w:pPr>
        <w:rPr>
          <w:b/>
        </w:rPr>
      </w:pPr>
      <w:r w:rsidRPr="006575F5">
        <w:rPr>
          <w:b/>
        </w:rPr>
        <w:t>WebLogin</w:t>
      </w:r>
    </w:p>
    <w:p w14:paraId="061CC8A1" w14:textId="226C16C1" w:rsidR="006575F5" w:rsidRDefault="006575F5" w:rsidP="006575F5">
      <w:pPr>
        <w:jc w:val="both"/>
      </w:pPr>
      <w:r>
        <w:t xml:space="preserve">WebLogin uses </w:t>
      </w:r>
      <w:r w:rsidRPr="00F72AFC">
        <w:t>a standard HTML form for the capturing client’s credenti</w:t>
      </w:r>
      <w:r>
        <w:t xml:space="preserve">als and delivering them to the </w:t>
      </w:r>
      <w:r w:rsidRPr="00F72AFC">
        <w:t>WebLogin server through the HTTPS protocol</w:t>
      </w:r>
      <w:r>
        <w:t>.</w:t>
      </w:r>
    </w:p>
    <w:p w14:paraId="19496E1B" w14:textId="77777777" w:rsidR="006575F5" w:rsidRPr="006575F5" w:rsidRDefault="006575F5" w:rsidP="006575F5">
      <w:pPr>
        <w:rPr>
          <w:b/>
        </w:rPr>
      </w:pPr>
      <w:r w:rsidRPr="006575F5">
        <w:rPr>
          <w:b/>
        </w:rPr>
        <w:t>XML Gateway</w:t>
      </w:r>
    </w:p>
    <w:p w14:paraId="3111BC54" w14:textId="77777777" w:rsidR="009E75B4" w:rsidRPr="000825F0" w:rsidRDefault="006575F5" w:rsidP="005D4AA3">
      <w:pPr>
        <w:jc w:val="both"/>
        <w:rPr>
          <w:lang w:val="en"/>
        </w:rPr>
      </w:pPr>
      <w:r>
        <w:t xml:space="preserve">The </w:t>
      </w:r>
      <w:r w:rsidRPr="002C2EC8">
        <w:t>BU CAS se</w:t>
      </w:r>
      <w:r>
        <w:t>rver implementation uses XML</w:t>
      </w:r>
      <w:r w:rsidRPr="002C2EC8">
        <w:t>Gateway for authentication</w:t>
      </w:r>
      <w:r>
        <w:t xml:space="preserve"> as part of </w:t>
      </w:r>
      <w:r w:rsidRPr="009C6329">
        <w:t>BU</w:t>
      </w:r>
      <w:r>
        <w:t>’s</w:t>
      </w:r>
      <w:r w:rsidRPr="009C6329">
        <w:t xml:space="preserve"> proprietary WebLogin central service</w:t>
      </w:r>
      <w:r>
        <w:t xml:space="preserve"> which </w:t>
      </w:r>
      <w:r w:rsidRPr="009C6329">
        <w:t>authenticates against BU.EDU Kerberos Realm</w:t>
      </w:r>
      <w:r w:rsidR="00B82968">
        <w:t>.</w:t>
      </w:r>
    </w:p>
    <w:p w14:paraId="1072B70A" w14:textId="77777777" w:rsidR="006575F5" w:rsidRPr="00B82968" w:rsidRDefault="00B82968" w:rsidP="005D4AA3">
      <w:pPr>
        <w:jc w:val="both"/>
        <w:rPr>
          <w:b/>
          <w:lang w:val="en"/>
        </w:rPr>
      </w:pPr>
      <w:r w:rsidRPr="00B82968">
        <w:rPr>
          <w:b/>
          <w:lang w:val="en"/>
        </w:rPr>
        <w:t>Kuali Identity Management (KIM)</w:t>
      </w:r>
    </w:p>
    <w:p w14:paraId="1BE4A9EA" w14:textId="55939F8C" w:rsidR="005E7BDE" w:rsidRDefault="005E7BDE" w:rsidP="000825F0">
      <w:pPr>
        <w:jc w:val="both"/>
        <w:rPr>
          <w:lang w:val="en"/>
        </w:rPr>
      </w:pPr>
      <w:r w:rsidRPr="000220E3">
        <w:rPr>
          <w:lang w:val="en"/>
        </w:rPr>
        <w:t>Kuali Identity Management (KIM)</w:t>
      </w:r>
      <w:r w:rsidR="00A02C3E">
        <w:rPr>
          <w:lang w:val="en"/>
        </w:rPr>
        <w:t xml:space="preserve"> </w:t>
      </w:r>
      <w:r w:rsidRPr="000220E3">
        <w:rPr>
          <w:lang w:val="en"/>
        </w:rPr>
        <w:t>provides identity an</w:t>
      </w:r>
      <w:r>
        <w:rPr>
          <w:lang w:val="en"/>
        </w:rPr>
        <w:t xml:space="preserve">d access management services for all Kuali </w:t>
      </w:r>
      <w:r w:rsidR="00722FF1">
        <w:rPr>
          <w:lang w:val="en"/>
        </w:rPr>
        <w:t xml:space="preserve">applications. </w:t>
      </w:r>
      <w:r w:rsidRPr="000220E3">
        <w:rPr>
          <w:lang w:val="en"/>
        </w:rPr>
        <w:t xml:space="preserve">All KIM services are available on the </w:t>
      </w:r>
      <w:r w:rsidR="000A19FE">
        <w:rPr>
          <w:lang w:val="en"/>
        </w:rPr>
        <w:t>Kuali Service B</w:t>
      </w:r>
      <w:r w:rsidRPr="000220E3">
        <w:rPr>
          <w:lang w:val="en"/>
        </w:rPr>
        <w:t>us with both SOAP and Java serialization endpoints. KIM provides a service layer</w:t>
      </w:r>
      <w:r w:rsidR="00AC163A">
        <w:rPr>
          <w:lang w:val="en"/>
        </w:rPr>
        <w:t xml:space="preserve"> and a set of GUIs </w:t>
      </w:r>
      <w:r w:rsidRPr="000220E3">
        <w:rPr>
          <w:lang w:val="en"/>
        </w:rPr>
        <w:t>use</w:t>
      </w:r>
      <w:r w:rsidR="00AC163A">
        <w:rPr>
          <w:lang w:val="en"/>
        </w:rPr>
        <w:t>d</w:t>
      </w:r>
      <w:r w:rsidRPr="000220E3">
        <w:rPr>
          <w:lang w:val="en"/>
        </w:rPr>
        <w:t xml:space="preserve"> to</w:t>
      </w:r>
      <w:r w:rsidR="00BB0DEE">
        <w:rPr>
          <w:lang w:val="en"/>
        </w:rPr>
        <w:t xml:space="preserve"> maintain identify information.</w:t>
      </w:r>
      <w:r w:rsidR="00EE3C2F">
        <w:rPr>
          <w:lang w:val="en"/>
        </w:rPr>
        <w:t xml:space="preserve"> KIM </w:t>
      </w:r>
      <w:r w:rsidR="00EE3C2F" w:rsidRPr="00EE3C2F">
        <w:rPr>
          <w:lang w:val="en"/>
        </w:rPr>
        <w:t xml:space="preserve">uses </w:t>
      </w:r>
      <w:r w:rsidR="00F530D5">
        <w:rPr>
          <w:lang w:val="en"/>
        </w:rPr>
        <w:t xml:space="preserve">the BU username confirmed by </w:t>
      </w:r>
      <w:r w:rsidR="00EE3C2F" w:rsidRPr="00EE3C2F">
        <w:rPr>
          <w:lang w:val="en"/>
        </w:rPr>
        <w:t xml:space="preserve">CAS </w:t>
      </w:r>
      <w:r w:rsidR="00EE3C2F">
        <w:rPr>
          <w:lang w:val="en"/>
        </w:rPr>
        <w:t>described above</w:t>
      </w:r>
      <w:r w:rsidR="00AC6110">
        <w:rPr>
          <w:lang w:val="en"/>
        </w:rPr>
        <w:t>.</w:t>
      </w:r>
    </w:p>
    <w:p w14:paraId="2E574116" w14:textId="77777777" w:rsidR="00A02C3E" w:rsidRPr="00A02C3E" w:rsidRDefault="00A02C3E" w:rsidP="00A02C3E">
      <w:pPr>
        <w:autoSpaceDE/>
        <w:autoSpaceDN/>
        <w:adjustRightInd/>
        <w:spacing w:after="150" w:line="300" w:lineRule="atLeast"/>
        <w:rPr>
          <w:bCs w:val="0"/>
          <w:color w:val="333333"/>
        </w:rPr>
      </w:pPr>
      <w:r w:rsidRPr="00A02C3E">
        <w:rPr>
          <w:bCs w:val="0"/>
          <w:color w:val="333333"/>
        </w:rPr>
        <w:t>KIM consists of these ser</w:t>
      </w:r>
      <w:r w:rsidRPr="00682140">
        <w:rPr>
          <w:bCs w:val="0"/>
          <w:color w:val="333333"/>
        </w:rPr>
        <w:t>vices:</w:t>
      </w:r>
    </w:p>
    <w:p w14:paraId="6468C2FB" w14:textId="77777777" w:rsidR="00A02C3E" w:rsidRPr="00A02C3E" w:rsidRDefault="00A02C3E" w:rsidP="004F0318">
      <w:pPr>
        <w:numPr>
          <w:ilvl w:val="1"/>
          <w:numId w:val="29"/>
        </w:numPr>
        <w:autoSpaceDE/>
        <w:autoSpaceDN/>
        <w:adjustRightInd/>
        <w:ind w:left="763"/>
        <w:rPr>
          <w:bCs w:val="0"/>
          <w:color w:val="333333"/>
        </w:rPr>
      </w:pPr>
      <w:r w:rsidRPr="00A02C3E">
        <w:rPr>
          <w:bCs w:val="0"/>
          <w:color w:val="333333"/>
        </w:rPr>
        <w:t>IdentityService</w:t>
      </w:r>
    </w:p>
    <w:p w14:paraId="220CF6CB" w14:textId="77777777" w:rsidR="00A02C3E" w:rsidRPr="00A02C3E" w:rsidRDefault="00A02C3E" w:rsidP="004F0318">
      <w:pPr>
        <w:numPr>
          <w:ilvl w:val="1"/>
          <w:numId w:val="29"/>
        </w:numPr>
        <w:autoSpaceDE/>
        <w:autoSpaceDN/>
        <w:adjustRightInd/>
        <w:ind w:left="763"/>
        <w:rPr>
          <w:bCs w:val="0"/>
          <w:color w:val="333333"/>
        </w:rPr>
      </w:pPr>
      <w:r w:rsidRPr="00A02C3E">
        <w:rPr>
          <w:bCs w:val="0"/>
          <w:color w:val="333333"/>
        </w:rPr>
        <w:t>GroupService</w:t>
      </w:r>
    </w:p>
    <w:p w14:paraId="66649AE4" w14:textId="77777777" w:rsidR="00A02C3E" w:rsidRPr="00A02C3E" w:rsidRDefault="00A02C3E" w:rsidP="004F0318">
      <w:pPr>
        <w:numPr>
          <w:ilvl w:val="1"/>
          <w:numId w:val="29"/>
        </w:numPr>
        <w:autoSpaceDE/>
        <w:autoSpaceDN/>
        <w:adjustRightInd/>
        <w:ind w:left="763"/>
        <w:rPr>
          <w:bCs w:val="0"/>
          <w:color w:val="333333"/>
        </w:rPr>
      </w:pPr>
      <w:r w:rsidRPr="00A02C3E">
        <w:rPr>
          <w:bCs w:val="0"/>
          <w:color w:val="333333"/>
        </w:rPr>
        <w:t>PermissionService</w:t>
      </w:r>
    </w:p>
    <w:p w14:paraId="3C97122B" w14:textId="77777777" w:rsidR="00A02C3E" w:rsidRPr="00A02C3E" w:rsidRDefault="00A02C3E" w:rsidP="004F0318">
      <w:pPr>
        <w:numPr>
          <w:ilvl w:val="1"/>
          <w:numId w:val="29"/>
        </w:numPr>
        <w:autoSpaceDE/>
        <w:autoSpaceDN/>
        <w:adjustRightInd/>
        <w:ind w:left="763"/>
        <w:rPr>
          <w:bCs w:val="0"/>
          <w:color w:val="333333"/>
        </w:rPr>
      </w:pPr>
      <w:r w:rsidRPr="00A02C3E">
        <w:rPr>
          <w:bCs w:val="0"/>
          <w:color w:val="333333"/>
        </w:rPr>
        <w:t>RoleService</w:t>
      </w:r>
    </w:p>
    <w:p w14:paraId="0AA0C055" w14:textId="77777777" w:rsidR="00A02C3E" w:rsidRPr="00A02C3E" w:rsidRDefault="00A02C3E" w:rsidP="004F0318">
      <w:pPr>
        <w:numPr>
          <w:ilvl w:val="1"/>
          <w:numId w:val="29"/>
        </w:numPr>
        <w:autoSpaceDE/>
        <w:autoSpaceDN/>
        <w:adjustRightInd/>
        <w:ind w:left="763"/>
        <w:rPr>
          <w:bCs w:val="0"/>
          <w:color w:val="333333"/>
        </w:rPr>
      </w:pPr>
      <w:r w:rsidRPr="00A02C3E">
        <w:rPr>
          <w:bCs w:val="0"/>
          <w:color w:val="333333"/>
        </w:rPr>
        <w:t>ResponsibilityService</w:t>
      </w:r>
    </w:p>
    <w:p w14:paraId="53FF4602" w14:textId="77777777" w:rsidR="00A02C3E" w:rsidRPr="00682140" w:rsidRDefault="00A02C3E" w:rsidP="004F0318">
      <w:pPr>
        <w:numPr>
          <w:ilvl w:val="1"/>
          <w:numId w:val="29"/>
        </w:numPr>
        <w:autoSpaceDE/>
        <w:autoSpaceDN/>
        <w:adjustRightInd/>
        <w:ind w:left="763"/>
        <w:rPr>
          <w:bCs w:val="0"/>
          <w:color w:val="333333"/>
        </w:rPr>
      </w:pPr>
      <w:r w:rsidRPr="00A02C3E">
        <w:rPr>
          <w:bCs w:val="0"/>
          <w:color w:val="333333"/>
        </w:rPr>
        <w:t>AuthenticationService</w:t>
      </w:r>
    </w:p>
    <w:p w14:paraId="032D9F5C" w14:textId="780B93D8" w:rsidR="00A02C3E" w:rsidRDefault="002E300D" w:rsidP="00A02C3E">
      <w:pPr>
        <w:spacing w:after="240"/>
        <w:jc w:val="both"/>
        <w:rPr>
          <w:lang w:val="en"/>
        </w:rPr>
      </w:pPr>
      <w:r>
        <w:rPr>
          <w:lang w:val="en"/>
        </w:rPr>
        <w:t>Figure 10</w:t>
      </w:r>
      <w:r w:rsidR="00A02C3E">
        <w:rPr>
          <w:lang w:val="en"/>
        </w:rPr>
        <w:t xml:space="preserve"> below shows these services within the </w:t>
      </w:r>
      <w:r w:rsidR="002317C1">
        <w:rPr>
          <w:lang w:val="en"/>
        </w:rPr>
        <w:t xml:space="preserve">context of the </w:t>
      </w:r>
      <w:r w:rsidR="00A02C3E">
        <w:rPr>
          <w:lang w:val="en"/>
        </w:rPr>
        <w:t>KIM architecture.</w:t>
      </w:r>
    </w:p>
    <w:p w14:paraId="08473DBA" w14:textId="77777777" w:rsidR="00AA5CC4" w:rsidRDefault="00AA5CC4" w:rsidP="007746F2">
      <w:pPr>
        <w:jc w:val="center"/>
        <w:rPr>
          <w:lang w:val="en"/>
        </w:rPr>
      </w:pPr>
      <w:r>
        <w:rPr>
          <w:noProof/>
        </w:rPr>
        <w:lastRenderedPageBreak/>
        <w:drawing>
          <wp:inline distT="0" distB="0" distL="0" distR="0" wp14:anchorId="5104CE87" wp14:editId="769CF68C">
            <wp:extent cx="5312664" cy="3108960"/>
            <wp:effectExtent l="0" t="0" r="2540" b="0"/>
            <wp:docPr id="4" name="Picture 4" descr="KI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M_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2664" cy="3108960"/>
                    </a:xfrm>
                    <a:prstGeom prst="rect">
                      <a:avLst/>
                    </a:prstGeom>
                    <a:noFill/>
                    <a:ln>
                      <a:noFill/>
                    </a:ln>
                  </pic:spPr>
                </pic:pic>
              </a:graphicData>
            </a:graphic>
          </wp:inline>
        </w:drawing>
      </w:r>
    </w:p>
    <w:p w14:paraId="3017CFFB" w14:textId="64FE58A8" w:rsidR="00B424DC" w:rsidRPr="002E300D" w:rsidRDefault="002E300D" w:rsidP="00B82968">
      <w:pPr>
        <w:jc w:val="center"/>
        <w:rPr>
          <w:lang w:val="en"/>
        </w:rPr>
      </w:pPr>
      <w:r w:rsidRPr="002E300D">
        <w:rPr>
          <w:lang w:val="en"/>
        </w:rPr>
        <w:t xml:space="preserve">Figure 10 </w:t>
      </w:r>
      <w:r w:rsidR="00AA5CC4" w:rsidRPr="002E300D">
        <w:rPr>
          <w:lang w:val="en"/>
        </w:rPr>
        <w:t>- Kuali Identity Management (KIM)</w:t>
      </w:r>
      <w:r w:rsidR="00A02C3E" w:rsidRPr="002E300D">
        <w:rPr>
          <w:lang w:val="en"/>
        </w:rPr>
        <w:t xml:space="preserve"> Architecture</w:t>
      </w:r>
    </w:p>
    <w:p w14:paraId="1C929EA0" w14:textId="77777777" w:rsidR="00D10A81" w:rsidRPr="00BF3B21" w:rsidRDefault="00D10A81" w:rsidP="00BF3B21">
      <w:pPr>
        <w:spacing w:after="60"/>
        <w:rPr>
          <w:rFonts w:ascii="Arial Black" w:hAnsi="Arial Black"/>
          <w:b/>
        </w:rPr>
      </w:pPr>
      <w:r w:rsidRPr="00BF3B21">
        <w:rPr>
          <w:rFonts w:ascii="Arial Black" w:hAnsi="Arial Black"/>
          <w:b/>
        </w:rPr>
        <w:t xml:space="preserve">Authorization </w:t>
      </w:r>
    </w:p>
    <w:p w14:paraId="523ED6FA" w14:textId="77777777" w:rsidR="00AF09CB" w:rsidRDefault="00F83B45" w:rsidP="00AB7E9F">
      <w:pPr>
        <w:jc w:val="both"/>
      </w:pPr>
      <w:r w:rsidRPr="00F83B45">
        <w:t>Au</w:t>
      </w:r>
      <w:r w:rsidR="00825587">
        <w:t xml:space="preserve">thorization is built within KIM </w:t>
      </w:r>
      <w:r w:rsidR="002A6D25">
        <w:t xml:space="preserve">and provides </w:t>
      </w:r>
      <w:r w:rsidR="005473B2">
        <w:t xml:space="preserve">user </w:t>
      </w:r>
      <w:r w:rsidR="009B136E">
        <w:t xml:space="preserve">role </w:t>
      </w:r>
      <w:r w:rsidR="002A6D25">
        <w:t>and permission management.</w:t>
      </w:r>
      <w:r w:rsidR="00AB7E9F">
        <w:t xml:space="preserve"> There are many roles available; only a </w:t>
      </w:r>
      <w:r w:rsidR="00AB7E9F" w:rsidRPr="00AB7E9F">
        <w:t>subset</w:t>
      </w:r>
      <w:r w:rsidR="00AB7E9F">
        <w:t xml:space="preserve"> is used. Roles are </w:t>
      </w:r>
      <w:r w:rsidR="00AB7E9F" w:rsidRPr="00AB7E9F">
        <w:t>organize</w:t>
      </w:r>
      <w:r w:rsidR="00AB7E9F">
        <w:t xml:space="preserve">d into groups and then </w:t>
      </w:r>
      <w:r w:rsidR="00AB7E9F" w:rsidRPr="00AB7E9F">
        <w:t xml:space="preserve">people </w:t>
      </w:r>
      <w:r w:rsidR="00AB7E9F">
        <w:t xml:space="preserve">are assigned </w:t>
      </w:r>
      <w:r w:rsidR="00AB7E9F" w:rsidRPr="00AB7E9F">
        <w:t xml:space="preserve">to groups. </w:t>
      </w:r>
    </w:p>
    <w:p w14:paraId="3FDC3189" w14:textId="4FCA2570" w:rsidR="00DB08B9" w:rsidRDefault="007A666C" w:rsidP="00AB7E9F">
      <w:pPr>
        <w:jc w:val="both"/>
      </w:pPr>
      <w:r>
        <w:t xml:space="preserve">The following is a </w:t>
      </w:r>
      <w:r w:rsidR="00AB7E9F">
        <w:t xml:space="preserve">representative </w:t>
      </w:r>
      <w:r>
        <w:t>list of KCRM roles and permissions.</w:t>
      </w:r>
    </w:p>
    <w:p w14:paraId="7D6528F3" w14:textId="77777777" w:rsidR="00DB08B9" w:rsidRPr="00DB08B9" w:rsidRDefault="00DB08B9" w:rsidP="00FA5CA7">
      <w:pPr>
        <w:autoSpaceDE/>
        <w:autoSpaceDN/>
        <w:adjustRightInd/>
        <w:spacing w:after="60"/>
        <w:rPr>
          <w:rFonts w:eastAsiaTheme="minorHAnsi" w:cstheme="minorBidi"/>
          <w:bCs w:val="0"/>
        </w:rPr>
      </w:pPr>
      <w:r w:rsidRPr="00DB08B9">
        <w:rPr>
          <w:rFonts w:eastAsiaTheme="minorHAnsi" w:cstheme="minorBidi"/>
          <w:bCs w:val="0"/>
          <w:u w:val="single"/>
        </w:rPr>
        <w:t>KC View Only Access</w:t>
      </w:r>
      <w:r w:rsidRPr="00DB08B9">
        <w:rPr>
          <w:rFonts w:eastAsiaTheme="minorHAnsi" w:cstheme="minorBidi"/>
          <w:bCs w:val="0"/>
        </w:rPr>
        <w:t>:</w:t>
      </w:r>
    </w:p>
    <w:p w14:paraId="2CE0E212" w14:textId="77777777" w:rsidR="00DB08B9" w:rsidRPr="00DB08B9" w:rsidRDefault="00DB08B9" w:rsidP="004F0318">
      <w:pPr>
        <w:numPr>
          <w:ilvl w:val="0"/>
          <w:numId w:val="23"/>
        </w:numPr>
        <w:autoSpaceDE/>
        <w:autoSpaceDN/>
        <w:adjustRightInd/>
        <w:rPr>
          <w:rFonts w:eastAsiaTheme="minorHAnsi" w:cstheme="minorBidi"/>
          <w:bCs w:val="0"/>
        </w:rPr>
      </w:pPr>
      <w:r w:rsidRPr="00DB08B9">
        <w:rPr>
          <w:rFonts w:eastAsiaTheme="minorHAnsi" w:cstheme="minorBidi"/>
          <w:bCs w:val="0"/>
        </w:rPr>
        <w:t>Proposal Log Viewer</w:t>
      </w:r>
    </w:p>
    <w:p w14:paraId="4A4DA6AD" w14:textId="77777777" w:rsidR="00DB08B9" w:rsidRPr="00DB08B9" w:rsidRDefault="00DB08B9" w:rsidP="004F0318">
      <w:pPr>
        <w:numPr>
          <w:ilvl w:val="0"/>
          <w:numId w:val="23"/>
        </w:numPr>
        <w:autoSpaceDE/>
        <w:autoSpaceDN/>
        <w:adjustRightInd/>
        <w:rPr>
          <w:rFonts w:eastAsiaTheme="minorHAnsi" w:cstheme="minorBidi"/>
          <w:bCs w:val="0"/>
        </w:rPr>
      </w:pPr>
      <w:r w:rsidRPr="00DB08B9">
        <w:rPr>
          <w:rFonts w:eastAsiaTheme="minorHAnsi" w:cstheme="minorBidi"/>
          <w:bCs w:val="0"/>
        </w:rPr>
        <w:t>Institutional Proposal Viewer</w:t>
      </w:r>
    </w:p>
    <w:p w14:paraId="20002865" w14:textId="77777777" w:rsidR="00DB08B9" w:rsidRPr="00DB08B9" w:rsidRDefault="00DB08B9" w:rsidP="004F0318">
      <w:pPr>
        <w:numPr>
          <w:ilvl w:val="0"/>
          <w:numId w:val="23"/>
        </w:numPr>
        <w:autoSpaceDE/>
        <w:autoSpaceDN/>
        <w:adjustRightInd/>
        <w:rPr>
          <w:rFonts w:eastAsiaTheme="minorHAnsi" w:cstheme="minorBidi"/>
          <w:bCs w:val="0"/>
        </w:rPr>
      </w:pPr>
      <w:r w:rsidRPr="00DB08B9">
        <w:rPr>
          <w:rFonts w:eastAsiaTheme="minorHAnsi" w:cstheme="minorBidi"/>
          <w:bCs w:val="0"/>
        </w:rPr>
        <w:t>Award Viewer</w:t>
      </w:r>
    </w:p>
    <w:p w14:paraId="411A7399" w14:textId="77777777" w:rsidR="00DB08B9" w:rsidRDefault="00DB08B9" w:rsidP="004F0318">
      <w:pPr>
        <w:numPr>
          <w:ilvl w:val="0"/>
          <w:numId w:val="23"/>
        </w:numPr>
        <w:autoSpaceDE/>
        <w:autoSpaceDN/>
        <w:adjustRightInd/>
        <w:rPr>
          <w:rFonts w:eastAsiaTheme="minorHAnsi" w:cstheme="minorBidi"/>
          <w:bCs w:val="0"/>
        </w:rPr>
      </w:pPr>
      <w:r w:rsidRPr="00DB08B9">
        <w:rPr>
          <w:rFonts w:eastAsiaTheme="minorHAnsi" w:cstheme="minorBidi"/>
          <w:bCs w:val="0"/>
        </w:rPr>
        <w:t>Award Documents Viewer</w:t>
      </w:r>
    </w:p>
    <w:p w14:paraId="7C690854" w14:textId="77777777" w:rsidR="00123C4E" w:rsidRPr="006539F5" w:rsidRDefault="00123C4E" w:rsidP="00123C4E">
      <w:pPr>
        <w:autoSpaceDE/>
        <w:autoSpaceDN/>
        <w:adjustRightInd/>
        <w:spacing w:after="60"/>
        <w:rPr>
          <w:rFonts w:eastAsia="Calibri"/>
          <w:bCs w:val="0"/>
          <w:u w:val="single"/>
        </w:rPr>
      </w:pPr>
      <w:r w:rsidRPr="006539F5">
        <w:rPr>
          <w:rFonts w:eastAsia="Calibri"/>
          <w:bCs w:val="0"/>
          <w:u w:val="single"/>
        </w:rPr>
        <w:t>BU - Negotiations Data Entry (group)</w:t>
      </w:r>
    </w:p>
    <w:p w14:paraId="647183D0"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Negotiation Administrator (role)</w:t>
      </w:r>
    </w:p>
    <w:p w14:paraId="71DAA1CB"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Negotiation Creator (role)</w:t>
      </w:r>
    </w:p>
    <w:p w14:paraId="6B7DE3C7" w14:textId="77777777" w:rsidR="00123C4E" w:rsidRPr="006539F5" w:rsidRDefault="00123C4E" w:rsidP="00123C4E">
      <w:pPr>
        <w:autoSpaceDE/>
        <w:autoSpaceDN/>
        <w:adjustRightInd/>
        <w:spacing w:after="60"/>
        <w:rPr>
          <w:rFonts w:eastAsia="Calibri"/>
          <w:bCs w:val="0"/>
          <w:u w:val="single"/>
        </w:rPr>
      </w:pPr>
      <w:r w:rsidRPr="006539F5">
        <w:rPr>
          <w:rFonts w:eastAsia="Calibri"/>
          <w:bCs w:val="0"/>
          <w:u w:val="single"/>
        </w:rPr>
        <w:t>BU - Subaward Data Entry (group)</w:t>
      </w:r>
    </w:p>
    <w:p w14:paraId="57982D05"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View Subaward (role)</w:t>
      </w:r>
    </w:p>
    <w:p w14:paraId="04041008"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Modify Subaward (role)</w:t>
      </w:r>
    </w:p>
    <w:p w14:paraId="2AE7B602" w14:textId="77777777" w:rsidR="00123C4E" w:rsidRPr="008E27A2" w:rsidRDefault="00123C4E" w:rsidP="00123C4E">
      <w:pPr>
        <w:autoSpaceDE/>
        <w:autoSpaceDN/>
        <w:adjustRightInd/>
        <w:rPr>
          <w:rFonts w:eastAsia="Calibri"/>
          <w:bCs w:val="0"/>
        </w:rPr>
      </w:pPr>
      <w:r w:rsidRPr="006539F5">
        <w:rPr>
          <w:rFonts w:eastAsia="Calibri"/>
          <w:bCs w:val="0"/>
          <w:u w:val="single"/>
        </w:rPr>
        <w:t>Note:</w:t>
      </w:r>
      <w:r w:rsidRPr="006539F5">
        <w:rPr>
          <w:rFonts w:eastAsia="Calibri"/>
          <w:bCs w:val="0"/>
        </w:rPr>
        <w:t xml:space="preserve"> Negotiations View and Subaward View roles are part of the “BU - Proposal and Award Data – Viewer” group as the viewers need access to all of these components.</w:t>
      </w:r>
    </w:p>
    <w:p w14:paraId="06099D1C" w14:textId="77777777" w:rsidR="00123C4E" w:rsidRPr="006539F5" w:rsidRDefault="00123C4E" w:rsidP="00123C4E">
      <w:pPr>
        <w:autoSpaceDE/>
        <w:autoSpaceDN/>
        <w:adjustRightInd/>
        <w:spacing w:after="60"/>
        <w:rPr>
          <w:rFonts w:eastAsia="Calibri"/>
          <w:bCs w:val="0"/>
          <w:u w:val="single"/>
        </w:rPr>
      </w:pPr>
      <w:r w:rsidRPr="006539F5">
        <w:rPr>
          <w:rFonts w:eastAsia="Calibri"/>
          <w:bCs w:val="0"/>
          <w:u w:val="single"/>
        </w:rPr>
        <w:t>BU - IRB Viewer (group)</w:t>
      </w:r>
    </w:p>
    <w:p w14:paraId="39DCFAF0"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User BU (role)</w:t>
      </w:r>
    </w:p>
    <w:p w14:paraId="6D9392C4" w14:textId="77777777" w:rsidR="00123C4E" w:rsidRPr="006539F5" w:rsidRDefault="00123C4E" w:rsidP="004F0318">
      <w:pPr>
        <w:numPr>
          <w:ilvl w:val="0"/>
          <w:numId w:val="31"/>
        </w:numPr>
        <w:autoSpaceDE/>
        <w:autoSpaceDN/>
        <w:adjustRightInd/>
        <w:rPr>
          <w:rFonts w:eastAsia="Calibri"/>
          <w:bCs w:val="0"/>
        </w:rPr>
      </w:pPr>
      <w:r w:rsidRPr="006539F5">
        <w:rPr>
          <w:rFonts w:eastAsia="Calibri"/>
          <w:bCs w:val="0"/>
        </w:rPr>
        <w:t>BU IRB Viewer (custom role)</w:t>
      </w:r>
    </w:p>
    <w:p w14:paraId="51725147" w14:textId="77777777" w:rsidR="00123C4E" w:rsidRPr="006539F5" w:rsidRDefault="00123C4E" w:rsidP="00123C4E">
      <w:pPr>
        <w:autoSpaceDE/>
        <w:autoSpaceDN/>
        <w:adjustRightInd/>
        <w:spacing w:after="60"/>
        <w:rPr>
          <w:rFonts w:eastAsia="Calibri"/>
          <w:bCs w:val="0"/>
          <w:u w:val="single"/>
        </w:rPr>
      </w:pPr>
      <w:r w:rsidRPr="006539F5">
        <w:rPr>
          <w:rFonts w:eastAsia="Calibri"/>
          <w:bCs w:val="0"/>
          <w:u w:val="single"/>
        </w:rPr>
        <w:lastRenderedPageBreak/>
        <w:t>BU - IRB Data Entry (group)</w:t>
      </w:r>
    </w:p>
    <w:p w14:paraId="29A4F62C" w14:textId="77777777" w:rsidR="00123C4E" w:rsidRPr="006539F5" w:rsidRDefault="00123C4E" w:rsidP="004F0318">
      <w:pPr>
        <w:numPr>
          <w:ilvl w:val="0"/>
          <w:numId w:val="32"/>
        </w:numPr>
        <w:autoSpaceDE/>
        <w:autoSpaceDN/>
        <w:adjustRightInd/>
        <w:rPr>
          <w:rFonts w:eastAsia="Calibri"/>
          <w:bCs w:val="0"/>
        </w:rPr>
      </w:pPr>
      <w:r w:rsidRPr="006539F5">
        <w:rPr>
          <w:rFonts w:eastAsia="Calibri"/>
          <w:bCs w:val="0"/>
        </w:rPr>
        <w:t>User BU (role)</w:t>
      </w:r>
    </w:p>
    <w:p w14:paraId="3884C69C" w14:textId="77777777" w:rsidR="00123C4E" w:rsidRPr="006539F5" w:rsidRDefault="00123C4E" w:rsidP="004F0318">
      <w:pPr>
        <w:numPr>
          <w:ilvl w:val="0"/>
          <w:numId w:val="32"/>
        </w:numPr>
        <w:autoSpaceDE/>
        <w:autoSpaceDN/>
        <w:adjustRightInd/>
        <w:rPr>
          <w:rFonts w:eastAsia="Calibri"/>
          <w:bCs w:val="0"/>
        </w:rPr>
      </w:pPr>
      <w:r w:rsidRPr="006539F5">
        <w:rPr>
          <w:rFonts w:eastAsia="Calibri"/>
          <w:bCs w:val="0"/>
        </w:rPr>
        <w:t>IRB Approver (role)</w:t>
      </w:r>
    </w:p>
    <w:p w14:paraId="58C4133B" w14:textId="77777777" w:rsidR="00123C4E" w:rsidRPr="006539F5" w:rsidRDefault="00123C4E" w:rsidP="004F0318">
      <w:pPr>
        <w:numPr>
          <w:ilvl w:val="0"/>
          <w:numId w:val="32"/>
        </w:numPr>
        <w:autoSpaceDE/>
        <w:autoSpaceDN/>
        <w:adjustRightInd/>
        <w:rPr>
          <w:rFonts w:eastAsia="Calibri"/>
          <w:bCs w:val="0"/>
        </w:rPr>
      </w:pPr>
      <w:r w:rsidRPr="006539F5">
        <w:rPr>
          <w:rFonts w:eastAsia="Calibri"/>
          <w:bCs w:val="0"/>
        </w:rPr>
        <w:t>IRB Administrator (role)</w:t>
      </w:r>
    </w:p>
    <w:p w14:paraId="75229FFD" w14:textId="77777777" w:rsidR="00123C4E" w:rsidRPr="006539F5" w:rsidRDefault="00123C4E" w:rsidP="004F0318">
      <w:pPr>
        <w:numPr>
          <w:ilvl w:val="0"/>
          <w:numId w:val="32"/>
        </w:numPr>
        <w:autoSpaceDE/>
        <w:autoSpaceDN/>
        <w:adjustRightInd/>
        <w:rPr>
          <w:rFonts w:eastAsia="Calibri"/>
          <w:bCs w:val="0"/>
        </w:rPr>
      </w:pPr>
      <w:r w:rsidRPr="006539F5">
        <w:rPr>
          <w:rFonts w:eastAsia="Calibri"/>
          <w:bCs w:val="0"/>
        </w:rPr>
        <w:t>Protocol Creator (role)</w:t>
      </w:r>
    </w:p>
    <w:p w14:paraId="4818D9D1" w14:textId="0983E15D" w:rsidR="00123C4E" w:rsidRPr="009F704E" w:rsidRDefault="00123C4E" w:rsidP="004F0318">
      <w:pPr>
        <w:numPr>
          <w:ilvl w:val="0"/>
          <w:numId w:val="32"/>
        </w:numPr>
        <w:autoSpaceDE/>
        <w:autoSpaceDN/>
        <w:adjustRightInd/>
        <w:rPr>
          <w:rFonts w:eastAsia="Calibri"/>
          <w:bCs w:val="0"/>
        </w:rPr>
      </w:pPr>
      <w:r w:rsidRPr="006539F5">
        <w:rPr>
          <w:rFonts w:eastAsia="Calibri"/>
          <w:bCs w:val="0"/>
        </w:rPr>
        <w:t>Modify All Protocols (role)</w:t>
      </w:r>
    </w:p>
    <w:p w14:paraId="2ED1844F" w14:textId="77777777" w:rsidR="00DB08B9" w:rsidRPr="00DB08B9" w:rsidRDefault="00DB08B9" w:rsidP="00FA5CA7">
      <w:pPr>
        <w:autoSpaceDE/>
        <w:autoSpaceDN/>
        <w:adjustRightInd/>
        <w:spacing w:after="60"/>
        <w:rPr>
          <w:rFonts w:eastAsiaTheme="minorHAnsi" w:cstheme="minorBidi"/>
          <w:bCs w:val="0"/>
        </w:rPr>
      </w:pPr>
      <w:r w:rsidRPr="00DB08B9">
        <w:rPr>
          <w:rFonts w:eastAsiaTheme="minorHAnsi" w:cstheme="minorBidi"/>
          <w:bCs w:val="0"/>
          <w:u w:val="single"/>
        </w:rPr>
        <w:t>OSP – Institutional Proposal Data Entry</w:t>
      </w:r>
      <w:r w:rsidRPr="00DB08B9">
        <w:rPr>
          <w:rFonts w:eastAsiaTheme="minorHAnsi" w:cstheme="minorBidi"/>
          <w:bCs w:val="0"/>
        </w:rPr>
        <w:t xml:space="preserve">: </w:t>
      </w:r>
    </w:p>
    <w:p w14:paraId="36CD885E"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Create Proposal Log</w:t>
      </w:r>
    </w:p>
    <w:p w14:paraId="05F5446F"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Modify Proposal Log</w:t>
      </w:r>
    </w:p>
    <w:p w14:paraId="2D4F1856"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Institutional Proposal Maintainer</w:t>
      </w:r>
    </w:p>
    <w:p w14:paraId="4E65760E"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KC Admin Group (for Blanket Approve permission)</w:t>
      </w:r>
    </w:p>
    <w:p w14:paraId="256ED69F" w14:textId="77777777" w:rsidR="00DB08B9" w:rsidRPr="00DB08B9" w:rsidRDefault="00DB08B9" w:rsidP="00FA5CA7">
      <w:pPr>
        <w:autoSpaceDE/>
        <w:autoSpaceDN/>
        <w:adjustRightInd/>
        <w:spacing w:after="60"/>
        <w:rPr>
          <w:rFonts w:eastAsiaTheme="minorHAnsi" w:cstheme="minorBidi"/>
          <w:bCs w:val="0"/>
        </w:rPr>
      </w:pPr>
      <w:r w:rsidRPr="00DB08B9">
        <w:rPr>
          <w:rFonts w:eastAsiaTheme="minorHAnsi" w:cstheme="minorBidi"/>
          <w:bCs w:val="0"/>
          <w:u w:val="single"/>
        </w:rPr>
        <w:t>OSP – Award Data Entry</w:t>
      </w:r>
      <w:r w:rsidRPr="00DB08B9">
        <w:rPr>
          <w:rFonts w:eastAsiaTheme="minorHAnsi" w:cstheme="minorBidi"/>
          <w:bCs w:val="0"/>
        </w:rPr>
        <w:t>:</w:t>
      </w:r>
    </w:p>
    <w:p w14:paraId="282C5BF1" w14:textId="77777777" w:rsidR="00DB08B9" w:rsidRPr="00DB08B9" w:rsidRDefault="00DB08B9" w:rsidP="004F0318">
      <w:pPr>
        <w:numPr>
          <w:ilvl w:val="0"/>
          <w:numId w:val="25"/>
        </w:numPr>
        <w:autoSpaceDE/>
        <w:autoSpaceDN/>
        <w:adjustRightInd/>
        <w:rPr>
          <w:rFonts w:eastAsiaTheme="minorHAnsi" w:cstheme="minorBidi"/>
          <w:bCs w:val="0"/>
        </w:rPr>
      </w:pPr>
      <w:r w:rsidRPr="00DB08B9">
        <w:rPr>
          <w:rFonts w:eastAsiaTheme="minorHAnsi" w:cstheme="minorBidi"/>
          <w:bCs w:val="0"/>
        </w:rPr>
        <w:t>Institutional Proposal Maintainer</w:t>
      </w:r>
    </w:p>
    <w:p w14:paraId="48CFFFA5" w14:textId="77777777" w:rsidR="00DB08B9" w:rsidRPr="00DB08B9" w:rsidRDefault="00DB08B9" w:rsidP="004F0318">
      <w:pPr>
        <w:numPr>
          <w:ilvl w:val="0"/>
          <w:numId w:val="25"/>
        </w:numPr>
        <w:autoSpaceDE/>
        <w:autoSpaceDN/>
        <w:adjustRightInd/>
        <w:rPr>
          <w:rFonts w:eastAsiaTheme="minorHAnsi" w:cstheme="minorBidi"/>
          <w:bCs w:val="0"/>
        </w:rPr>
      </w:pPr>
      <w:r w:rsidRPr="00DB08B9">
        <w:rPr>
          <w:rFonts w:eastAsiaTheme="minorHAnsi" w:cstheme="minorBidi"/>
          <w:bCs w:val="0"/>
        </w:rPr>
        <w:t>Award Modifier</w:t>
      </w:r>
    </w:p>
    <w:p w14:paraId="6E8F47A3" w14:textId="77777777" w:rsidR="00DB08B9" w:rsidRPr="00DB08B9" w:rsidRDefault="00DB08B9" w:rsidP="004F0318">
      <w:pPr>
        <w:numPr>
          <w:ilvl w:val="0"/>
          <w:numId w:val="25"/>
        </w:numPr>
        <w:autoSpaceDE/>
        <w:autoSpaceDN/>
        <w:adjustRightInd/>
        <w:rPr>
          <w:rFonts w:eastAsiaTheme="minorHAnsi" w:cstheme="minorBidi"/>
          <w:bCs w:val="0"/>
        </w:rPr>
      </w:pPr>
      <w:r w:rsidRPr="00DB08B9">
        <w:rPr>
          <w:rFonts w:eastAsiaTheme="minorHAnsi" w:cstheme="minorBidi"/>
          <w:bCs w:val="0"/>
        </w:rPr>
        <w:t>Award Document Maintainer</w:t>
      </w:r>
    </w:p>
    <w:p w14:paraId="09BC2B3C" w14:textId="77777777" w:rsidR="00DB08B9" w:rsidRPr="00DB08B9" w:rsidRDefault="00DB08B9" w:rsidP="004F0318">
      <w:pPr>
        <w:numPr>
          <w:ilvl w:val="0"/>
          <w:numId w:val="25"/>
        </w:numPr>
        <w:autoSpaceDE/>
        <w:autoSpaceDN/>
        <w:adjustRightInd/>
        <w:rPr>
          <w:rFonts w:eastAsiaTheme="minorHAnsi" w:cstheme="minorBidi"/>
          <w:bCs w:val="0"/>
        </w:rPr>
      </w:pPr>
      <w:r w:rsidRPr="00DB08B9">
        <w:rPr>
          <w:rFonts w:eastAsiaTheme="minorHAnsi" w:cstheme="minorBidi"/>
          <w:bCs w:val="0"/>
        </w:rPr>
        <w:t>Award Budget Administrator</w:t>
      </w:r>
    </w:p>
    <w:p w14:paraId="12D34962"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 xml:space="preserve">Award Budget Approver </w:t>
      </w:r>
    </w:p>
    <w:p w14:paraId="4EB2EB00" w14:textId="77777777" w:rsidR="00DB08B9" w:rsidRPr="00DB08B9" w:rsidRDefault="00DB08B9" w:rsidP="004F0318">
      <w:pPr>
        <w:numPr>
          <w:ilvl w:val="0"/>
          <w:numId w:val="24"/>
        </w:numPr>
        <w:autoSpaceDE/>
        <w:autoSpaceDN/>
        <w:adjustRightInd/>
        <w:rPr>
          <w:rFonts w:eastAsiaTheme="minorHAnsi" w:cstheme="minorBidi"/>
          <w:bCs w:val="0"/>
        </w:rPr>
      </w:pPr>
      <w:r w:rsidRPr="00DB08B9">
        <w:rPr>
          <w:rFonts w:eastAsiaTheme="minorHAnsi" w:cstheme="minorBidi"/>
          <w:bCs w:val="0"/>
        </w:rPr>
        <w:t>KC Admin Group (for Blanket Approve permission)</w:t>
      </w:r>
    </w:p>
    <w:p w14:paraId="40EE33E5" w14:textId="77777777" w:rsidR="00DB08B9" w:rsidRPr="00DB08B9" w:rsidRDefault="00DB08B9" w:rsidP="00FA5CA7">
      <w:pPr>
        <w:autoSpaceDE/>
        <w:autoSpaceDN/>
        <w:adjustRightInd/>
        <w:spacing w:after="60"/>
        <w:rPr>
          <w:rFonts w:eastAsiaTheme="minorHAnsi" w:cstheme="minorBidi"/>
          <w:bCs w:val="0"/>
        </w:rPr>
      </w:pPr>
      <w:r w:rsidRPr="00DB08B9">
        <w:rPr>
          <w:rFonts w:eastAsiaTheme="minorHAnsi" w:cstheme="minorBidi"/>
          <w:bCs w:val="0"/>
          <w:u w:val="single"/>
        </w:rPr>
        <w:t>PAFO – Award Data Entry</w:t>
      </w:r>
      <w:r w:rsidRPr="00DB08B9">
        <w:rPr>
          <w:rFonts w:eastAsiaTheme="minorHAnsi" w:cstheme="minorBidi"/>
          <w:bCs w:val="0"/>
        </w:rPr>
        <w:t>:</w:t>
      </w:r>
    </w:p>
    <w:p w14:paraId="0D49AA51" w14:textId="3F564F04" w:rsidR="00DB08B9" w:rsidRDefault="00DB08B9" w:rsidP="004F0318">
      <w:pPr>
        <w:numPr>
          <w:ilvl w:val="0"/>
          <w:numId w:val="26"/>
        </w:numPr>
        <w:autoSpaceDE/>
        <w:autoSpaceDN/>
        <w:adjustRightInd/>
        <w:rPr>
          <w:rFonts w:eastAsiaTheme="minorHAnsi" w:cstheme="minorBidi"/>
          <w:bCs w:val="0"/>
        </w:rPr>
      </w:pPr>
      <w:r w:rsidRPr="00DB08B9">
        <w:rPr>
          <w:rFonts w:eastAsiaTheme="minorHAnsi" w:cstheme="minorBidi"/>
          <w:bCs w:val="0"/>
        </w:rPr>
        <w:t xml:space="preserve">Same as </w:t>
      </w:r>
      <w:r w:rsidR="00100EF7">
        <w:rPr>
          <w:rFonts w:eastAsiaTheme="minorHAnsi" w:cstheme="minorBidi"/>
          <w:bCs w:val="0"/>
        </w:rPr>
        <w:t xml:space="preserve">OSP </w:t>
      </w:r>
      <w:r w:rsidRPr="00DB08B9">
        <w:rPr>
          <w:rFonts w:eastAsiaTheme="minorHAnsi" w:cstheme="minorBidi"/>
          <w:bCs w:val="0"/>
        </w:rPr>
        <w:t>above plus BU PAFO Award Setup Group</w:t>
      </w:r>
      <w:r w:rsidR="00A02C3E">
        <w:rPr>
          <w:rFonts w:eastAsiaTheme="minorHAnsi" w:cstheme="minorBidi"/>
          <w:bCs w:val="0"/>
        </w:rPr>
        <w:t xml:space="preserve"> (to receive awards routed via A</w:t>
      </w:r>
      <w:r w:rsidRPr="00DB08B9">
        <w:rPr>
          <w:rFonts w:eastAsiaTheme="minorHAnsi" w:cstheme="minorBidi"/>
          <w:bCs w:val="0"/>
        </w:rPr>
        <w:t>d</w:t>
      </w:r>
      <w:r w:rsidR="00A02C3E">
        <w:rPr>
          <w:rFonts w:eastAsiaTheme="minorHAnsi" w:cstheme="minorBidi"/>
          <w:bCs w:val="0"/>
        </w:rPr>
        <w:t xml:space="preserve"> H</w:t>
      </w:r>
      <w:r w:rsidRPr="00DB08B9">
        <w:rPr>
          <w:rFonts w:eastAsiaTheme="minorHAnsi" w:cstheme="minorBidi"/>
          <w:bCs w:val="0"/>
        </w:rPr>
        <w:t>oc Workflow)</w:t>
      </w:r>
      <w:r w:rsidR="00A02C3E">
        <w:rPr>
          <w:rFonts w:eastAsiaTheme="minorHAnsi" w:cstheme="minorBidi"/>
          <w:bCs w:val="0"/>
        </w:rPr>
        <w:t>.</w:t>
      </w:r>
    </w:p>
    <w:p w14:paraId="5E179BE6" w14:textId="77777777" w:rsidR="00480F46" w:rsidRPr="00DF22EF" w:rsidRDefault="0071527F" w:rsidP="00BF3B21">
      <w:pPr>
        <w:spacing w:before="120" w:after="60"/>
        <w:rPr>
          <w:rFonts w:ascii="Arial Black" w:eastAsiaTheme="minorHAnsi" w:hAnsi="Arial Black"/>
          <w:b/>
        </w:rPr>
      </w:pPr>
      <w:r w:rsidRPr="00DF22EF">
        <w:rPr>
          <w:rFonts w:ascii="Arial Black" w:eastAsiaTheme="minorHAnsi" w:hAnsi="Arial Black"/>
          <w:b/>
        </w:rPr>
        <w:t xml:space="preserve">Data </w:t>
      </w:r>
      <w:r w:rsidR="00480F46" w:rsidRPr="00DF22EF">
        <w:rPr>
          <w:rFonts w:ascii="Arial Black" w:eastAsiaTheme="minorHAnsi" w:hAnsi="Arial Black"/>
          <w:b/>
        </w:rPr>
        <w:t>Encryption</w:t>
      </w:r>
    </w:p>
    <w:p w14:paraId="4AC4A26B" w14:textId="4AB01A23" w:rsidR="00871514" w:rsidRDefault="00480F46" w:rsidP="005473B2">
      <w:pPr>
        <w:jc w:val="both"/>
        <w:rPr>
          <w:rFonts w:eastAsiaTheme="minorHAnsi"/>
        </w:rPr>
      </w:pPr>
      <w:r w:rsidRPr="00D12D1E">
        <w:rPr>
          <w:rFonts w:eastAsiaTheme="minorHAnsi"/>
        </w:rPr>
        <w:t xml:space="preserve">HTTPS (Hypertext Transfer Protocol Secure) </w:t>
      </w:r>
      <w:r>
        <w:rPr>
          <w:rFonts w:eastAsiaTheme="minorHAnsi"/>
        </w:rPr>
        <w:t xml:space="preserve">or SSL </w:t>
      </w:r>
      <w:r w:rsidRPr="00D12D1E">
        <w:rPr>
          <w:rFonts w:eastAsiaTheme="minorHAnsi"/>
        </w:rPr>
        <w:t>and virtual private networks (VP</w:t>
      </w:r>
      <w:r w:rsidR="005D4AA3">
        <w:rPr>
          <w:rFonts w:eastAsiaTheme="minorHAnsi"/>
        </w:rPr>
        <w:t xml:space="preserve">N) are used for transmission any </w:t>
      </w:r>
      <w:r w:rsidRPr="00D12D1E">
        <w:rPr>
          <w:rFonts w:eastAsiaTheme="minorHAnsi"/>
        </w:rPr>
        <w:t xml:space="preserve">confidential and/or sensitive </w:t>
      </w:r>
      <w:r w:rsidRPr="005D651F">
        <w:rPr>
          <w:rFonts w:eastAsiaTheme="minorHAnsi"/>
        </w:rPr>
        <w:t>information.</w:t>
      </w:r>
      <w:r>
        <w:rPr>
          <w:rFonts w:eastAsiaTheme="minorHAnsi"/>
        </w:rPr>
        <w:t xml:space="preserve"> Data at rest is not encrypted.</w:t>
      </w:r>
      <w:r w:rsidR="00BF5161">
        <w:rPr>
          <w:rFonts w:eastAsiaTheme="minorHAnsi"/>
        </w:rPr>
        <w:t xml:space="preserve"> </w:t>
      </w:r>
    </w:p>
    <w:p w14:paraId="7497B0DE" w14:textId="77777777" w:rsidR="00D86EDC" w:rsidRDefault="00D86EDC" w:rsidP="004F67EE">
      <w:pPr>
        <w:pStyle w:val="Heading1"/>
      </w:pPr>
      <w:bookmarkStart w:id="11" w:name="_Toc445376038"/>
      <w:r>
        <w:t>Development Process</w:t>
      </w:r>
      <w:bookmarkEnd w:id="11"/>
    </w:p>
    <w:p w14:paraId="3B03323E" w14:textId="77777777" w:rsidR="007C4E79" w:rsidRDefault="00DC1386" w:rsidP="00DC1386">
      <w:pPr>
        <w:jc w:val="both"/>
      </w:pPr>
      <w:r w:rsidRPr="00DC1386">
        <w:t>The IS&amp;T developer receives an approved KCRM change request. They make the code modifications to KCRM and unit test it on their local mach</w:t>
      </w:r>
      <w:r>
        <w:t xml:space="preserve">ine. </w:t>
      </w:r>
    </w:p>
    <w:p w14:paraId="3CD5A158" w14:textId="0E15731B" w:rsidR="007C4E79" w:rsidRDefault="00DC1386" w:rsidP="00DC1386">
      <w:pPr>
        <w:jc w:val="both"/>
      </w:pPr>
      <w:r>
        <w:t>Once the code change passes</w:t>
      </w:r>
      <w:r w:rsidRPr="00DC1386">
        <w:t xml:space="preserve"> the unit testing, the binary is packaged and copied to AFS. The modified KCRM code is manually deployed from </w:t>
      </w:r>
      <w:r w:rsidR="007C4E79">
        <w:t xml:space="preserve">the </w:t>
      </w:r>
      <w:r w:rsidR="007C4E79" w:rsidRPr="007C4E79">
        <w:t>Andrew File System (AFS)</w:t>
      </w:r>
      <w:r w:rsidR="007C4E79">
        <w:t xml:space="preserve"> </w:t>
      </w:r>
      <w:r w:rsidRPr="00DC1386">
        <w:t xml:space="preserve">to TEST (QA) by the developer. </w:t>
      </w:r>
    </w:p>
    <w:p w14:paraId="7A693838" w14:textId="6270CC5A" w:rsidR="00DC1386" w:rsidRPr="00DC1386" w:rsidRDefault="00DC1386" w:rsidP="00DC1386">
      <w:pPr>
        <w:jc w:val="both"/>
        <w:rPr>
          <w:rFonts w:ascii="Calibri" w:hAnsi="Calibri" w:cs="Times New Roman"/>
          <w:bCs w:val="0"/>
        </w:rPr>
      </w:pPr>
      <w:r w:rsidRPr="00DC1386">
        <w:t xml:space="preserve">Once QA is completed, </w:t>
      </w:r>
      <w:r w:rsidR="007C4E79">
        <w:t>the Resource Package Manager (</w:t>
      </w:r>
      <w:r w:rsidRPr="00DC1386">
        <w:t>RPM</w:t>
      </w:r>
      <w:r w:rsidR="007C4E79">
        <w:t>)</w:t>
      </w:r>
      <w:r w:rsidRPr="00DC1386">
        <w:t xml:space="preserve"> picks up the code, runs a build, and installs it i</w:t>
      </w:r>
      <w:r w:rsidR="007C4E79">
        <w:t xml:space="preserve">n STAGE (UAT). Once KCRM UAT </w:t>
      </w:r>
      <w:r w:rsidRPr="00DC1386">
        <w:t>testing is complete the code is scheduled for release and then move</w:t>
      </w:r>
      <w:r w:rsidR="007C4E79">
        <w:t>d</w:t>
      </w:r>
      <w:r w:rsidRPr="00DC1386">
        <w:t xml:space="preserve"> to production via a deployment script.</w:t>
      </w:r>
    </w:p>
    <w:p w14:paraId="319EBB0C" w14:textId="77777777" w:rsidR="00AD36DF" w:rsidRDefault="00577F4F" w:rsidP="004F67EE">
      <w:pPr>
        <w:pStyle w:val="Heading1"/>
      </w:pPr>
      <w:bookmarkStart w:id="12" w:name="_Toc445376039"/>
      <w:r>
        <w:lastRenderedPageBreak/>
        <w:t>Solution Support</w:t>
      </w:r>
      <w:bookmarkEnd w:id="12"/>
    </w:p>
    <w:p w14:paraId="317A9B32" w14:textId="77777777" w:rsidR="002A7B55" w:rsidRPr="00797D25" w:rsidRDefault="00CB70D7" w:rsidP="00CB70D7">
      <w:pPr>
        <w:jc w:val="both"/>
      </w:pPr>
      <w:r>
        <w:t>KCRM c</w:t>
      </w:r>
      <w:r w:rsidR="00797D25">
        <w:t>lients/u</w:t>
      </w:r>
      <w:r w:rsidR="009F09EA" w:rsidRPr="00797D25">
        <w:t>sers report se</w:t>
      </w:r>
      <w:r w:rsidR="00797D25" w:rsidRPr="00797D25">
        <w:t xml:space="preserve">rvice disruption/incidents to </w:t>
      </w:r>
      <w:r w:rsidR="00797D25">
        <w:t xml:space="preserve">their </w:t>
      </w:r>
      <w:r w:rsidR="00797D25" w:rsidRPr="00797D25">
        <w:t>business client support</w:t>
      </w:r>
      <w:r w:rsidR="00797D25">
        <w:t xml:space="preserve"> resource</w:t>
      </w:r>
      <w:r w:rsidR="00CD2D5C">
        <w:t xml:space="preserve">. </w:t>
      </w:r>
      <w:r w:rsidR="00797D25" w:rsidRPr="00797D25">
        <w:t xml:space="preserve">The </w:t>
      </w:r>
      <w:r w:rsidR="00AD6CA7">
        <w:t xml:space="preserve">business </w:t>
      </w:r>
      <w:r w:rsidR="00797D25" w:rsidRPr="00797D25">
        <w:t>c</w:t>
      </w:r>
      <w:r w:rsidR="00056A9F" w:rsidRPr="00797D25">
        <w:t xml:space="preserve">lient support resource performs the functional administrations tasks and acts as a first tier of support. </w:t>
      </w:r>
      <w:r w:rsidR="00797D25" w:rsidRPr="00797D25">
        <w:t xml:space="preserve">The </w:t>
      </w:r>
      <w:r w:rsidR="00056A9F" w:rsidRPr="00797D25">
        <w:t xml:space="preserve">IS&amp;T </w:t>
      </w:r>
      <w:r w:rsidR="00BB55EA" w:rsidRPr="00797D25">
        <w:t xml:space="preserve">Technical </w:t>
      </w:r>
      <w:r w:rsidR="00056A9F" w:rsidRPr="00797D25">
        <w:t xml:space="preserve">KC team </w:t>
      </w:r>
      <w:r w:rsidR="002446FC">
        <w:t xml:space="preserve">acts as </w:t>
      </w:r>
      <w:r w:rsidR="00056A9F" w:rsidRPr="00797D25">
        <w:t xml:space="preserve">the </w:t>
      </w:r>
      <w:r w:rsidR="00797D25">
        <w:t>second support tier.</w:t>
      </w:r>
    </w:p>
    <w:p w14:paraId="0B784576" w14:textId="0AC761F9" w:rsidR="00637CE5" w:rsidRDefault="0025077D" w:rsidP="0030305B">
      <w:pPr>
        <w:jc w:val="both"/>
      </w:pPr>
      <w:r>
        <w:t>Ku</w:t>
      </w:r>
      <w:r w:rsidR="00E33241">
        <w:t>ali Coeus has 1-2 offerings</w:t>
      </w:r>
      <w:r>
        <w:t xml:space="preserve"> per year containing </w:t>
      </w:r>
      <w:r w:rsidR="00E33241">
        <w:t>new and/</w:t>
      </w:r>
      <w:r w:rsidRPr="00D37BD9">
        <w:t>or impr</w:t>
      </w:r>
      <w:r w:rsidR="00E33241">
        <w:t>oved modules. M</w:t>
      </w:r>
      <w:r w:rsidRPr="00D37BD9">
        <w:t>inor releases</w:t>
      </w:r>
      <w:r w:rsidR="001B7A97">
        <w:t xml:space="preserve"> are </w:t>
      </w:r>
      <w:r w:rsidR="00843EF1">
        <w:t>available the last Friday of each month</w:t>
      </w:r>
      <w:r w:rsidRPr="00D37BD9">
        <w:t>.</w:t>
      </w:r>
      <w:r w:rsidR="00E33241">
        <w:t xml:space="preserve"> </w:t>
      </w:r>
      <w:r>
        <w:t xml:space="preserve">IS&amp;T </w:t>
      </w:r>
      <w:r w:rsidR="00843EF1">
        <w:t xml:space="preserve">merges </w:t>
      </w:r>
      <w:r w:rsidR="001F23BD">
        <w:t xml:space="preserve">the BU </w:t>
      </w:r>
      <w:r w:rsidR="00843EF1">
        <w:t xml:space="preserve">code and releases </w:t>
      </w:r>
      <w:r w:rsidR="001F23BD">
        <w:t xml:space="preserve">KCRM </w:t>
      </w:r>
      <w:r w:rsidR="00843EF1">
        <w:t>within the first two week</w:t>
      </w:r>
      <w:r w:rsidR="001F23BD">
        <w:t>s</w:t>
      </w:r>
      <w:r w:rsidR="00843EF1">
        <w:t xml:space="preserve"> of the following month.</w:t>
      </w:r>
    </w:p>
    <w:p w14:paraId="77B19991" w14:textId="534BF4C8" w:rsidR="00C24F39" w:rsidRDefault="007534E2" w:rsidP="007534E2">
      <w:pPr>
        <w:pStyle w:val="Heading1"/>
      </w:pPr>
      <w:bookmarkStart w:id="13" w:name="_Toc445376040"/>
      <w:r>
        <w:t>Appendices</w:t>
      </w:r>
      <w:bookmarkEnd w:id="13"/>
    </w:p>
    <w:p w14:paraId="4C50CE29" w14:textId="0A982B72" w:rsidR="00637CE5" w:rsidRPr="00BC2CD9" w:rsidRDefault="00637CE5" w:rsidP="00BC2CD9">
      <w:pPr>
        <w:rPr>
          <w:rFonts w:ascii="Arial Black" w:hAnsi="Arial Black"/>
        </w:rPr>
      </w:pPr>
      <w:r w:rsidRPr="00BC2CD9">
        <w:rPr>
          <w:rFonts w:ascii="Arial Black" w:hAnsi="Arial Black"/>
        </w:rPr>
        <w:t>Appendix – X Subawards Process Flow</w:t>
      </w:r>
    </w:p>
    <w:p w14:paraId="400BBD43" w14:textId="79207AFC" w:rsidR="00637CE5" w:rsidRDefault="00637CE5" w:rsidP="00637CE5">
      <w:r>
        <w:rPr>
          <w:noProof/>
        </w:rPr>
        <w:drawing>
          <wp:inline distT="0" distB="0" distL="0" distR="0" wp14:anchorId="6E1B1D3D" wp14:editId="213DAB91">
            <wp:extent cx="5669280" cy="4206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741" t="15013" r="10385" b="8006"/>
                    <a:stretch/>
                  </pic:blipFill>
                  <pic:spPr bwMode="auto">
                    <a:xfrm>
                      <a:off x="0" y="0"/>
                      <a:ext cx="5669280" cy="4206240"/>
                    </a:xfrm>
                    <a:prstGeom prst="rect">
                      <a:avLst/>
                    </a:prstGeom>
                    <a:ln>
                      <a:noFill/>
                    </a:ln>
                    <a:extLst>
                      <a:ext uri="{53640926-AAD7-44D8-BBD7-CCE9431645EC}">
                        <a14:shadowObscured xmlns:a14="http://schemas.microsoft.com/office/drawing/2010/main"/>
                      </a:ext>
                    </a:extLst>
                  </pic:spPr>
                </pic:pic>
              </a:graphicData>
            </a:graphic>
          </wp:inline>
        </w:drawing>
      </w:r>
    </w:p>
    <w:p w14:paraId="07D05127" w14:textId="77777777" w:rsidR="00071D20" w:rsidRDefault="00071D20" w:rsidP="00637CE5"/>
    <w:p w14:paraId="5DC5FEB6" w14:textId="77777777" w:rsidR="00071D20" w:rsidRDefault="00071D20" w:rsidP="00637CE5"/>
    <w:p w14:paraId="118F84A3" w14:textId="77777777" w:rsidR="00BC2CD9" w:rsidRDefault="00BC2CD9" w:rsidP="00637CE5"/>
    <w:p w14:paraId="49E0094D" w14:textId="77777777" w:rsidR="00BC2CD9" w:rsidRDefault="00BC2CD9" w:rsidP="00637CE5"/>
    <w:p w14:paraId="32D1AFA2" w14:textId="77777777" w:rsidR="00BC2CD9" w:rsidRDefault="00BC2CD9" w:rsidP="00637CE5"/>
    <w:p w14:paraId="37DBFF02" w14:textId="265B1AC7" w:rsidR="00071D20" w:rsidRPr="00BC2CD9" w:rsidRDefault="00071D20" w:rsidP="00BC2CD9">
      <w:pPr>
        <w:rPr>
          <w:rFonts w:ascii="Arial Black" w:hAnsi="Arial Black"/>
        </w:rPr>
      </w:pPr>
      <w:r w:rsidRPr="00BC2CD9">
        <w:rPr>
          <w:rFonts w:ascii="Arial Black" w:hAnsi="Arial Black"/>
        </w:rPr>
        <w:lastRenderedPageBreak/>
        <w:t>Appendix Y - Negotiation Process Flow</w:t>
      </w:r>
    </w:p>
    <w:p w14:paraId="5202CC91" w14:textId="10DADB21" w:rsidR="00071D20" w:rsidRDefault="00071D20" w:rsidP="0030305B">
      <w:pPr>
        <w:jc w:val="both"/>
      </w:pPr>
      <w:r>
        <w:object w:dxaOrig="19599" w:dyaOrig="11065" w14:anchorId="3A120F03">
          <v:shape id="_x0000_i1026" type="#_x0000_t75" style="width:502.5pt;height:283.5pt" o:ole="">
            <v:imagedata r:id="rId29" o:title=""/>
          </v:shape>
          <o:OLEObject Type="Embed" ProgID="Visio.Drawing.11" ShapeID="_x0000_i1026" DrawAspect="Content" ObjectID="_1519118223" r:id="rId30"/>
        </w:object>
      </w:r>
    </w:p>
    <w:p w14:paraId="357CD3EC" w14:textId="37154506" w:rsidR="00F7788B" w:rsidRPr="00BC2CD9" w:rsidRDefault="00F7788B" w:rsidP="00BC2CD9">
      <w:pPr>
        <w:rPr>
          <w:rFonts w:ascii="Arial Black" w:hAnsi="Arial Black"/>
        </w:rPr>
      </w:pPr>
      <w:r w:rsidRPr="00BC2CD9">
        <w:rPr>
          <w:rFonts w:ascii="Arial Black" w:hAnsi="Arial Black"/>
        </w:rPr>
        <w:t>Appendix Z - Institutional Review Board (IRB) Process Flow</w:t>
      </w:r>
    </w:p>
    <w:p w14:paraId="3AD5C1E9" w14:textId="77777777" w:rsidR="00F7788B" w:rsidRDefault="00F7788B" w:rsidP="0030305B">
      <w:pPr>
        <w:jc w:val="both"/>
      </w:pPr>
    </w:p>
    <w:p w14:paraId="44846673" w14:textId="77777777" w:rsidR="00071D20" w:rsidRPr="00BC2CD9" w:rsidRDefault="00071D20" w:rsidP="00BC2CD9">
      <w:pPr>
        <w:rPr>
          <w:rFonts w:ascii="Arial Black" w:hAnsi="Arial Black"/>
        </w:rPr>
      </w:pPr>
    </w:p>
    <w:p w14:paraId="7E951391" w14:textId="1EE95CFE" w:rsidR="008A3857" w:rsidRPr="00BC2CD9" w:rsidRDefault="009D6EB2" w:rsidP="00BC2CD9">
      <w:pPr>
        <w:rPr>
          <w:rFonts w:ascii="Arial Black" w:hAnsi="Arial Black"/>
        </w:rPr>
      </w:pPr>
      <w:r w:rsidRPr="00BC2CD9">
        <w:rPr>
          <w:rFonts w:ascii="Arial Black" w:hAnsi="Arial Black"/>
        </w:rPr>
        <w:t>Appendix A</w:t>
      </w:r>
      <w:r w:rsidR="008A3857" w:rsidRPr="00BC2CD9">
        <w:rPr>
          <w:rFonts w:ascii="Arial Black" w:hAnsi="Arial Black"/>
        </w:rPr>
        <w:t xml:space="preserve"> – KCRM-SAP Grants Interface</w:t>
      </w:r>
    </w:p>
    <w:bookmarkStart w:id="14" w:name="_MON_1516521873"/>
    <w:bookmarkEnd w:id="14"/>
    <w:p w14:paraId="4275F838" w14:textId="3EF2423F" w:rsidR="00691A5E" w:rsidRDefault="008A3857" w:rsidP="007C4E79">
      <w:pPr>
        <w:rPr>
          <w:lang w:val="en"/>
        </w:rPr>
      </w:pPr>
      <w:r>
        <w:rPr>
          <w:lang w:val="en"/>
        </w:rPr>
        <w:object w:dxaOrig="1501" w:dyaOrig="992" w14:anchorId="313FFB36">
          <v:shape id="_x0000_i1027" type="#_x0000_t75" style="width:75pt;height:49.5pt" o:ole="">
            <v:imagedata r:id="rId31" o:title=""/>
          </v:shape>
          <o:OLEObject Type="Embed" ProgID="Word.Document.12" ShapeID="_x0000_i1027" DrawAspect="Icon" ObjectID="_1519118224" r:id="rId32">
            <o:FieldCodes>\s</o:FieldCodes>
          </o:OLEObject>
        </w:object>
      </w:r>
    </w:p>
    <w:p w14:paraId="24E8A535" w14:textId="2FF6BA66" w:rsidR="00381534" w:rsidRPr="00381534" w:rsidRDefault="00381534" w:rsidP="007C4E79">
      <w:pPr>
        <w:rPr>
          <w:rFonts w:ascii="Arial Black" w:hAnsi="Arial Black"/>
          <w:lang w:val="en"/>
        </w:rPr>
      </w:pPr>
      <w:r w:rsidRPr="00381534">
        <w:rPr>
          <w:rFonts w:ascii="Arial Black" w:hAnsi="Arial Black"/>
          <w:lang w:val="en"/>
        </w:rPr>
        <w:t>Appendix B – SAP-KCRM Identity Interface</w:t>
      </w:r>
    </w:p>
    <w:bookmarkStart w:id="15" w:name="_MON_1516522007"/>
    <w:bookmarkEnd w:id="15"/>
    <w:p w14:paraId="118FA03C" w14:textId="4E02E833" w:rsidR="00F7788B" w:rsidRDefault="00DF1E01" w:rsidP="00DF1E01">
      <w:r>
        <w:object w:dxaOrig="1501" w:dyaOrig="992" w14:anchorId="1030F985">
          <v:shape id="_x0000_i1028" type="#_x0000_t75" style="width:75pt;height:49.5pt" o:ole="">
            <v:imagedata r:id="rId33" o:title=""/>
          </v:shape>
          <o:OLEObject Type="Embed" ProgID="Word.Document.12" ShapeID="_x0000_i1028" DrawAspect="Icon" ObjectID="_1519118225" r:id="rId34">
            <o:FieldCodes>\s</o:FieldCodes>
          </o:OLEObject>
        </w:object>
      </w:r>
    </w:p>
    <w:p w14:paraId="626D40FB" w14:textId="4BF9F166" w:rsidR="00F7788B" w:rsidRPr="00BC2CD9" w:rsidRDefault="008A3857" w:rsidP="00BC2CD9">
      <w:pPr>
        <w:rPr>
          <w:rFonts w:ascii="Arial Black" w:hAnsi="Arial Black"/>
        </w:rPr>
      </w:pPr>
      <w:r w:rsidRPr="00BC2CD9">
        <w:rPr>
          <w:rFonts w:ascii="Arial Black" w:hAnsi="Arial Black"/>
        </w:rPr>
        <w:t>Appendix C –</w:t>
      </w:r>
      <w:r w:rsidR="00456F1C" w:rsidRPr="00BC2CD9">
        <w:rPr>
          <w:rFonts w:ascii="Arial Black" w:hAnsi="Arial Black"/>
        </w:rPr>
        <w:t xml:space="preserve"> KCRM-</w:t>
      </w:r>
      <w:r w:rsidRPr="00BC2CD9">
        <w:rPr>
          <w:rFonts w:ascii="Arial Black" w:hAnsi="Arial Black"/>
        </w:rPr>
        <w:t>SAP Sponsor Interface</w:t>
      </w:r>
    </w:p>
    <w:p w14:paraId="0D14A1C3" w14:textId="5005C94F" w:rsidR="00E2776C" w:rsidRPr="00F7788B" w:rsidRDefault="0081657F" w:rsidP="00E2776C">
      <w:pPr>
        <w:spacing w:after="0"/>
        <w:jc w:val="both"/>
        <w:rPr>
          <w:rFonts w:eastAsia="Calibri"/>
        </w:rPr>
      </w:pPr>
      <w:r>
        <w:rPr>
          <w:rFonts w:eastAsia="Calibri"/>
        </w:rPr>
        <w:t>Shown below is the input file from KCRM with the fields that are mappe</w:t>
      </w:r>
      <w:r w:rsidR="00087485">
        <w:rPr>
          <w:rFonts w:eastAsia="Calibri"/>
        </w:rPr>
        <w:t xml:space="preserve">d to the SAP output file fields by the </w:t>
      </w:r>
      <w:r w:rsidR="00806CE2" w:rsidRPr="00806CE2">
        <w:rPr>
          <w:rFonts w:eastAsia="Calibri"/>
        </w:rPr>
        <w:t>schedule</w:t>
      </w:r>
      <w:r w:rsidR="00087485">
        <w:rPr>
          <w:rFonts w:eastAsia="Calibri"/>
        </w:rPr>
        <w:t xml:space="preserve">d, nightly batch ETL job that uses </w:t>
      </w:r>
      <w:r w:rsidR="00806CE2" w:rsidRPr="00806CE2">
        <w:rPr>
          <w:rFonts w:eastAsia="Calibri"/>
        </w:rPr>
        <w:t>Informatica Power Center Connector (PWC)</w:t>
      </w:r>
      <w:r w:rsidR="00806CE2">
        <w:rPr>
          <w:rFonts w:eastAsia="Calibri"/>
        </w:rPr>
        <w:t>.</w:t>
      </w:r>
    </w:p>
    <w:tbl>
      <w:tblPr>
        <w:tblpPr w:leftFromText="187" w:rightFromText="187" w:vertAnchor="text" w:horzAnchor="margin" w:tblpY="789"/>
        <w:tblW w:w="100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828"/>
        <w:gridCol w:w="1698"/>
        <w:gridCol w:w="2082"/>
        <w:gridCol w:w="630"/>
        <w:gridCol w:w="540"/>
        <w:gridCol w:w="4320"/>
      </w:tblGrid>
      <w:tr w:rsidR="00E2776C" w:rsidRPr="00D431DC" w14:paraId="67BFC054" w14:textId="77777777" w:rsidTr="008F1D55">
        <w:trPr>
          <w:tblHeader/>
        </w:trPr>
        <w:tc>
          <w:tcPr>
            <w:tcW w:w="828" w:type="dxa"/>
            <w:shd w:val="clear" w:color="auto" w:fill="BFBFBF"/>
          </w:tcPr>
          <w:p w14:paraId="63D367BD" w14:textId="77777777" w:rsidR="00E2776C" w:rsidRPr="00D431DC" w:rsidRDefault="00E2776C" w:rsidP="008F1D55">
            <w:pPr>
              <w:autoSpaceDE/>
              <w:autoSpaceDN/>
              <w:adjustRightInd/>
              <w:spacing w:after="200" w:line="276" w:lineRule="auto"/>
              <w:rPr>
                <w:rFonts w:ascii="Calibri" w:eastAsia="Calibri" w:hAnsi="Calibri"/>
                <w:bCs w:val="0"/>
                <w:sz w:val="20"/>
                <w:szCs w:val="20"/>
                <w:lang w:eastAsia="ja-JP"/>
              </w:rPr>
            </w:pPr>
            <w:r w:rsidRPr="00D431DC">
              <w:rPr>
                <w:rFonts w:ascii="Calibri" w:eastAsia="Calibri" w:hAnsi="Calibri"/>
                <w:bCs w:val="0"/>
                <w:sz w:val="20"/>
                <w:szCs w:val="20"/>
                <w:lang w:eastAsia="ja-JP"/>
              </w:rPr>
              <w:lastRenderedPageBreak/>
              <w:t>Format</w:t>
            </w:r>
          </w:p>
        </w:tc>
        <w:tc>
          <w:tcPr>
            <w:tcW w:w="9270" w:type="dxa"/>
            <w:gridSpan w:val="5"/>
            <w:shd w:val="clear" w:color="auto" w:fill="BFBFBF"/>
          </w:tcPr>
          <w:p w14:paraId="403FB998" w14:textId="77777777" w:rsidR="00E2776C" w:rsidRPr="00D431DC" w:rsidRDefault="00E2776C" w:rsidP="008F1D55">
            <w:pPr>
              <w:autoSpaceDE/>
              <w:autoSpaceDN/>
              <w:adjustRightInd/>
              <w:spacing w:after="200" w:line="276" w:lineRule="auto"/>
              <w:rPr>
                <w:rFonts w:ascii="Calibri" w:eastAsia="Calibri" w:hAnsi="Calibri"/>
                <w:bCs w:val="0"/>
                <w:lang w:eastAsia="ja-JP"/>
              </w:rPr>
            </w:pPr>
            <w:r w:rsidRPr="00D431DC">
              <w:rPr>
                <w:rFonts w:ascii="Calibri" w:eastAsia="Calibri" w:hAnsi="Calibri"/>
                <w:b/>
                <w:bCs w:val="0"/>
                <w:i/>
                <w:sz w:val="24"/>
                <w:szCs w:val="24"/>
                <w:u w:val="single"/>
                <w:lang w:eastAsia="ja-JP"/>
              </w:rPr>
              <w:t>TBD</w:t>
            </w:r>
          </w:p>
        </w:tc>
      </w:tr>
      <w:tr w:rsidR="00E2776C" w:rsidRPr="00D431DC" w14:paraId="15B1F828" w14:textId="77777777" w:rsidTr="008F1D55">
        <w:trPr>
          <w:tblHeader/>
        </w:trPr>
        <w:tc>
          <w:tcPr>
            <w:tcW w:w="828" w:type="dxa"/>
            <w:tcBorders>
              <w:bottom w:val="single" w:sz="6" w:space="0" w:color="000000"/>
            </w:tcBorders>
            <w:shd w:val="clear" w:color="auto" w:fill="BFBFBF"/>
          </w:tcPr>
          <w:p w14:paraId="424234A0" w14:textId="77777777" w:rsidR="00E2776C" w:rsidRPr="005B4C31" w:rsidRDefault="00E2776C" w:rsidP="008F1D55">
            <w:pPr>
              <w:autoSpaceDE/>
              <w:autoSpaceDN/>
              <w:adjustRightInd/>
              <w:spacing w:after="200" w:line="276" w:lineRule="auto"/>
              <w:jc w:val="center"/>
              <w:rPr>
                <w:rFonts w:ascii="Calibri" w:eastAsia="Calibri" w:hAnsi="Calibri"/>
                <w:b/>
                <w:bCs w:val="0"/>
                <w:sz w:val="18"/>
                <w:szCs w:val="18"/>
                <w:lang w:eastAsia="ja-JP"/>
              </w:rPr>
            </w:pPr>
            <w:r w:rsidRPr="005B4C31">
              <w:rPr>
                <w:rFonts w:ascii="Calibri" w:eastAsia="Calibri" w:hAnsi="Calibri"/>
                <w:b/>
                <w:bCs w:val="0"/>
                <w:sz w:val="18"/>
                <w:szCs w:val="18"/>
                <w:lang w:eastAsia="ja-JP"/>
              </w:rPr>
              <w:t>Position</w:t>
            </w:r>
          </w:p>
        </w:tc>
        <w:tc>
          <w:tcPr>
            <w:tcW w:w="1698" w:type="dxa"/>
            <w:tcBorders>
              <w:bottom w:val="single" w:sz="6" w:space="0" w:color="000000"/>
            </w:tcBorders>
            <w:shd w:val="clear" w:color="auto" w:fill="BFBFBF"/>
          </w:tcPr>
          <w:p w14:paraId="00E9BD5D" w14:textId="77777777" w:rsidR="00E2776C" w:rsidRPr="005B4C31" w:rsidRDefault="00E2776C" w:rsidP="008F1D55">
            <w:pPr>
              <w:autoSpaceDE/>
              <w:autoSpaceDN/>
              <w:adjustRightInd/>
              <w:spacing w:after="200" w:line="276" w:lineRule="auto"/>
              <w:rPr>
                <w:rFonts w:ascii="Calibri" w:eastAsia="Calibri" w:hAnsi="Calibri"/>
                <w:b/>
                <w:bCs w:val="0"/>
                <w:sz w:val="18"/>
                <w:szCs w:val="18"/>
                <w:lang w:eastAsia="ja-JP"/>
              </w:rPr>
            </w:pPr>
            <w:r w:rsidRPr="005B4C31">
              <w:rPr>
                <w:rFonts w:ascii="Calibri" w:eastAsia="Calibri" w:hAnsi="Calibri"/>
                <w:b/>
                <w:bCs w:val="0"/>
                <w:sz w:val="18"/>
                <w:szCs w:val="18"/>
                <w:lang w:eastAsia="ja-JP"/>
              </w:rPr>
              <w:t xml:space="preserve">Source Field name </w:t>
            </w:r>
          </w:p>
        </w:tc>
        <w:tc>
          <w:tcPr>
            <w:tcW w:w="2082" w:type="dxa"/>
            <w:tcBorders>
              <w:bottom w:val="single" w:sz="6" w:space="0" w:color="000000"/>
            </w:tcBorders>
            <w:shd w:val="clear" w:color="auto" w:fill="BFBFBF"/>
          </w:tcPr>
          <w:p w14:paraId="22124718" w14:textId="77777777" w:rsidR="00E2776C" w:rsidRPr="005B4C31" w:rsidRDefault="00E2776C" w:rsidP="008F1D55">
            <w:pPr>
              <w:autoSpaceDE/>
              <w:autoSpaceDN/>
              <w:adjustRightInd/>
              <w:spacing w:after="200" w:line="276" w:lineRule="auto"/>
              <w:rPr>
                <w:rFonts w:ascii="Calibri" w:eastAsia="Calibri" w:hAnsi="Calibri"/>
                <w:b/>
                <w:bCs w:val="0"/>
                <w:sz w:val="18"/>
                <w:szCs w:val="18"/>
                <w:lang w:eastAsia="ja-JP"/>
              </w:rPr>
            </w:pPr>
            <w:r w:rsidRPr="005B4C31">
              <w:rPr>
                <w:rFonts w:ascii="Calibri" w:eastAsia="Calibri" w:hAnsi="Calibri"/>
                <w:b/>
                <w:bCs w:val="0"/>
                <w:sz w:val="18"/>
                <w:szCs w:val="18"/>
                <w:lang w:eastAsia="ja-JP"/>
              </w:rPr>
              <w:t xml:space="preserve">Field name </w:t>
            </w:r>
          </w:p>
        </w:tc>
        <w:tc>
          <w:tcPr>
            <w:tcW w:w="630" w:type="dxa"/>
            <w:tcBorders>
              <w:bottom w:val="single" w:sz="6" w:space="0" w:color="000000"/>
            </w:tcBorders>
            <w:shd w:val="clear" w:color="auto" w:fill="BFBFBF"/>
          </w:tcPr>
          <w:p w14:paraId="323E20F0" w14:textId="77777777" w:rsidR="00E2776C" w:rsidRPr="005B4C31" w:rsidRDefault="00E2776C" w:rsidP="008F1D55">
            <w:pPr>
              <w:autoSpaceDE/>
              <w:autoSpaceDN/>
              <w:adjustRightInd/>
              <w:spacing w:after="200" w:line="276" w:lineRule="auto"/>
              <w:rPr>
                <w:rFonts w:ascii="Calibri" w:eastAsia="Calibri" w:hAnsi="Calibri"/>
                <w:b/>
                <w:bCs w:val="0"/>
                <w:sz w:val="18"/>
                <w:szCs w:val="18"/>
                <w:lang w:eastAsia="ja-JP"/>
              </w:rPr>
            </w:pPr>
            <w:r w:rsidRPr="005B4C31">
              <w:rPr>
                <w:rFonts w:ascii="Calibri" w:eastAsia="Calibri" w:hAnsi="Calibri"/>
                <w:b/>
                <w:bCs w:val="0"/>
                <w:sz w:val="18"/>
                <w:szCs w:val="18"/>
                <w:lang w:eastAsia="ja-JP"/>
              </w:rPr>
              <w:t>Type</w:t>
            </w:r>
          </w:p>
        </w:tc>
        <w:tc>
          <w:tcPr>
            <w:tcW w:w="540" w:type="dxa"/>
            <w:tcBorders>
              <w:bottom w:val="single" w:sz="6" w:space="0" w:color="000000"/>
            </w:tcBorders>
            <w:shd w:val="clear" w:color="auto" w:fill="BFBFBF"/>
          </w:tcPr>
          <w:p w14:paraId="14826587" w14:textId="77777777" w:rsidR="00E2776C" w:rsidRPr="005B4C31" w:rsidRDefault="00E2776C" w:rsidP="008F1D55">
            <w:pPr>
              <w:autoSpaceDE/>
              <w:autoSpaceDN/>
              <w:adjustRightInd/>
              <w:spacing w:after="200" w:line="276" w:lineRule="auto"/>
              <w:rPr>
                <w:rFonts w:ascii="Calibri" w:eastAsia="Calibri" w:hAnsi="Calibri"/>
                <w:b/>
                <w:bCs w:val="0"/>
                <w:sz w:val="18"/>
                <w:szCs w:val="18"/>
                <w:lang w:eastAsia="ja-JP"/>
              </w:rPr>
            </w:pPr>
            <w:r w:rsidRPr="005B4C31">
              <w:rPr>
                <w:rFonts w:ascii="Calibri" w:eastAsia="Calibri" w:hAnsi="Calibri"/>
                <w:b/>
                <w:bCs w:val="0"/>
                <w:sz w:val="18"/>
                <w:szCs w:val="18"/>
                <w:lang w:eastAsia="ja-JP"/>
              </w:rPr>
              <w:t>Len.</w:t>
            </w:r>
          </w:p>
        </w:tc>
        <w:tc>
          <w:tcPr>
            <w:tcW w:w="4320" w:type="dxa"/>
            <w:tcBorders>
              <w:bottom w:val="single" w:sz="6" w:space="0" w:color="000000"/>
            </w:tcBorders>
            <w:shd w:val="clear" w:color="auto" w:fill="BFBFBF"/>
          </w:tcPr>
          <w:p w14:paraId="697DAF10" w14:textId="77777777" w:rsidR="00E2776C" w:rsidRPr="005B4C31" w:rsidRDefault="00E2776C" w:rsidP="008F1D55">
            <w:pPr>
              <w:autoSpaceDE/>
              <w:autoSpaceDN/>
              <w:adjustRightInd/>
              <w:spacing w:after="200" w:line="276" w:lineRule="auto"/>
              <w:rPr>
                <w:rFonts w:ascii="Calibri" w:eastAsia="Calibri" w:hAnsi="Calibri"/>
                <w:b/>
                <w:bCs w:val="0"/>
                <w:sz w:val="18"/>
                <w:szCs w:val="18"/>
                <w:lang w:eastAsia="ja-JP"/>
              </w:rPr>
            </w:pPr>
            <w:r w:rsidRPr="005B4C31">
              <w:rPr>
                <w:rFonts w:ascii="Calibri" w:eastAsia="Calibri" w:hAnsi="Calibri"/>
                <w:b/>
                <w:bCs w:val="0"/>
                <w:sz w:val="18"/>
                <w:szCs w:val="18"/>
                <w:lang w:eastAsia="ja-JP"/>
              </w:rPr>
              <w:t>Transformation</w:t>
            </w:r>
          </w:p>
        </w:tc>
      </w:tr>
      <w:tr w:rsidR="00E2776C" w:rsidRPr="00D431DC" w14:paraId="56A3320A" w14:textId="77777777" w:rsidTr="008F1D55">
        <w:tc>
          <w:tcPr>
            <w:tcW w:w="828" w:type="dxa"/>
            <w:tcBorders>
              <w:top w:val="single" w:sz="6" w:space="0" w:color="000000"/>
              <w:bottom w:val="single" w:sz="6" w:space="0" w:color="000000"/>
            </w:tcBorders>
            <w:shd w:val="clear" w:color="auto" w:fill="auto"/>
          </w:tcPr>
          <w:p w14:paraId="6789D193" w14:textId="77777777" w:rsidR="00E2776C" w:rsidRPr="005B4C31" w:rsidRDefault="00E2776C" w:rsidP="008F1D55">
            <w:pPr>
              <w:autoSpaceDE/>
              <w:autoSpaceDN/>
              <w:adjustRightInd/>
              <w:spacing w:after="200" w:line="276" w:lineRule="auto"/>
              <w:jc w:val="center"/>
              <w:rPr>
                <w:rFonts w:ascii="Calibri" w:eastAsia="Calibri" w:hAnsi="Calibri"/>
                <w:bCs w:val="0"/>
                <w:sz w:val="18"/>
                <w:szCs w:val="18"/>
                <w:lang w:eastAsia="ja-JP"/>
              </w:rPr>
            </w:pPr>
            <w:r w:rsidRPr="005B4C31">
              <w:rPr>
                <w:rFonts w:ascii="Calibri" w:eastAsia="Calibri" w:hAnsi="Calibri"/>
                <w:bCs w:val="0"/>
                <w:sz w:val="18"/>
                <w:szCs w:val="18"/>
                <w:lang w:eastAsia="ja-JP"/>
              </w:rPr>
              <w:t>1</w:t>
            </w:r>
          </w:p>
        </w:tc>
        <w:tc>
          <w:tcPr>
            <w:tcW w:w="1698" w:type="dxa"/>
            <w:tcBorders>
              <w:top w:val="single" w:sz="6" w:space="0" w:color="000000"/>
              <w:bottom w:val="single" w:sz="6" w:space="0" w:color="000000"/>
            </w:tcBorders>
            <w:shd w:val="clear" w:color="auto" w:fill="auto"/>
          </w:tcPr>
          <w:p w14:paraId="2D39D357" w14:textId="77777777" w:rsidR="00E2776C" w:rsidRPr="005B4C31"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5B4C31">
              <w:rPr>
                <w:rFonts w:ascii="Calibri" w:eastAsia="Calibri" w:hAnsi="Calibri" w:cs="Times New Roman"/>
                <w:bCs w:val="0"/>
                <w:color w:val="000000"/>
                <w:sz w:val="18"/>
                <w:szCs w:val="18"/>
                <w:lang w:eastAsia="ja-JP"/>
              </w:rPr>
              <w:t>SPONSOR-SPONSOR_CODE (Rolodex-Rolodex_ID for Billing Contacts)</w:t>
            </w:r>
          </w:p>
        </w:tc>
        <w:tc>
          <w:tcPr>
            <w:tcW w:w="2082" w:type="dxa"/>
            <w:tcBorders>
              <w:top w:val="single" w:sz="6" w:space="0" w:color="000000"/>
              <w:bottom w:val="single" w:sz="6" w:space="0" w:color="000000"/>
            </w:tcBorders>
            <w:shd w:val="clear" w:color="auto" w:fill="auto"/>
          </w:tcPr>
          <w:p w14:paraId="1E6D6967" w14:textId="77777777" w:rsidR="00E2776C" w:rsidRPr="005B4C31"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5B4C31">
              <w:rPr>
                <w:rFonts w:ascii="Calibri" w:eastAsia="Calibri" w:hAnsi="Calibri" w:cs="Times New Roman"/>
                <w:bCs w:val="0"/>
                <w:color w:val="000000"/>
                <w:sz w:val="18"/>
                <w:szCs w:val="18"/>
                <w:lang w:eastAsia="ja-JP"/>
              </w:rPr>
              <w:t>Sponsor</w:t>
            </w:r>
          </w:p>
        </w:tc>
        <w:tc>
          <w:tcPr>
            <w:tcW w:w="630" w:type="dxa"/>
            <w:tcBorders>
              <w:top w:val="single" w:sz="6" w:space="0" w:color="000000"/>
              <w:bottom w:val="single" w:sz="6" w:space="0" w:color="000000"/>
            </w:tcBorders>
            <w:shd w:val="clear" w:color="auto" w:fill="auto"/>
          </w:tcPr>
          <w:p w14:paraId="6671621E" w14:textId="77777777" w:rsidR="00E2776C" w:rsidRPr="005B4C31"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Borders>
              <w:top w:val="single" w:sz="6" w:space="0" w:color="000000"/>
              <w:bottom w:val="single" w:sz="6" w:space="0" w:color="000000"/>
            </w:tcBorders>
            <w:shd w:val="clear" w:color="auto" w:fill="auto"/>
          </w:tcPr>
          <w:p w14:paraId="26CE009A" w14:textId="77777777" w:rsidR="00E2776C" w:rsidRPr="005B4C31"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Borders>
              <w:top w:val="single" w:sz="6" w:space="0" w:color="000000"/>
              <w:bottom w:val="single" w:sz="6" w:space="0" w:color="000000"/>
            </w:tcBorders>
            <w:shd w:val="clear" w:color="auto" w:fill="auto"/>
          </w:tcPr>
          <w:p w14:paraId="47F9D668" w14:textId="77777777" w:rsidR="00E2776C" w:rsidRPr="005B4C31" w:rsidRDefault="00E2776C" w:rsidP="008F1D55">
            <w:pPr>
              <w:autoSpaceDE/>
              <w:autoSpaceDN/>
              <w:adjustRightInd/>
              <w:spacing w:after="200" w:line="276" w:lineRule="auto"/>
              <w:rPr>
                <w:rFonts w:ascii="Calibri" w:eastAsia="Calibri" w:hAnsi="Calibri"/>
                <w:bCs w:val="0"/>
                <w:sz w:val="18"/>
                <w:szCs w:val="18"/>
                <w:lang w:eastAsia="ja-JP"/>
              </w:rPr>
            </w:pPr>
            <w:r w:rsidRPr="005B4C31">
              <w:rPr>
                <w:rFonts w:ascii="Calibri" w:eastAsia="Calibri" w:hAnsi="Calibri"/>
                <w:bCs w:val="0"/>
                <w:sz w:val="18"/>
                <w:szCs w:val="18"/>
                <w:lang w:eastAsia="ja-JP"/>
              </w:rPr>
              <w:t>Source = Target</w:t>
            </w:r>
          </w:p>
        </w:tc>
      </w:tr>
      <w:tr w:rsidR="00E2776C" w:rsidRPr="00D431DC" w14:paraId="6386B6DB" w14:textId="77777777" w:rsidTr="008F1D55">
        <w:tc>
          <w:tcPr>
            <w:tcW w:w="828" w:type="dxa"/>
            <w:tcBorders>
              <w:top w:val="single" w:sz="6" w:space="0" w:color="000000"/>
              <w:bottom w:val="single" w:sz="6" w:space="0" w:color="000000"/>
            </w:tcBorders>
            <w:shd w:val="clear" w:color="auto" w:fill="auto"/>
          </w:tcPr>
          <w:p w14:paraId="4DC396CE" w14:textId="77777777" w:rsidR="00E2776C" w:rsidRPr="005B4C31" w:rsidRDefault="00E2776C" w:rsidP="008F1D55">
            <w:pPr>
              <w:autoSpaceDE/>
              <w:autoSpaceDN/>
              <w:adjustRightInd/>
              <w:spacing w:after="200" w:line="276" w:lineRule="auto"/>
              <w:jc w:val="center"/>
              <w:rPr>
                <w:rFonts w:ascii="Calibri" w:eastAsia="Calibri" w:hAnsi="Calibri"/>
                <w:bCs w:val="0"/>
                <w:sz w:val="18"/>
                <w:szCs w:val="18"/>
                <w:lang w:eastAsia="ja-JP"/>
              </w:rPr>
            </w:pPr>
            <w:r w:rsidRPr="005B4C31">
              <w:rPr>
                <w:rFonts w:ascii="Calibri" w:eastAsia="Calibri" w:hAnsi="Calibri"/>
                <w:bCs w:val="0"/>
                <w:sz w:val="18"/>
                <w:szCs w:val="18"/>
                <w:lang w:eastAsia="ja-JP"/>
              </w:rPr>
              <w:t>2</w:t>
            </w:r>
          </w:p>
        </w:tc>
        <w:tc>
          <w:tcPr>
            <w:tcW w:w="1698" w:type="dxa"/>
            <w:tcBorders>
              <w:top w:val="single" w:sz="6" w:space="0" w:color="000000"/>
              <w:bottom w:val="single" w:sz="6" w:space="0" w:color="000000"/>
            </w:tcBorders>
            <w:shd w:val="clear" w:color="auto" w:fill="auto"/>
          </w:tcPr>
          <w:p w14:paraId="637D2943" w14:textId="77777777" w:rsidR="00E2776C" w:rsidRPr="005B4C31" w:rsidRDefault="00E2776C" w:rsidP="008F1D55">
            <w:pPr>
              <w:autoSpaceDE/>
              <w:autoSpaceDN/>
              <w:adjustRightInd/>
              <w:spacing w:after="0" w:line="276" w:lineRule="auto"/>
              <w:rPr>
                <w:rFonts w:ascii="Calibri" w:eastAsia="Calibri" w:hAnsi="Calibri"/>
                <w:bCs w:val="0"/>
                <w:sz w:val="18"/>
                <w:szCs w:val="18"/>
                <w:lang w:eastAsia="ja-JP"/>
              </w:rPr>
            </w:pPr>
            <w:r w:rsidRPr="005B4C31">
              <w:rPr>
                <w:rFonts w:ascii="Calibri" w:eastAsia="Calibri" w:hAnsi="Calibri" w:cs="Times New Roman"/>
                <w:color w:val="000000"/>
                <w:sz w:val="18"/>
                <w:szCs w:val="18"/>
                <w:lang w:eastAsia="ja-JP"/>
              </w:rPr>
              <w:t>SPONSOR-SPONSOR_TYPE_CODE (Default to 13 for Billing Contacts)</w:t>
            </w:r>
          </w:p>
        </w:tc>
        <w:tc>
          <w:tcPr>
            <w:tcW w:w="2082" w:type="dxa"/>
            <w:tcBorders>
              <w:top w:val="single" w:sz="6" w:space="0" w:color="000000"/>
              <w:bottom w:val="single" w:sz="6" w:space="0" w:color="000000"/>
            </w:tcBorders>
            <w:shd w:val="clear" w:color="auto" w:fill="auto"/>
          </w:tcPr>
          <w:p w14:paraId="53A4D3AB" w14:textId="77777777" w:rsidR="00E2776C" w:rsidRPr="005B4C31"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5B4C31">
              <w:rPr>
                <w:rFonts w:ascii="Calibri" w:eastAsia="Calibri" w:hAnsi="Calibri" w:cs="Times New Roman"/>
                <w:bCs w:val="0"/>
                <w:color w:val="000000"/>
                <w:sz w:val="18"/>
                <w:szCs w:val="18"/>
                <w:lang w:eastAsia="ja-JP"/>
              </w:rPr>
              <w:t>Sponsor_type</w:t>
            </w:r>
          </w:p>
        </w:tc>
        <w:tc>
          <w:tcPr>
            <w:tcW w:w="630" w:type="dxa"/>
            <w:tcBorders>
              <w:top w:val="single" w:sz="6" w:space="0" w:color="000000"/>
              <w:bottom w:val="single" w:sz="6" w:space="0" w:color="000000"/>
            </w:tcBorders>
            <w:shd w:val="clear" w:color="auto" w:fill="auto"/>
          </w:tcPr>
          <w:p w14:paraId="75592946" w14:textId="77777777" w:rsidR="00E2776C" w:rsidRPr="005B4C31"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Borders>
              <w:top w:val="single" w:sz="6" w:space="0" w:color="000000"/>
              <w:bottom w:val="single" w:sz="6" w:space="0" w:color="000000"/>
            </w:tcBorders>
            <w:shd w:val="clear" w:color="auto" w:fill="auto"/>
          </w:tcPr>
          <w:p w14:paraId="789160AE" w14:textId="77777777" w:rsidR="00E2776C" w:rsidRPr="005B4C31"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Borders>
              <w:top w:val="single" w:sz="6" w:space="0" w:color="000000"/>
              <w:bottom w:val="single" w:sz="6" w:space="0" w:color="000000"/>
            </w:tcBorders>
            <w:shd w:val="clear" w:color="auto" w:fill="auto"/>
          </w:tcPr>
          <w:p w14:paraId="7C36F5F5" w14:textId="77777777" w:rsidR="00E2776C" w:rsidRPr="005B4C31"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5B4C31">
              <w:rPr>
                <w:rFonts w:ascii="Calibri" w:eastAsia="Calibri" w:hAnsi="Calibri"/>
                <w:bCs w:val="0"/>
                <w:sz w:val="18"/>
                <w:szCs w:val="18"/>
                <w:lang w:eastAsia="ja-JP"/>
              </w:rPr>
              <w:t>See Mapping Table</w:t>
            </w:r>
          </w:p>
        </w:tc>
      </w:tr>
      <w:tr w:rsidR="00E2776C" w:rsidRPr="00D431DC" w14:paraId="62503C4A" w14:textId="77777777" w:rsidTr="008F1D55">
        <w:tc>
          <w:tcPr>
            <w:tcW w:w="828" w:type="dxa"/>
            <w:tcBorders>
              <w:top w:val="single" w:sz="6" w:space="0" w:color="000000"/>
            </w:tcBorders>
          </w:tcPr>
          <w:p w14:paraId="4221DD54"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3</w:t>
            </w:r>
          </w:p>
        </w:tc>
        <w:tc>
          <w:tcPr>
            <w:tcW w:w="1698" w:type="dxa"/>
            <w:tcBorders>
              <w:top w:val="single" w:sz="6" w:space="0" w:color="000000"/>
            </w:tcBorders>
          </w:tcPr>
          <w:p w14:paraId="2834BD54"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SPONSOR-SPONSOR_NAME (Rolodex-Organization for Billing Contacts)</w:t>
            </w:r>
          </w:p>
        </w:tc>
        <w:tc>
          <w:tcPr>
            <w:tcW w:w="2082" w:type="dxa"/>
            <w:tcBorders>
              <w:top w:val="single" w:sz="6" w:space="0" w:color="000000"/>
            </w:tcBorders>
          </w:tcPr>
          <w:p w14:paraId="0A5002E1"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Name_1</w:t>
            </w:r>
          </w:p>
        </w:tc>
        <w:tc>
          <w:tcPr>
            <w:tcW w:w="630" w:type="dxa"/>
            <w:tcBorders>
              <w:top w:val="single" w:sz="6" w:space="0" w:color="000000"/>
            </w:tcBorders>
          </w:tcPr>
          <w:p w14:paraId="3A8B3087"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Borders>
              <w:top w:val="single" w:sz="6" w:space="0" w:color="000000"/>
            </w:tcBorders>
          </w:tcPr>
          <w:p w14:paraId="08D18D21"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Borders>
              <w:top w:val="single" w:sz="6" w:space="0" w:color="000000"/>
            </w:tcBorders>
          </w:tcPr>
          <w:p w14:paraId="6A1FD58C"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  Note that if the name text in KCRM exceeds 35 characters, it has to be broken up into multiple SAP name fields NAME_1, _2, _3, and _4.</w:t>
            </w:r>
          </w:p>
        </w:tc>
      </w:tr>
      <w:tr w:rsidR="00E2776C" w:rsidRPr="00D431DC" w14:paraId="7CFA4352" w14:textId="77777777" w:rsidTr="008F1D55">
        <w:tc>
          <w:tcPr>
            <w:tcW w:w="828" w:type="dxa"/>
          </w:tcPr>
          <w:p w14:paraId="3B25DA52"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4</w:t>
            </w:r>
          </w:p>
        </w:tc>
        <w:tc>
          <w:tcPr>
            <w:tcW w:w="1698" w:type="dxa"/>
          </w:tcPr>
          <w:p w14:paraId="363543CC"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ROLODEX-LAST_NAME;  ROLODEX-FIRST_NAME</w:t>
            </w:r>
          </w:p>
        </w:tc>
        <w:tc>
          <w:tcPr>
            <w:tcW w:w="2082" w:type="dxa"/>
          </w:tcPr>
          <w:p w14:paraId="3476B1F1"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Cntcprsn</w:t>
            </w:r>
          </w:p>
        </w:tc>
        <w:tc>
          <w:tcPr>
            <w:tcW w:w="630" w:type="dxa"/>
          </w:tcPr>
          <w:p w14:paraId="4895334E"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1EDE1F7D"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4A6AC451"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 xml:space="preserve">Source = Target; </w:t>
            </w:r>
            <w:r w:rsidRPr="00D431DC">
              <w:rPr>
                <w:rFonts w:ascii="Calibri" w:eastAsia="Calibri" w:hAnsi="Calibri" w:cs="Times New Roman"/>
                <w:bCs w:val="0"/>
                <w:color w:val="000000"/>
                <w:sz w:val="18"/>
                <w:szCs w:val="18"/>
                <w:lang w:eastAsia="ja-JP"/>
              </w:rPr>
              <w:t>ROLODEX-FIRST_NAME||’ ‘|| ROLODEX-LAST_NAME</w:t>
            </w:r>
          </w:p>
        </w:tc>
      </w:tr>
      <w:tr w:rsidR="00E2776C" w:rsidRPr="00D431DC" w14:paraId="47D2415C" w14:textId="77777777" w:rsidTr="008F1D55">
        <w:tc>
          <w:tcPr>
            <w:tcW w:w="828" w:type="dxa"/>
          </w:tcPr>
          <w:p w14:paraId="27F59036"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5</w:t>
            </w:r>
          </w:p>
        </w:tc>
        <w:tc>
          <w:tcPr>
            <w:tcW w:w="1698" w:type="dxa"/>
          </w:tcPr>
          <w:p w14:paraId="12AA1EFE"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ROLODEX-ADDRESS_LINE_1</w:t>
            </w:r>
          </w:p>
        </w:tc>
        <w:tc>
          <w:tcPr>
            <w:tcW w:w="2082" w:type="dxa"/>
          </w:tcPr>
          <w:p w14:paraId="2373B2AB"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STREET_name</w:t>
            </w:r>
          </w:p>
        </w:tc>
        <w:tc>
          <w:tcPr>
            <w:tcW w:w="630" w:type="dxa"/>
          </w:tcPr>
          <w:p w14:paraId="289A0D09"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38F2CD9D"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55C6D47A"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093AFCA4" w14:textId="77777777" w:rsidTr="008F1D55">
        <w:tc>
          <w:tcPr>
            <w:tcW w:w="828" w:type="dxa"/>
          </w:tcPr>
          <w:p w14:paraId="6822359E"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6</w:t>
            </w:r>
          </w:p>
        </w:tc>
        <w:tc>
          <w:tcPr>
            <w:tcW w:w="1698" w:type="dxa"/>
          </w:tcPr>
          <w:p w14:paraId="036FEE61"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ROLODEX-ADDRESS_LINE_2</w:t>
            </w:r>
          </w:p>
        </w:tc>
        <w:tc>
          <w:tcPr>
            <w:tcW w:w="2082" w:type="dxa"/>
          </w:tcPr>
          <w:p w14:paraId="7818BC01"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Address_2</w:t>
            </w:r>
          </w:p>
        </w:tc>
        <w:tc>
          <w:tcPr>
            <w:tcW w:w="630" w:type="dxa"/>
          </w:tcPr>
          <w:p w14:paraId="67F1581D"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30CE4427"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74194A0E"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10818940" w14:textId="77777777" w:rsidTr="008F1D55">
        <w:tc>
          <w:tcPr>
            <w:tcW w:w="828" w:type="dxa"/>
          </w:tcPr>
          <w:p w14:paraId="36FAD54D"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7</w:t>
            </w:r>
          </w:p>
        </w:tc>
        <w:tc>
          <w:tcPr>
            <w:tcW w:w="1698" w:type="dxa"/>
          </w:tcPr>
          <w:p w14:paraId="4FD5CDE1"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ROLODEX-ADDRESS_LINE_3</w:t>
            </w:r>
          </w:p>
        </w:tc>
        <w:tc>
          <w:tcPr>
            <w:tcW w:w="2082" w:type="dxa"/>
          </w:tcPr>
          <w:p w14:paraId="58480196"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Address_3</w:t>
            </w:r>
          </w:p>
        </w:tc>
        <w:tc>
          <w:tcPr>
            <w:tcW w:w="630" w:type="dxa"/>
          </w:tcPr>
          <w:p w14:paraId="5D71B0F5"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6D9E7C32"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740F7828"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602798B1" w14:textId="77777777" w:rsidTr="008F1D55">
        <w:tc>
          <w:tcPr>
            <w:tcW w:w="828" w:type="dxa"/>
          </w:tcPr>
          <w:p w14:paraId="547B1352"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8</w:t>
            </w:r>
          </w:p>
        </w:tc>
        <w:tc>
          <w:tcPr>
            <w:tcW w:w="1698" w:type="dxa"/>
          </w:tcPr>
          <w:p w14:paraId="10A11E0A"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sz w:val="18"/>
                <w:szCs w:val="18"/>
                <w:lang w:eastAsia="ja-JP"/>
              </w:rPr>
              <w:t>ROLODEX-CITY</w:t>
            </w:r>
          </w:p>
        </w:tc>
        <w:tc>
          <w:tcPr>
            <w:tcW w:w="2082" w:type="dxa"/>
          </w:tcPr>
          <w:p w14:paraId="100A12AB" w14:textId="77777777" w:rsidR="00E2776C" w:rsidRPr="00D431DC" w:rsidRDefault="00E2776C" w:rsidP="008F1D55">
            <w:pPr>
              <w:autoSpaceDE/>
              <w:autoSpaceDN/>
              <w:adjustRightInd/>
              <w:spacing w:after="0" w:line="276" w:lineRule="auto"/>
              <w:ind w:right="-1440"/>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CITY</w:t>
            </w:r>
          </w:p>
        </w:tc>
        <w:tc>
          <w:tcPr>
            <w:tcW w:w="630" w:type="dxa"/>
          </w:tcPr>
          <w:p w14:paraId="6D7AE3F7"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1E885D43"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706EA7C8"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5A5E1750" w14:textId="77777777" w:rsidTr="008F1D55">
        <w:tc>
          <w:tcPr>
            <w:tcW w:w="828" w:type="dxa"/>
          </w:tcPr>
          <w:p w14:paraId="6A19B403"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9</w:t>
            </w:r>
          </w:p>
        </w:tc>
        <w:tc>
          <w:tcPr>
            <w:tcW w:w="1698" w:type="dxa"/>
          </w:tcPr>
          <w:p w14:paraId="771BBEA3"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ROLODEX-STATE</w:t>
            </w:r>
          </w:p>
        </w:tc>
        <w:tc>
          <w:tcPr>
            <w:tcW w:w="2082" w:type="dxa"/>
          </w:tcPr>
          <w:p w14:paraId="7E6D7476"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State</w:t>
            </w:r>
          </w:p>
        </w:tc>
        <w:tc>
          <w:tcPr>
            <w:tcW w:w="630" w:type="dxa"/>
          </w:tcPr>
          <w:p w14:paraId="4819DFCF"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23ABD54D"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1222C14B"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4F3F9A7B" w14:textId="77777777" w:rsidTr="008F1D55">
        <w:tc>
          <w:tcPr>
            <w:tcW w:w="828" w:type="dxa"/>
          </w:tcPr>
          <w:p w14:paraId="66B13353"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10</w:t>
            </w:r>
          </w:p>
        </w:tc>
        <w:tc>
          <w:tcPr>
            <w:tcW w:w="1698" w:type="dxa"/>
          </w:tcPr>
          <w:p w14:paraId="370ADA22"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sz w:val="18"/>
                <w:szCs w:val="18"/>
                <w:lang w:eastAsia="ja-JP"/>
              </w:rPr>
              <w:t>ROLODEX-POSTAL_CODE</w:t>
            </w:r>
          </w:p>
        </w:tc>
        <w:tc>
          <w:tcPr>
            <w:tcW w:w="2082" w:type="dxa"/>
          </w:tcPr>
          <w:p w14:paraId="365F222B"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ZIP</w:t>
            </w:r>
          </w:p>
        </w:tc>
        <w:tc>
          <w:tcPr>
            <w:tcW w:w="630" w:type="dxa"/>
          </w:tcPr>
          <w:p w14:paraId="7AAEA0F6"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1861F94D"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01A5C33D"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53331639" w14:textId="77777777" w:rsidTr="008F1D55">
        <w:tc>
          <w:tcPr>
            <w:tcW w:w="828" w:type="dxa"/>
          </w:tcPr>
          <w:p w14:paraId="561637AD"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11</w:t>
            </w:r>
          </w:p>
        </w:tc>
        <w:tc>
          <w:tcPr>
            <w:tcW w:w="1698" w:type="dxa"/>
          </w:tcPr>
          <w:p w14:paraId="2D62C8BB"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ROLODEX-COUNTRY_CODE</w:t>
            </w:r>
          </w:p>
        </w:tc>
        <w:tc>
          <w:tcPr>
            <w:tcW w:w="2082" w:type="dxa"/>
          </w:tcPr>
          <w:p w14:paraId="41BB8274"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Country</w:t>
            </w:r>
          </w:p>
        </w:tc>
        <w:tc>
          <w:tcPr>
            <w:tcW w:w="630" w:type="dxa"/>
          </w:tcPr>
          <w:p w14:paraId="518871C8"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7A81F718"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66F15412"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0775245E" w14:textId="77777777" w:rsidTr="008F1D55">
        <w:tc>
          <w:tcPr>
            <w:tcW w:w="828" w:type="dxa"/>
          </w:tcPr>
          <w:p w14:paraId="69E860D2"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12</w:t>
            </w:r>
          </w:p>
        </w:tc>
        <w:tc>
          <w:tcPr>
            <w:tcW w:w="1698" w:type="dxa"/>
          </w:tcPr>
          <w:p w14:paraId="12D74982"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ROLODEX-PHONE_NUMBER</w:t>
            </w:r>
          </w:p>
        </w:tc>
        <w:tc>
          <w:tcPr>
            <w:tcW w:w="2082" w:type="dxa"/>
          </w:tcPr>
          <w:p w14:paraId="682BC54F"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Phone1</w:t>
            </w:r>
          </w:p>
        </w:tc>
        <w:tc>
          <w:tcPr>
            <w:tcW w:w="630" w:type="dxa"/>
          </w:tcPr>
          <w:p w14:paraId="723D53AB"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Pr>
          <w:p w14:paraId="35BFBD82"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Pr>
          <w:p w14:paraId="17D5FDC5"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580301A6" w14:textId="77777777" w:rsidTr="008F1D55">
        <w:tc>
          <w:tcPr>
            <w:tcW w:w="828" w:type="dxa"/>
            <w:tcBorders>
              <w:bottom w:val="single" w:sz="6" w:space="0" w:color="000000"/>
            </w:tcBorders>
          </w:tcPr>
          <w:p w14:paraId="3400EDA9"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13</w:t>
            </w:r>
          </w:p>
        </w:tc>
        <w:tc>
          <w:tcPr>
            <w:tcW w:w="1698" w:type="dxa"/>
            <w:tcBorders>
              <w:bottom w:val="single" w:sz="6" w:space="0" w:color="000000"/>
            </w:tcBorders>
          </w:tcPr>
          <w:p w14:paraId="22AA3920"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cs="Times New Roman"/>
                <w:bCs w:val="0"/>
                <w:color w:val="000000"/>
                <w:sz w:val="18"/>
                <w:szCs w:val="18"/>
                <w:lang w:eastAsia="ja-JP"/>
              </w:rPr>
              <w:t>ROLODEX-FAX_NUMBER</w:t>
            </w:r>
          </w:p>
        </w:tc>
        <w:tc>
          <w:tcPr>
            <w:tcW w:w="2082" w:type="dxa"/>
            <w:tcBorders>
              <w:bottom w:val="single" w:sz="6" w:space="0" w:color="000000"/>
            </w:tcBorders>
          </w:tcPr>
          <w:p w14:paraId="775E3419"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Fax</w:t>
            </w:r>
          </w:p>
        </w:tc>
        <w:tc>
          <w:tcPr>
            <w:tcW w:w="630" w:type="dxa"/>
            <w:tcBorders>
              <w:bottom w:val="single" w:sz="6" w:space="0" w:color="000000"/>
            </w:tcBorders>
          </w:tcPr>
          <w:p w14:paraId="74019B1D"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Borders>
              <w:bottom w:val="single" w:sz="6" w:space="0" w:color="000000"/>
            </w:tcBorders>
          </w:tcPr>
          <w:p w14:paraId="7CA8A76F"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Borders>
              <w:bottom w:val="single" w:sz="6" w:space="0" w:color="000000"/>
            </w:tcBorders>
          </w:tcPr>
          <w:p w14:paraId="6D2C4FEC" w14:textId="77777777" w:rsidR="00E2776C" w:rsidRPr="00D431DC" w:rsidRDefault="00E2776C" w:rsidP="008F1D55">
            <w:pPr>
              <w:autoSpaceDE/>
              <w:autoSpaceDN/>
              <w:adjustRightInd/>
              <w:spacing w:after="200" w:line="276" w:lineRule="auto"/>
              <w:rPr>
                <w:rFonts w:ascii="Calibri" w:eastAsia="Calibri" w:hAnsi="Calibri" w:cs="Times New Roman"/>
                <w:bCs w:val="0"/>
                <w:sz w:val="18"/>
                <w:szCs w:val="18"/>
                <w:lang w:eastAsia="ja-JP"/>
              </w:rPr>
            </w:pPr>
            <w:r w:rsidRPr="00D431DC">
              <w:rPr>
                <w:rFonts w:ascii="Calibri" w:eastAsia="Calibri" w:hAnsi="Calibri"/>
                <w:bCs w:val="0"/>
                <w:sz w:val="18"/>
                <w:szCs w:val="18"/>
                <w:lang w:eastAsia="ja-JP"/>
              </w:rPr>
              <w:t>Source = Target</w:t>
            </w:r>
          </w:p>
        </w:tc>
      </w:tr>
      <w:tr w:rsidR="00E2776C" w:rsidRPr="00D431DC" w14:paraId="170194F0" w14:textId="77777777" w:rsidTr="00821C3E">
        <w:tc>
          <w:tcPr>
            <w:tcW w:w="828" w:type="dxa"/>
            <w:tcBorders>
              <w:top w:val="single" w:sz="6" w:space="0" w:color="000000"/>
              <w:bottom w:val="double" w:sz="6" w:space="0" w:color="000000"/>
            </w:tcBorders>
            <w:shd w:val="clear" w:color="auto" w:fill="auto"/>
          </w:tcPr>
          <w:p w14:paraId="06633352" w14:textId="77777777" w:rsidR="00E2776C" w:rsidRPr="00D431DC" w:rsidRDefault="00E2776C" w:rsidP="008F1D55">
            <w:pPr>
              <w:autoSpaceDE/>
              <w:autoSpaceDN/>
              <w:adjustRightInd/>
              <w:spacing w:after="200" w:line="276" w:lineRule="auto"/>
              <w:jc w:val="center"/>
              <w:rPr>
                <w:rFonts w:ascii="Calibri" w:eastAsia="Calibri" w:hAnsi="Calibri"/>
                <w:bCs w:val="0"/>
                <w:sz w:val="18"/>
                <w:szCs w:val="18"/>
                <w:lang w:eastAsia="ja-JP"/>
              </w:rPr>
            </w:pPr>
            <w:r w:rsidRPr="00D431DC">
              <w:rPr>
                <w:rFonts w:ascii="Calibri" w:eastAsia="Calibri" w:hAnsi="Calibri"/>
                <w:bCs w:val="0"/>
                <w:sz w:val="18"/>
                <w:szCs w:val="18"/>
                <w:lang w:eastAsia="ja-JP"/>
              </w:rPr>
              <w:t>14</w:t>
            </w:r>
          </w:p>
        </w:tc>
        <w:tc>
          <w:tcPr>
            <w:tcW w:w="1698" w:type="dxa"/>
            <w:tcBorders>
              <w:top w:val="single" w:sz="6" w:space="0" w:color="000000"/>
              <w:bottom w:val="double" w:sz="6" w:space="0" w:color="000000"/>
            </w:tcBorders>
            <w:shd w:val="clear" w:color="auto" w:fill="auto"/>
          </w:tcPr>
          <w:p w14:paraId="26B4877D" w14:textId="77777777" w:rsidR="00E2776C" w:rsidRPr="00D431DC" w:rsidRDefault="00E2776C" w:rsidP="008F1D55">
            <w:pPr>
              <w:autoSpaceDE/>
              <w:autoSpaceDN/>
              <w:adjustRightInd/>
              <w:spacing w:after="0" w:line="276" w:lineRule="auto"/>
              <w:rPr>
                <w:rFonts w:ascii="Calibri" w:eastAsia="Calibri" w:hAnsi="Calibri" w:cs="Times New Roman"/>
                <w:bCs w:val="0"/>
                <w:color w:val="000000"/>
                <w:sz w:val="18"/>
                <w:szCs w:val="18"/>
                <w:lang w:eastAsia="ja-JP"/>
              </w:rPr>
            </w:pPr>
            <w:r w:rsidRPr="00D431DC">
              <w:rPr>
                <w:rFonts w:ascii="Calibri" w:eastAsia="Calibri" w:hAnsi="Calibri" w:cs="Times New Roman"/>
                <w:bCs w:val="0"/>
                <w:color w:val="000000"/>
                <w:sz w:val="18"/>
                <w:szCs w:val="18"/>
                <w:lang w:eastAsia="ja-JP"/>
              </w:rPr>
              <w:t>[DODAC Number]</w:t>
            </w:r>
          </w:p>
        </w:tc>
        <w:tc>
          <w:tcPr>
            <w:tcW w:w="2082" w:type="dxa"/>
            <w:tcBorders>
              <w:top w:val="single" w:sz="6" w:space="0" w:color="000000"/>
              <w:bottom w:val="double" w:sz="6" w:space="0" w:color="000000"/>
            </w:tcBorders>
            <w:shd w:val="clear" w:color="auto" w:fill="auto"/>
          </w:tcPr>
          <w:p w14:paraId="76BE90D0" w14:textId="77777777" w:rsidR="00E2776C" w:rsidRPr="00D431DC" w:rsidRDefault="00E2776C" w:rsidP="008F1D55">
            <w:pPr>
              <w:autoSpaceDE/>
              <w:autoSpaceDN/>
              <w:adjustRightInd/>
              <w:spacing w:after="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SAP_FUND</w:t>
            </w:r>
          </w:p>
        </w:tc>
        <w:tc>
          <w:tcPr>
            <w:tcW w:w="630" w:type="dxa"/>
            <w:tcBorders>
              <w:top w:val="single" w:sz="6" w:space="0" w:color="000000"/>
              <w:bottom w:val="double" w:sz="6" w:space="0" w:color="000000"/>
            </w:tcBorders>
            <w:shd w:val="clear" w:color="auto" w:fill="auto"/>
          </w:tcPr>
          <w:p w14:paraId="07C66391" w14:textId="77777777" w:rsidR="00E2776C" w:rsidRPr="00D431DC" w:rsidRDefault="00E2776C" w:rsidP="008F1D55">
            <w:pPr>
              <w:autoSpaceDE/>
              <w:autoSpaceDN/>
              <w:adjustRightInd/>
              <w:spacing w:after="0"/>
              <w:rPr>
                <w:rFonts w:ascii="Calibri" w:hAnsi="Calibri" w:cs="Times New Roman"/>
                <w:bCs w:val="0"/>
                <w:color w:val="000000"/>
                <w:sz w:val="18"/>
                <w:szCs w:val="18"/>
                <w:lang w:eastAsia="ja-JP"/>
              </w:rPr>
            </w:pPr>
          </w:p>
        </w:tc>
        <w:tc>
          <w:tcPr>
            <w:tcW w:w="540" w:type="dxa"/>
            <w:tcBorders>
              <w:top w:val="single" w:sz="6" w:space="0" w:color="000000"/>
              <w:bottom w:val="double" w:sz="6" w:space="0" w:color="000000"/>
            </w:tcBorders>
            <w:shd w:val="clear" w:color="auto" w:fill="auto"/>
          </w:tcPr>
          <w:p w14:paraId="60E669A5"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p>
        </w:tc>
        <w:tc>
          <w:tcPr>
            <w:tcW w:w="4320" w:type="dxa"/>
            <w:tcBorders>
              <w:top w:val="single" w:sz="6" w:space="0" w:color="000000"/>
              <w:bottom w:val="double" w:sz="6" w:space="0" w:color="000000"/>
            </w:tcBorders>
            <w:shd w:val="clear" w:color="auto" w:fill="auto"/>
          </w:tcPr>
          <w:p w14:paraId="026FD316" w14:textId="77777777" w:rsidR="00E2776C" w:rsidRPr="00D431DC" w:rsidRDefault="00E2776C" w:rsidP="008F1D55">
            <w:pPr>
              <w:autoSpaceDE/>
              <w:autoSpaceDN/>
              <w:adjustRightInd/>
              <w:spacing w:after="200" w:line="276" w:lineRule="auto"/>
              <w:rPr>
                <w:rFonts w:ascii="Calibri" w:eastAsia="Calibri" w:hAnsi="Calibri"/>
                <w:bCs w:val="0"/>
                <w:sz w:val="18"/>
                <w:szCs w:val="18"/>
                <w:lang w:eastAsia="ja-JP"/>
              </w:rPr>
            </w:pPr>
            <w:r w:rsidRPr="00D431DC">
              <w:rPr>
                <w:rFonts w:ascii="Calibri" w:eastAsia="Calibri" w:hAnsi="Calibri"/>
                <w:bCs w:val="0"/>
                <w:sz w:val="18"/>
                <w:szCs w:val="18"/>
                <w:lang w:eastAsia="ja-JP"/>
              </w:rPr>
              <w:t>Source = Target</w:t>
            </w:r>
          </w:p>
        </w:tc>
      </w:tr>
    </w:tbl>
    <w:p w14:paraId="08B086B7" w14:textId="207949AF" w:rsidR="007534E2" w:rsidRDefault="007534E2" w:rsidP="00E2776C">
      <w:pPr>
        <w:autoSpaceDE/>
        <w:autoSpaceDN/>
        <w:adjustRightInd/>
        <w:spacing w:before="240" w:after="200"/>
        <w:rPr>
          <w:rFonts w:ascii="Calibri" w:eastAsia="Calibri" w:hAnsi="Calibri" w:cs="Times New Roman"/>
          <w:bCs w:val="0"/>
          <w:lang w:eastAsia="ja-JP"/>
        </w:rPr>
      </w:pPr>
      <w:r>
        <w:rPr>
          <w:rFonts w:ascii="Calibri" w:eastAsia="Calibri" w:hAnsi="Calibri" w:cs="Times New Roman"/>
          <w:bCs w:val="0"/>
          <w:lang w:eastAsia="ja-JP"/>
        </w:rPr>
        <w:t>Input File from KCRM</w:t>
      </w:r>
    </w:p>
    <w:p w14:paraId="772CBF44" w14:textId="77777777" w:rsidR="007534E2" w:rsidRDefault="007534E2" w:rsidP="00E2776C">
      <w:pPr>
        <w:autoSpaceDE/>
        <w:autoSpaceDN/>
        <w:adjustRightInd/>
        <w:spacing w:before="240" w:after="200"/>
        <w:rPr>
          <w:rFonts w:ascii="Calibri" w:eastAsia="Calibri" w:hAnsi="Calibri" w:cs="Times New Roman"/>
          <w:bCs w:val="0"/>
          <w:lang w:eastAsia="ja-JP"/>
        </w:rPr>
      </w:pPr>
    </w:p>
    <w:p w14:paraId="6F918036" w14:textId="77777777" w:rsidR="007534E2" w:rsidRDefault="007534E2" w:rsidP="00E2776C">
      <w:pPr>
        <w:autoSpaceDE/>
        <w:autoSpaceDN/>
        <w:adjustRightInd/>
        <w:spacing w:before="240" w:after="200"/>
        <w:rPr>
          <w:rFonts w:ascii="Calibri" w:eastAsia="Calibri" w:hAnsi="Calibri" w:cs="Times New Roman"/>
          <w:bCs w:val="0"/>
          <w:lang w:eastAsia="ja-JP"/>
        </w:rPr>
      </w:pPr>
    </w:p>
    <w:p w14:paraId="3BF07F18" w14:textId="77777777" w:rsidR="007534E2" w:rsidRDefault="007534E2" w:rsidP="00E2776C">
      <w:pPr>
        <w:autoSpaceDE/>
        <w:autoSpaceDN/>
        <w:adjustRightInd/>
        <w:spacing w:before="240" w:after="200"/>
        <w:rPr>
          <w:rFonts w:ascii="Calibri" w:eastAsia="Calibri" w:hAnsi="Calibri" w:cs="Times New Roman"/>
          <w:bCs w:val="0"/>
          <w:lang w:eastAsia="ja-JP"/>
        </w:rPr>
      </w:pPr>
    </w:p>
    <w:p w14:paraId="27F7646D" w14:textId="1276ADBD" w:rsidR="00D431DC" w:rsidRPr="00D431DC" w:rsidRDefault="007534E2" w:rsidP="00E2776C">
      <w:pPr>
        <w:autoSpaceDE/>
        <w:autoSpaceDN/>
        <w:adjustRightInd/>
        <w:spacing w:before="240" w:after="200"/>
        <w:rPr>
          <w:rFonts w:ascii="Calibri" w:eastAsia="Calibri" w:hAnsi="Calibri" w:cs="Times New Roman"/>
          <w:bCs w:val="0"/>
          <w:lang w:eastAsia="ja-JP"/>
        </w:rPr>
      </w:pPr>
      <w:r>
        <w:rPr>
          <w:rFonts w:ascii="Calibri" w:eastAsia="Calibri" w:hAnsi="Calibri" w:cs="Times New Roman"/>
          <w:bCs w:val="0"/>
          <w:lang w:eastAsia="ja-JP"/>
        </w:rPr>
        <w:lastRenderedPageBreak/>
        <w:t xml:space="preserve">Output </w:t>
      </w:r>
      <w:r w:rsidR="007C4942">
        <w:rPr>
          <w:rFonts w:ascii="Calibri" w:eastAsia="Calibri" w:hAnsi="Calibri" w:cs="Times New Roman"/>
          <w:bCs w:val="0"/>
          <w:lang w:eastAsia="ja-JP"/>
        </w:rPr>
        <w:t>Mapping to SAP</w:t>
      </w:r>
    </w:p>
    <w:tbl>
      <w:tblPr>
        <w:tblW w:w="883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088"/>
        <w:gridCol w:w="3150"/>
        <w:gridCol w:w="3600"/>
      </w:tblGrid>
      <w:tr w:rsidR="00D431DC" w:rsidRPr="00A778B9" w14:paraId="5F45D109" w14:textId="77777777" w:rsidTr="002F020E">
        <w:tc>
          <w:tcPr>
            <w:tcW w:w="2088" w:type="dxa"/>
            <w:tcBorders>
              <w:bottom w:val="single" w:sz="6" w:space="0" w:color="000000"/>
            </w:tcBorders>
            <w:shd w:val="clear" w:color="auto" w:fill="BFBFBF"/>
          </w:tcPr>
          <w:p w14:paraId="58D4769F" w14:textId="77777777" w:rsidR="00D431DC" w:rsidRPr="00821C3E" w:rsidRDefault="00D431DC" w:rsidP="00D431DC">
            <w:pPr>
              <w:autoSpaceDE/>
              <w:autoSpaceDN/>
              <w:adjustRightInd/>
              <w:spacing w:after="0" w:line="276" w:lineRule="auto"/>
              <w:ind w:right="-1440"/>
              <w:rPr>
                <w:rFonts w:ascii="Calibri" w:eastAsia="Calibri" w:hAnsi="Calibri"/>
                <w:b/>
                <w:bCs w:val="0"/>
                <w:i/>
                <w:sz w:val="20"/>
                <w:szCs w:val="20"/>
                <w:lang w:eastAsia="ja-JP"/>
              </w:rPr>
            </w:pPr>
            <w:r w:rsidRPr="00821C3E">
              <w:rPr>
                <w:rFonts w:ascii="Calibri" w:eastAsia="Calibri" w:hAnsi="Calibri"/>
                <w:b/>
                <w:bCs w:val="0"/>
                <w:i/>
                <w:sz w:val="20"/>
                <w:szCs w:val="20"/>
                <w:lang w:eastAsia="ja-JP"/>
              </w:rPr>
              <w:t xml:space="preserve"> Source Field </w:t>
            </w:r>
          </w:p>
          <w:p w14:paraId="69D7A779" w14:textId="77777777" w:rsidR="00D431DC" w:rsidRPr="00821C3E" w:rsidRDefault="00D431DC" w:rsidP="00D431DC">
            <w:pPr>
              <w:autoSpaceDE/>
              <w:autoSpaceDN/>
              <w:adjustRightInd/>
              <w:spacing w:after="0" w:line="276" w:lineRule="auto"/>
              <w:ind w:right="-1440"/>
              <w:rPr>
                <w:rFonts w:ascii="Calibri" w:eastAsia="Calibri" w:hAnsi="Calibri"/>
                <w:b/>
                <w:bCs w:val="0"/>
                <w:i/>
                <w:sz w:val="20"/>
                <w:szCs w:val="20"/>
                <w:lang w:eastAsia="ja-JP"/>
              </w:rPr>
            </w:pPr>
            <w:r w:rsidRPr="00821C3E">
              <w:rPr>
                <w:rFonts w:ascii="Calibri" w:eastAsia="Calibri" w:hAnsi="Calibri"/>
                <w:b/>
                <w:bCs w:val="0"/>
                <w:i/>
                <w:sz w:val="20"/>
                <w:szCs w:val="20"/>
                <w:lang w:eastAsia="ja-JP"/>
              </w:rPr>
              <w:t>Name</w:t>
            </w:r>
          </w:p>
        </w:tc>
        <w:tc>
          <w:tcPr>
            <w:tcW w:w="3150" w:type="dxa"/>
            <w:tcBorders>
              <w:bottom w:val="single" w:sz="6" w:space="0" w:color="000000"/>
            </w:tcBorders>
            <w:shd w:val="clear" w:color="auto" w:fill="BFBFBF"/>
          </w:tcPr>
          <w:p w14:paraId="1140B483" w14:textId="77777777" w:rsidR="00D431DC" w:rsidRPr="00821C3E" w:rsidRDefault="00D431DC" w:rsidP="00D431DC">
            <w:pPr>
              <w:autoSpaceDE/>
              <w:autoSpaceDN/>
              <w:adjustRightInd/>
              <w:spacing w:after="200" w:line="276" w:lineRule="auto"/>
              <w:ind w:right="-1440"/>
              <w:rPr>
                <w:rFonts w:ascii="Calibri" w:eastAsia="Calibri" w:hAnsi="Calibri"/>
                <w:b/>
                <w:bCs w:val="0"/>
                <w:i/>
                <w:sz w:val="20"/>
                <w:szCs w:val="20"/>
                <w:lang w:eastAsia="ja-JP"/>
              </w:rPr>
            </w:pPr>
            <w:r w:rsidRPr="00821C3E">
              <w:rPr>
                <w:rFonts w:ascii="Calibri" w:eastAsia="Calibri" w:hAnsi="Calibri"/>
                <w:b/>
                <w:bCs w:val="0"/>
                <w:i/>
                <w:sz w:val="20"/>
                <w:szCs w:val="20"/>
                <w:lang w:eastAsia="ja-JP"/>
              </w:rPr>
              <w:t>Destination Field Name</w:t>
            </w:r>
          </w:p>
        </w:tc>
        <w:tc>
          <w:tcPr>
            <w:tcW w:w="3600" w:type="dxa"/>
            <w:tcBorders>
              <w:bottom w:val="single" w:sz="6" w:space="0" w:color="000000"/>
            </w:tcBorders>
            <w:shd w:val="clear" w:color="auto" w:fill="BFBFBF"/>
          </w:tcPr>
          <w:p w14:paraId="7A59BA1D" w14:textId="43DF8BC0" w:rsidR="00D431DC" w:rsidRPr="00821C3E" w:rsidRDefault="00D431DC" w:rsidP="00821C3E">
            <w:pPr>
              <w:autoSpaceDE/>
              <w:autoSpaceDN/>
              <w:adjustRightInd/>
              <w:spacing w:after="200" w:line="276" w:lineRule="auto"/>
              <w:ind w:right="-1440"/>
              <w:rPr>
                <w:rFonts w:ascii="Calibri" w:eastAsia="Calibri" w:hAnsi="Calibri"/>
                <w:b/>
                <w:bCs w:val="0"/>
                <w:i/>
                <w:sz w:val="20"/>
                <w:szCs w:val="20"/>
                <w:lang w:eastAsia="ja-JP"/>
              </w:rPr>
            </w:pPr>
            <w:r w:rsidRPr="00821C3E">
              <w:rPr>
                <w:rFonts w:ascii="Calibri" w:eastAsia="Calibri" w:hAnsi="Calibri"/>
                <w:b/>
                <w:bCs w:val="0"/>
                <w:i/>
                <w:sz w:val="20"/>
                <w:szCs w:val="20"/>
                <w:lang w:eastAsia="ja-JP"/>
              </w:rPr>
              <w:t>Comment</w:t>
            </w:r>
          </w:p>
        </w:tc>
      </w:tr>
      <w:tr w:rsidR="00D431DC" w:rsidRPr="00A778B9" w14:paraId="167A6E70" w14:textId="77777777" w:rsidTr="00DC7EC1">
        <w:trPr>
          <w:trHeight w:val="282"/>
        </w:trPr>
        <w:tc>
          <w:tcPr>
            <w:tcW w:w="2088" w:type="dxa"/>
            <w:tcBorders>
              <w:top w:val="single" w:sz="6" w:space="0" w:color="000000"/>
              <w:bottom w:val="single" w:sz="6" w:space="0" w:color="000000"/>
            </w:tcBorders>
            <w:shd w:val="clear" w:color="auto" w:fill="auto"/>
          </w:tcPr>
          <w:p w14:paraId="147132B2"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Sponsor</w:t>
            </w:r>
          </w:p>
        </w:tc>
        <w:tc>
          <w:tcPr>
            <w:tcW w:w="3150" w:type="dxa"/>
            <w:tcBorders>
              <w:top w:val="single" w:sz="6" w:space="0" w:color="000000"/>
              <w:bottom w:val="single" w:sz="6" w:space="0" w:color="000000"/>
            </w:tcBorders>
            <w:shd w:val="clear" w:color="auto" w:fill="auto"/>
          </w:tcPr>
          <w:p w14:paraId="55B283C5"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BUT000-PARTNER</w:t>
            </w:r>
          </w:p>
        </w:tc>
        <w:tc>
          <w:tcPr>
            <w:tcW w:w="3600" w:type="dxa"/>
            <w:tcBorders>
              <w:top w:val="single" w:sz="6" w:space="0" w:color="000000"/>
              <w:bottom w:val="single" w:sz="6" w:space="0" w:color="000000"/>
            </w:tcBorders>
            <w:shd w:val="clear" w:color="auto" w:fill="auto"/>
          </w:tcPr>
          <w:p w14:paraId="3C7603BE" w14:textId="77777777" w:rsidR="00D431DC" w:rsidRPr="00A778B9" w:rsidRDefault="00D431DC" w:rsidP="00D431DC">
            <w:pPr>
              <w:autoSpaceDE/>
              <w:autoSpaceDN/>
              <w:adjustRightInd/>
              <w:spacing w:after="0" w:line="276" w:lineRule="auto"/>
              <w:ind w:right="-1440"/>
              <w:rPr>
                <w:rFonts w:ascii="Calibri" w:eastAsia="Calibri" w:hAnsi="Calibri"/>
                <w:bCs w:val="0"/>
                <w:sz w:val="20"/>
                <w:szCs w:val="20"/>
                <w:lang w:eastAsia="ja-JP"/>
              </w:rPr>
            </w:pPr>
            <w:r w:rsidRPr="00A778B9">
              <w:rPr>
                <w:rFonts w:ascii="Calibri" w:eastAsia="Calibri" w:hAnsi="Calibri"/>
                <w:bCs w:val="0"/>
                <w:sz w:val="20"/>
                <w:szCs w:val="20"/>
                <w:lang w:eastAsia="ja-JP"/>
              </w:rPr>
              <w:t>Position 1</w:t>
            </w:r>
          </w:p>
        </w:tc>
      </w:tr>
      <w:tr w:rsidR="00D431DC" w:rsidRPr="00A778B9" w14:paraId="3155B873" w14:textId="77777777" w:rsidTr="00DC7EC1">
        <w:trPr>
          <w:trHeight w:val="252"/>
        </w:trPr>
        <w:tc>
          <w:tcPr>
            <w:tcW w:w="2088" w:type="dxa"/>
            <w:tcBorders>
              <w:top w:val="single" w:sz="6" w:space="0" w:color="000000"/>
              <w:bottom w:val="single" w:sz="6" w:space="0" w:color="000000"/>
            </w:tcBorders>
            <w:shd w:val="clear" w:color="auto" w:fill="auto"/>
          </w:tcPr>
          <w:p w14:paraId="71EB6D11"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bCs w:val="0"/>
                <w:sz w:val="20"/>
                <w:szCs w:val="20"/>
                <w:lang w:eastAsia="ja-JP"/>
              </w:rPr>
              <w:t>n.a.</w:t>
            </w:r>
          </w:p>
        </w:tc>
        <w:tc>
          <w:tcPr>
            <w:tcW w:w="3150" w:type="dxa"/>
            <w:tcBorders>
              <w:top w:val="single" w:sz="6" w:space="0" w:color="000000"/>
              <w:bottom w:val="single" w:sz="6" w:space="0" w:color="000000"/>
            </w:tcBorders>
            <w:shd w:val="clear" w:color="auto" w:fill="auto"/>
          </w:tcPr>
          <w:p w14:paraId="6FC40FB9"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bCs w:val="0"/>
                <w:sz w:val="20"/>
                <w:szCs w:val="20"/>
                <w:lang w:eastAsia="ja-JP"/>
              </w:rPr>
              <w:t>BUT100-RLTYP</w:t>
            </w:r>
          </w:p>
        </w:tc>
        <w:tc>
          <w:tcPr>
            <w:tcW w:w="3600" w:type="dxa"/>
            <w:tcBorders>
              <w:top w:val="single" w:sz="6" w:space="0" w:color="000000"/>
              <w:bottom w:val="single" w:sz="6" w:space="0" w:color="000000"/>
            </w:tcBorders>
            <w:shd w:val="clear" w:color="auto" w:fill="auto"/>
          </w:tcPr>
          <w:p w14:paraId="4F9C116F" w14:textId="77777777" w:rsidR="00D431DC" w:rsidRPr="00A778B9" w:rsidRDefault="00D431DC" w:rsidP="00D431DC">
            <w:pPr>
              <w:autoSpaceDE/>
              <w:autoSpaceDN/>
              <w:adjustRightInd/>
              <w:spacing w:after="0" w:line="276" w:lineRule="auto"/>
              <w:ind w:right="-1440"/>
              <w:rPr>
                <w:rFonts w:ascii="Calibri" w:eastAsia="Calibri" w:hAnsi="Calibri"/>
                <w:bCs w:val="0"/>
                <w:sz w:val="20"/>
                <w:szCs w:val="20"/>
                <w:lang w:eastAsia="ja-JP"/>
              </w:rPr>
            </w:pPr>
            <w:r w:rsidRPr="00A778B9">
              <w:rPr>
                <w:rFonts w:ascii="Calibri" w:eastAsia="Calibri" w:hAnsi="Calibri"/>
                <w:bCs w:val="0"/>
                <w:sz w:val="20"/>
                <w:szCs w:val="20"/>
                <w:lang w:eastAsia="ja-JP"/>
              </w:rPr>
              <w:t>Constant = PSSP01</w:t>
            </w:r>
          </w:p>
        </w:tc>
      </w:tr>
      <w:tr w:rsidR="00D431DC" w:rsidRPr="00A778B9" w14:paraId="50BEEF43" w14:textId="77777777" w:rsidTr="002F020E">
        <w:trPr>
          <w:trHeight w:val="252"/>
        </w:trPr>
        <w:tc>
          <w:tcPr>
            <w:tcW w:w="2088" w:type="dxa"/>
            <w:tcBorders>
              <w:top w:val="single" w:sz="6" w:space="0" w:color="000000"/>
            </w:tcBorders>
          </w:tcPr>
          <w:p w14:paraId="4091E78C"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Name_1</w:t>
            </w:r>
          </w:p>
        </w:tc>
        <w:tc>
          <w:tcPr>
            <w:tcW w:w="3150" w:type="dxa"/>
            <w:tcBorders>
              <w:top w:val="single" w:sz="6" w:space="0" w:color="000000"/>
            </w:tcBorders>
          </w:tcPr>
          <w:p w14:paraId="386CC28C"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bCs w:val="0"/>
                <w:sz w:val="20"/>
                <w:szCs w:val="20"/>
                <w:lang w:eastAsia="ja-JP"/>
              </w:rPr>
              <w:t>BUT100-</w:t>
            </w:r>
            <w:r w:rsidRPr="00A778B9">
              <w:rPr>
                <w:rFonts w:ascii="Calibri" w:eastAsia="Calibri" w:hAnsi="Calibri" w:cs="Times New Roman"/>
                <w:bCs w:val="0"/>
                <w:color w:val="000000"/>
                <w:sz w:val="20"/>
                <w:szCs w:val="20"/>
                <w:lang w:eastAsia="ja-JP"/>
              </w:rPr>
              <w:t>NAME_ORG1</w:t>
            </w:r>
          </w:p>
        </w:tc>
        <w:tc>
          <w:tcPr>
            <w:tcW w:w="3600" w:type="dxa"/>
            <w:tcBorders>
              <w:top w:val="single" w:sz="6" w:space="0" w:color="000000"/>
            </w:tcBorders>
          </w:tcPr>
          <w:p w14:paraId="3F7042C9"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3</w:t>
            </w:r>
          </w:p>
        </w:tc>
      </w:tr>
      <w:tr w:rsidR="00D431DC" w:rsidRPr="00A778B9" w14:paraId="0B46B699" w14:textId="77777777" w:rsidTr="002F020E">
        <w:trPr>
          <w:trHeight w:val="252"/>
        </w:trPr>
        <w:tc>
          <w:tcPr>
            <w:tcW w:w="2088" w:type="dxa"/>
          </w:tcPr>
          <w:p w14:paraId="47EDB9CD"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Cntcprsn</w:t>
            </w:r>
          </w:p>
        </w:tc>
        <w:tc>
          <w:tcPr>
            <w:tcW w:w="3150" w:type="dxa"/>
          </w:tcPr>
          <w:p w14:paraId="05FDCCDC"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cs="Times New Roman"/>
                <w:bCs w:val="0"/>
                <w:color w:val="000000"/>
                <w:sz w:val="20"/>
                <w:szCs w:val="20"/>
                <w:lang w:eastAsia="ja-JP"/>
              </w:rPr>
              <w:t>ADRC-NAME_CO</w:t>
            </w:r>
          </w:p>
        </w:tc>
        <w:tc>
          <w:tcPr>
            <w:tcW w:w="3600" w:type="dxa"/>
          </w:tcPr>
          <w:p w14:paraId="74A8D029"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4</w:t>
            </w:r>
          </w:p>
        </w:tc>
      </w:tr>
      <w:tr w:rsidR="00D431DC" w:rsidRPr="00A778B9" w14:paraId="57685AB1" w14:textId="77777777" w:rsidTr="002F020E">
        <w:trPr>
          <w:trHeight w:val="252"/>
        </w:trPr>
        <w:tc>
          <w:tcPr>
            <w:tcW w:w="2088" w:type="dxa"/>
          </w:tcPr>
          <w:p w14:paraId="32D7CF3E"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bCs w:val="0"/>
                <w:sz w:val="20"/>
                <w:szCs w:val="20"/>
                <w:lang w:eastAsia="ja-JP"/>
              </w:rPr>
              <w:t>n.a.</w:t>
            </w:r>
          </w:p>
        </w:tc>
        <w:tc>
          <w:tcPr>
            <w:tcW w:w="3150" w:type="dxa"/>
          </w:tcPr>
          <w:p w14:paraId="1C365830"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???-BU_SORT1_TXT</w:t>
            </w:r>
          </w:p>
        </w:tc>
        <w:tc>
          <w:tcPr>
            <w:tcW w:w="3600" w:type="dxa"/>
          </w:tcPr>
          <w:p w14:paraId="6BE1FB08"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highlight w:val="yellow"/>
                <w:lang w:eastAsia="ja-JP"/>
              </w:rPr>
            </w:pPr>
            <w:r w:rsidRPr="00A778B9">
              <w:rPr>
                <w:rFonts w:ascii="Calibri" w:eastAsia="Calibri" w:hAnsi="Calibri"/>
                <w:bCs w:val="0"/>
                <w:sz w:val="20"/>
                <w:szCs w:val="20"/>
                <w:lang w:eastAsia="ja-JP"/>
              </w:rPr>
              <w:t>“blank” (*)</w:t>
            </w:r>
          </w:p>
        </w:tc>
      </w:tr>
      <w:tr w:rsidR="00D431DC" w:rsidRPr="00A778B9" w14:paraId="5D526206" w14:textId="77777777" w:rsidTr="002F020E">
        <w:trPr>
          <w:trHeight w:val="252"/>
        </w:trPr>
        <w:tc>
          <w:tcPr>
            <w:tcW w:w="2088" w:type="dxa"/>
          </w:tcPr>
          <w:p w14:paraId="596C0AA5"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STREET_name</w:t>
            </w:r>
          </w:p>
        </w:tc>
        <w:tc>
          <w:tcPr>
            <w:tcW w:w="3150" w:type="dxa"/>
          </w:tcPr>
          <w:p w14:paraId="20E14DAF"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ADRC-STREET</w:t>
            </w:r>
          </w:p>
        </w:tc>
        <w:tc>
          <w:tcPr>
            <w:tcW w:w="3600" w:type="dxa"/>
          </w:tcPr>
          <w:p w14:paraId="7E6E0212"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5</w:t>
            </w:r>
          </w:p>
        </w:tc>
      </w:tr>
      <w:tr w:rsidR="00D431DC" w:rsidRPr="00A778B9" w14:paraId="0D473A0D" w14:textId="77777777" w:rsidTr="002F020E">
        <w:trPr>
          <w:trHeight w:val="252"/>
        </w:trPr>
        <w:tc>
          <w:tcPr>
            <w:tcW w:w="2088" w:type="dxa"/>
          </w:tcPr>
          <w:p w14:paraId="3C877930"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Address_2</w:t>
            </w:r>
          </w:p>
        </w:tc>
        <w:tc>
          <w:tcPr>
            <w:tcW w:w="3150" w:type="dxa"/>
          </w:tcPr>
          <w:p w14:paraId="34410DB1"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ADRC-STR_SUPPL1</w:t>
            </w:r>
          </w:p>
        </w:tc>
        <w:tc>
          <w:tcPr>
            <w:tcW w:w="3600" w:type="dxa"/>
          </w:tcPr>
          <w:p w14:paraId="3EB6FE51"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6</w:t>
            </w:r>
          </w:p>
        </w:tc>
      </w:tr>
      <w:tr w:rsidR="00D431DC" w:rsidRPr="00A778B9" w14:paraId="5ECB264A" w14:textId="77777777" w:rsidTr="002F020E">
        <w:trPr>
          <w:trHeight w:val="252"/>
        </w:trPr>
        <w:tc>
          <w:tcPr>
            <w:tcW w:w="2088" w:type="dxa"/>
          </w:tcPr>
          <w:p w14:paraId="008AC949" w14:textId="77777777" w:rsidR="00D431DC" w:rsidRPr="00A778B9" w:rsidRDefault="00D431DC" w:rsidP="00D431DC">
            <w:pPr>
              <w:autoSpaceDE/>
              <w:autoSpaceDN/>
              <w:adjustRightInd/>
              <w:spacing w:after="0" w:line="276" w:lineRule="auto"/>
              <w:ind w:right="-1440"/>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Address_3</w:t>
            </w:r>
          </w:p>
        </w:tc>
        <w:tc>
          <w:tcPr>
            <w:tcW w:w="3150" w:type="dxa"/>
          </w:tcPr>
          <w:p w14:paraId="6758B0B6"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ADRC-STR_SUPPL2</w:t>
            </w:r>
          </w:p>
        </w:tc>
        <w:tc>
          <w:tcPr>
            <w:tcW w:w="3600" w:type="dxa"/>
          </w:tcPr>
          <w:p w14:paraId="508022FD"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bCs w:val="0"/>
                <w:sz w:val="20"/>
                <w:szCs w:val="20"/>
                <w:lang w:eastAsia="ja-JP"/>
              </w:rPr>
              <w:t>Position 7</w:t>
            </w:r>
          </w:p>
        </w:tc>
      </w:tr>
      <w:tr w:rsidR="00D431DC" w:rsidRPr="00A778B9" w14:paraId="48BFC083" w14:textId="77777777" w:rsidTr="002F020E">
        <w:trPr>
          <w:trHeight w:val="252"/>
        </w:trPr>
        <w:tc>
          <w:tcPr>
            <w:tcW w:w="2088" w:type="dxa"/>
          </w:tcPr>
          <w:p w14:paraId="3288D1AE" w14:textId="77777777" w:rsidR="00D431DC" w:rsidRPr="00A778B9" w:rsidRDefault="00D431DC" w:rsidP="00D431DC">
            <w:pPr>
              <w:autoSpaceDE/>
              <w:autoSpaceDN/>
              <w:adjustRightInd/>
              <w:spacing w:after="0" w:line="276" w:lineRule="auto"/>
              <w:ind w:right="-1440"/>
              <w:rPr>
                <w:rFonts w:ascii="Calibri" w:eastAsia="Calibri" w:hAnsi="Calibri"/>
                <w:bCs w:val="0"/>
                <w:sz w:val="20"/>
                <w:szCs w:val="20"/>
                <w:lang w:eastAsia="ja-JP"/>
              </w:rPr>
            </w:pPr>
            <w:r w:rsidRPr="00A778B9">
              <w:rPr>
                <w:rFonts w:ascii="Calibri" w:eastAsia="Calibri" w:hAnsi="Calibri" w:cs="Times New Roman"/>
                <w:bCs w:val="0"/>
                <w:color w:val="000000"/>
                <w:sz w:val="20"/>
                <w:szCs w:val="20"/>
                <w:lang w:eastAsia="ja-JP"/>
              </w:rPr>
              <w:t>CITY</w:t>
            </w:r>
          </w:p>
        </w:tc>
        <w:tc>
          <w:tcPr>
            <w:tcW w:w="3150" w:type="dxa"/>
          </w:tcPr>
          <w:p w14:paraId="45E0D029"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ADRC-CITY1</w:t>
            </w:r>
          </w:p>
        </w:tc>
        <w:tc>
          <w:tcPr>
            <w:tcW w:w="3600" w:type="dxa"/>
          </w:tcPr>
          <w:p w14:paraId="5C9E8777"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8</w:t>
            </w:r>
          </w:p>
        </w:tc>
      </w:tr>
      <w:tr w:rsidR="00D431DC" w:rsidRPr="00A778B9" w14:paraId="5E03AEFF" w14:textId="77777777" w:rsidTr="002F020E">
        <w:trPr>
          <w:trHeight w:val="252"/>
        </w:trPr>
        <w:tc>
          <w:tcPr>
            <w:tcW w:w="2088" w:type="dxa"/>
          </w:tcPr>
          <w:p w14:paraId="7F494B16"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State</w:t>
            </w:r>
          </w:p>
        </w:tc>
        <w:tc>
          <w:tcPr>
            <w:tcW w:w="3150" w:type="dxa"/>
          </w:tcPr>
          <w:p w14:paraId="39D2819B"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ADRC-REGION</w:t>
            </w:r>
          </w:p>
        </w:tc>
        <w:tc>
          <w:tcPr>
            <w:tcW w:w="3600" w:type="dxa"/>
          </w:tcPr>
          <w:p w14:paraId="5BC2DF77"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9</w:t>
            </w:r>
          </w:p>
        </w:tc>
      </w:tr>
      <w:tr w:rsidR="00D431DC" w:rsidRPr="00A778B9" w14:paraId="497B6F57" w14:textId="77777777" w:rsidTr="002F020E">
        <w:trPr>
          <w:trHeight w:val="252"/>
        </w:trPr>
        <w:tc>
          <w:tcPr>
            <w:tcW w:w="2088" w:type="dxa"/>
          </w:tcPr>
          <w:p w14:paraId="4E5D5383"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ZIP</w:t>
            </w:r>
          </w:p>
        </w:tc>
        <w:tc>
          <w:tcPr>
            <w:tcW w:w="3150" w:type="dxa"/>
          </w:tcPr>
          <w:p w14:paraId="6D59B17D"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ADRC-POST_CODE1</w:t>
            </w:r>
          </w:p>
        </w:tc>
        <w:tc>
          <w:tcPr>
            <w:tcW w:w="3600" w:type="dxa"/>
          </w:tcPr>
          <w:p w14:paraId="24FAEDA4"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10</w:t>
            </w:r>
          </w:p>
        </w:tc>
      </w:tr>
      <w:tr w:rsidR="00D431DC" w:rsidRPr="00A778B9" w14:paraId="629EFB67" w14:textId="77777777" w:rsidTr="002F020E">
        <w:trPr>
          <w:trHeight w:val="252"/>
        </w:trPr>
        <w:tc>
          <w:tcPr>
            <w:tcW w:w="2088" w:type="dxa"/>
          </w:tcPr>
          <w:p w14:paraId="1F6B3061"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Country</w:t>
            </w:r>
          </w:p>
        </w:tc>
        <w:tc>
          <w:tcPr>
            <w:tcW w:w="3150" w:type="dxa"/>
          </w:tcPr>
          <w:p w14:paraId="6E2BAF8F" w14:textId="77777777" w:rsidR="00D431DC" w:rsidRPr="00A778B9" w:rsidRDefault="00D431DC" w:rsidP="00D431DC">
            <w:pPr>
              <w:autoSpaceDE/>
              <w:autoSpaceDN/>
              <w:adjustRightInd/>
              <w:spacing w:after="0" w:line="276" w:lineRule="auto"/>
              <w:rPr>
                <w:rFonts w:ascii="Calibri" w:eastAsia="Calibri" w:hAnsi="Calibri" w:cs="Times New Roman"/>
                <w:bCs w:val="0"/>
                <w:color w:val="000000"/>
                <w:sz w:val="20"/>
                <w:szCs w:val="20"/>
                <w:lang w:eastAsia="ja-JP"/>
              </w:rPr>
            </w:pPr>
            <w:r w:rsidRPr="00A778B9">
              <w:rPr>
                <w:rFonts w:ascii="Calibri" w:eastAsia="Calibri" w:hAnsi="Calibri" w:cs="Times New Roman"/>
                <w:bCs w:val="0"/>
                <w:color w:val="000000"/>
                <w:sz w:val="20"/>
                <w:szCs w:val="20"/>
                <w:lang w:eastAsia="ja-JP"/>
              </w:rPr>
              <w:t>ADRC-COUNTRY</w:t>
            </w:r>
          </w:p>
        </w:tc>
        <w:tc>
          <w:tcPr>
            <w:tcW w:w="3600" w:type="dxa"/>
          </w:tcPr>
          <w:p w14:paraId="1CFAF53E"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11</w:t>
            </w:r>
          </w:p>
        </w:tc>
      </w:tr>
      <w:tr w:rsidR="00D431DC" w:rsidRPr="00A778B9" w14:paraId="3E931BFD" w14:textId="77777777" w:rsidTr="002F020E">
        <w:trPr>
          <w:trHeight w:val="252"/>
        </w:trPr>
        <w:tc>
          <w:tcPr>
            <w:tcW w:w="2088" w:type="dxa"/>
          </w:tcPr>
          <w:p w14:paraId="081F7AE2"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bCs w:val="0"/>
                <w:sz w:val="20"/>
                <w:szCs w:val="20"/>
                <w:lang w:eastAsia="ja-JP"/>
              </w:rPr>
              <w:t>Phone1</w:t>
            </w:r>
          </w:p>
        </w:tc>
        <w:tc>
          <w:tcPr>
            <w:tcW w:w="3150" w:type="dxa"/>
          </w:tcPr>
          <w:p w14:paraId="3AB9E91F"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cs="Times New Roman"/>
                <w:bCs w:val="0"/>
                <w:color w:val="000000"/>
                <w:sz w:val="20"/>
                <w:szCs w:val="20"/>
                <w:lang w:eastAsia="ja-JP"/>
              </w:rPr>
              <w:t>ADRC-TEL_NUMBER</w:t>
            </w:r>
          </w:p>
        </w:tc>
        <w:tc>
          <w:tcPr>
            <w:tcW w:w="3600" w:type="dxa"/>
          </w:tcPr>
          <w:p w14:paraId="09312CDF"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12</w:t>
            </w:r>
          </w:p>
        </w:tc>
      </w:tr>
      <w:tr w:rsidR="00D431DC" w:rsidRPr="00A778B9" w14:paraId="30C60D21" w14:textId="77777777" w:rsidTr="002F020E">
        <w:trPr>
          <w:trHeight w:val="252"/>
        </w:trPr>
        <w:tc>
          <w:tcPr>
            <w:tcW w:w="2088" w:type="dxa"/>
          </w:tcPr>
          <w:p w14:paraId="2CA57C7F"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bCs w:val="0"/>
                <w:sz w:val="20"/>
                <w:szCs w:val="20"/>
                <w:lang w:eastAsia="ja-JP"/>
              </w:rPr>
              <w:t>Fax</w:t>
            </w:r>
          </w:p>
        </w:tc>
        <w:tc>
          <w:tcPr>
            <w:tcW w:w="3150" w:type="dxa"/>
          </w:tcPr>
          <w:p w14:paraId="63A5E7D4" w14:textId="77777777" w:rsidR="00D431DC" w:rsidRPr="00A778B9" w:rsidRDefault="00D431DC" w:rsidP="00D431DC">
            <w:pPr>
              <w:autoSpaceDE/>
              <w:autoSpaceDN/>
              <w:adjustRightInd/>
              <w:spacing w:after="0" w:line="276" w:lineRule="auto"/>
              <w:rPr>
                <w:rFonts w:ascii="Calibri" w:eastAsia="Calibri" w:hAnsi="Calibri"/>
                <w:bCs w:val="0"/>
                <w:sz w:val="20"/>
                <w:szCs w:val="20"/>
                <w:lang w:eastAsia="ja-JP"/>
              </w:rPr>
            </w:pPr>
            <w:r w:rsidRPr="00A778B9">
              <w:rPr>
                <w:rFonts w:ascii="Calibri" w:eastAsia="Calibri" w:hAnsi="Calibri" w:cs="Times New Roman"/>
                <w:bCs w:val="0"/>
                <w:color w:val="000000"/>
                <w:sz w:val="20"/>
                <w:szCs w:val="20"/>
                <w:lang w:eastAsia="ja-JP"/>
              </w:rPr>
              <w:t>ADRC-FAX_NUMBER</w:t>
            </w:r>
          </w:p>
        </w:tc>
        <w:tc>
          <w:tcPr>
            <w:tcW w:w="3600" w:type="dxa"/>
          </w:tcPr>
          <w:p w14:paraId="6EBBAC18" w14:textId="77777777" w:rsidR="00D431DC" w:rsidRPr="00A778B9" w:rsidRDefault="00D431DC" w:rsidP="00D431DC">
            <w:pPr>
              <w:autoSpaceDE/>
              <w:autoSpaceDN/>
              <w:adjustRightInd/>
              <w:spacing w:after="0" w:line="276" w:lineRule="auto"/>
              <w:rPr>
                <w:rFonts w:ascii="Calibri" w:eastAsia="Calibri" w:hAnsi="Calibri" w:cs="Times New Roman"/>
                <w:bCs w:val="0"/>
                <w:sz w:val="20"/>
                <w:szCs w:val="20"/>
                <w:lang w:eastAsia="ja-JP"/>
              </w:rPr>
            </w:pPr>
            <w:r w:rsidRPr="00A778B9">
              <w:rPr>
                <w:rFonts w:ascii="Calibri" w:eastAsia="Calibri" w:hAnsi="Calibri"/>
                <w:bCs w:val="0"/>
                <w:sz w:val="20"/>
                <w:szCs w:val="20"/>
                <w:lang w:eastAsia="ja-JP"/>
              </w:rPr>
              <w:t>Position 13</w:t>
            </w:r>
          </w:p>
        </w:tc>
      </w:tr>
    </w:tbl>
    <w:p w14:paraId="62DBACE1" w14:textId="66E14053" w:rsidR="00DF1E01" w:rsidRDefault="00DF1E01" w:rsidP="00DF1E01">
      <w:pPr>
        <w:rPr>
          <w:lang w:val="en"/>
        </w:rPr>
      </w:pPr>
    </w:p>
    <w:p w14:paraId="20840E41" w14:textId="77777777" w:rsidR="00DB62C6" w:rsidRDefault="00DB62C6" w:rsidP="004F67EE">
      <w:pPr>
        <w:pStyle w:val="Heading1"/>
      </w:pPr>
      <w:bookmarkStart w:id="16" w:name="_Toc445376041"/>
      <w:r>
        <w:t>Glossary of Terms and Definitions</w:t>
      </w:r>
      <w:bookmarkEnd w:id="16"/>
    </w:p>
    <w:p w14:paraId="05239747" w14:textId="77777777" w:rsidR="00DB62C6" w:rsidRPr="00DB62C6" w:rsidRDefault="00DB62C6" w:rsidP="00656E36"/>
    <w:p w14:paraId="416F3318" w14:textId="77777777" w:rsidR="00DB62C6" w:rsidRPr="00224DD8" w:rsidRDefault="00DB62C6" w:rsidP="004F67EE">
      <w:pPr>
        <w:pStyle w:val="Heading1"/>
      </w:pPr>
      <w:bookmarkStart w:id="17" w:name="_Toc445376042"/>
      <w:r>
        <w:t>Revision History</w:t>
      </w:r>
      <w:bookmarkEnd w:id="17"/>
    </w:p>
    <w:p w14:paraId="6207F150" w14:textId="77777777" w:rsidR="00370CCF" w:rsidRDefault="00DB62C6" w:rsidP="00656E36">
      <w:pPr>
        <w:rPr>
          <w:rFonts w:eastAsia="Arial"/>
        </w:rPr>
      </w:pPr>
      <w:r w:rsidRPr="00224DD8">
        <w:rPr>
          <w:rFonts w:eastAsia="Arial"/>
        </w:rPr>
        <w:t>The following is the document history (creation, changes, and reviews) of this document.</w:t>
      </w:r>
    </w:p>
    <w:tbl>
      <w:tblPr>
        <w:tblStyle w:val="TableGrid"/>
        <w:tblW w:w="9990" w:type="dxa"/>
        <w:tblInd w:w="288" w:type="dxa"/>
        <w:tblLayout w:type="fixed"/>
        <w:tblLook w:val="04A0" w:firstRow="1" w:lastRow="0" w:firstColumn="1" w:lastColumn="0" w:noHBand="0" w:noVBand="1"/>
      </w:tblPr>
      <w:tblGrid>
        <w:gridCol w:w="1260"/>
        <w:gridCol w:w="810"/>
        <w:gridCol w:w="4320"/>
        <w:gridCol w:w="1350"/>
        <w:gridCol w:w="2250"/>
      </w:tblGrid>
      <w:tr w:rsidR="00370CCF" w:rsidRPr="00370CCF" w14:paraId="71C1E617" w14:textId="77777777" w:rsidTr="00935DCA">
        <w:trPr>
          <w:trHeight w:val="1043"/>
        </w:trPr>
        <w:tc>
          <w:tcPr>
            <w:tcW w:w="1260" w:type="dxa"/>
            <w:vAlign w:val="center"/>
          </w:tcPr>
          <w:p w14:paraId="65C182D8" w14:textId="77777777" w:rsidR="00370CCF" w:rsidRPr="00370CCF" w:rsidRDefault="00370CCF" w:rsidP="00370CCF">
            <w:pPr>
              <w:autoSpaceDE/>
              <w:autoSpaceDN/>
              <w:adjustRightInd/>
              <w:spacing w:after="0"/>
              <w:ind w:left="0"/>
              <w:rPr>
                <w:rFonts w:eastAsia="Arial" w:cs="Times New Roman"/>
                <w:b/>
                <w:bCs w:val="0"/>
                <w:color w:val="000000"/>
              </w:rPr>
            </w:pPr>
            <w:r w:rsidRPr="00370CCF">
              <w:rPr>
                <w:rFonts w:eastAsia="Arial" w:cs="Times New Roman"/>
                <w:b/>
                <w:bCs w:val="0"/>
                <w:color w:val="000000"/>
              </w:rPr>
              <w:t>Date</w:t>
            </w:r>
          </w:p>
        </w:tc>
        <w:tc>
          <w:tcPr>
            <w:tcW w:w="810" w:type="dxa"/>
            <w:textDirection w:val="btLr"/>
            <w:vAlign w:val="center"/>
          </w:tcPr>
          <w:p w14:paraId="4BC5912E" w14:textId="77777777" w:rsidR="00370CCF" w:rsidRPr="00370CCF" w:rsidRDefault="00370CCF" w:rsidP="00370CCF">
            <w:pPr>
              <w:autoSpaceDE/>
              <w:autoSpaceDN/>
              <w:adjustRightInd/>
              <w:spacing w:after="0"/>
              <w:ind w:left="0"/>
              <w:rPr>
                <w:rFonts w:eastAsia="Arial" w:cs="Times New Roman"/>
                <w:b/>
                <w:bCs w:val="0"/>
                <w:color w:val="000000"/>
              </w:rPr>
            </w:pPr>
            <w:r w:rsidRPr="00370CCF">
              <w:rPr>
                <w:rFonts w:eastAsia="Arial" w:cs="Times New Roman"/>
                <w:b/>
                <w:bCs w:val="0"/>
                <w:color w:val="000000"/>
              </w:rPr>
              <w:t>Version</w:t>
            </w:r>
          </w:p>
        </w:tc>
        <w:tc>
          <w:tcPr>
            <w:tcW w:w="4320" w:type="dxa"/>
            <w:vAlign w:val="center"/>
          </w:tcPr>
          <w:p w14:paraId="755F5D16" w14:textId="77777777" w:rsidR="00370CCF" w:rsidRPr="00370CCF" w:rsidRDefault="00370CCF" w:rsidP="00370CCF">
            <w:pPr>
              <w:autoSpaceDE/>
              <w:autoSpaceDN/>
              <w:adjustRightInd/>
              <w:spacing w:after="0"/>
              <w:ind w:left="0"/>
              <w:rPr>
                <w:rFonts w:eastAsia="Arial" w:cs="Times New Roman"/>
                <w:b/>
                <w:bCs w:val="0"/>
                <w:color w:val="000000"/>
              </w:rPr>
            </w:pPr>
            <w:r w:rsidRPr="00370CCF">
              <w:rPr>
                <w:rFonts w:eastAsia="Arial" w:cs="Times New Roman"/>
                <w:b/>
                <w:bCs w:val="0"/>
                <w:color w:val="000000"/>
              </w:rPr>
              <w:t>Description</w:t>
            </w:r>
          </w:p>
        </w:tc>
        <w:tc>
          <w:tcPr>
            <w:tcW w:w="1350" w:type="dxa"/>
            <w:vAlign w:val="center"/>
          </w:tcPr>
          <w:p w14:paraId="66830ADA" w14:textId="77777777" w:rsidR="00370CCF" w:rsidRPr="00370CCF" w:rsidRDefault="00370CCF" w:rsidP="00370CCF">
            <w:pPr>
              <w:autoSpaceDE/>
              <w:autoSpaceDN/>
              <w:adjustRightInd/>
              <w:spacing w:after="0"/>
              <w:ind w:left="0"/>
              <w:rPr>
                <w:rFonts w:eastAsia="Arial" w:cs="Times New Roman"/>
                <w:b/>
                <w:bCs w:val="0"/>
                <w:color w:val="000000"/>
              </w:rPr>
            </w:pPr>
            <w:r w:rsidRPr="00370CCF">
              <w:rPr>
                <w:rFonts w:eastAsia="Arial" w:cs="Times New Roman"/>
                <w:b/>
                <w:bCs w:val="0"/>
                <w:color w:val="000000"/>
              </w:rPr>
              <w:t>Created, Revised, Reviewed, Approved</w:t>
            </w:r>
          </w:p>
        </w:tc>
        <w:tc>
          <w:tcPr>
            <w:tcW w:w="2250" w:type="dxa"/>
            <w:vAlign w:val="center"/>
          </w:tcPr>
          <w:p w14:paraId="4C4442C2" w14:textId="77777777" w:rsidR="00370CCF" w:rsidRPr="00370CCF" w:rsidRDefault="00370CCF" w:rsidP="00370CCF">
            <w:pPr>
              <w:autoSpaceDE/>
              <w:autoSpaceDN/>
              <w:adjustRightInd/>
              <w:spacing w:after="0"/>
              <w:ind w:left="0"/>
              <w:rPr>
                <w:rFonts w:eastAsia="Arial" w:cs="Times New Roman"/>
                <w:b/>
                <w:bCs w:val="0"/>
                <w:color w:val="000000"/>
              </w:rPr>
            </w:pPr>
            <w:r w:rsidRPr="00370CCF">
              <w:rPr>
                <w:rFonts w:eastAsia="Arial" w:cs="Times New Roman"/>
                <w:b/>
                <w:bCs w:val="0"/>
                <w:color w:val="000000"/>
              </w:rPr>
              <w:t>Name</w:t>
            </w:r>
          </w:p>
        </w:tc>
      </w:tr>
      <w:tr w:rsidR="0075370A" w:rsidRPr="00370CCF" w14:paraId="183C3ED6" w14:textId="77777777" w:rsidTr="00935DCA">
        <w:trPr>
          <w:trHeight w:val="413"/>
        </w:trPr>
        <w:tc>
          <w:tcPr>
            <w:tcW w:w="1260" w:type="dxa"/>
          </w:tcPr>
          <w:p w14:paraId="6EB81EB3" w14:textId="00F32862" w:rsidR="0075370A" w:rsidRDefault="00C33F2D" w:rsidP="0075370A">
            <w:pPr>
              <w:autoSpaceDE/>
              <w:autoSpaceDN/>
              <w:adjustRightInd/>
              <w:spacing w:after="0"/>
              <w:ind w:left="0"/>
              <w:rPr>
                <w:rFonts w:eastAsia="Arial" w:cs="Times New Roman"/>
                <w:bCs w:val="0"/>
                <w:color w:val="000000"/>
              </w:rPr>
            </w:pPr>
            <w:sdt>
              <w:sdtPr>
                <w:rPr>
                  <w:rFonts w:eastAsia="Arial" w:cs="Times New Roman"/>
                  <w:bCs w:val="0"/>
                  <w:color w:val="000000"/>
                </w:rPr>
                <w:alias w:val="Date"/>
                <w:id w:val="299349082"/>
                <w:placeholder>
                  <w:docPart w:val="6941AE416CAC405E819480DE522B92D7"/>
                </w:placeholder>
                <w:date w:fullDate="2016-02-10T00:00:00Z">
                  <w:dateFormat w:val="d-MMM-yy"/>
                  <w:lid w:val="en-US"/>
                  <w:storeMappedDataAs w:val="dateTime"/>
                  <w:calendar w:val="gregorian"/>
                </w:date>
              </w:sdtPr>
              <w:sdtContent>
                <w:r w:rsidR="00225507">
                  <w:rPr>
                    <w:rFonts w:eastAsia="Arial" w:cs="Times New Roman"/>
                    <w:bCs w:val="0"/>
                    <w:color w:val="000000"/>
                  </w:rPr>
                  <w:t>10-Feb-16</w:t>
                </w:r>
              </w:sdtContent>
            </w:sdt>
          </w:p>
        </w:tc>
        <w:tc>
          <w:tcPr>
            <w:tcW w:w="810" w:type="dxa"/>
          </w:tcPr>
          <w:p w14:paraId="287EBAF4" w14:textId="77777777" w:rsidR="0075370A" w:rsidRDefault="0075370A" w:rsidP="0075370A">
            <w:pPr>
              <w:autoSpaceDE/>
              <w:autoSpaceDN/>
              <w:adjustRightInd/>
              <w:spacing w:after="0"/>
              <w:rPr>
                <w:rFonts w:eastAsia="Arial" w:cs="Times New Roman"/>
                <w:bCs w:val="0"/>
                <w:color w:val="000000"/>
              </w:rPr>
            </w:pPr>
          </w:p>
        </w:tc>
        <w:tc>
          <w:tcPr>
            <w:tcW w:w="4320" w:type="dxa"/>
          </w:tcPr>
          <w:p w14:paraId="20D6FB48" w14:textId="55FFBB9F"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First Draft</w:t>
            </w:r>
            <w:r w:rsidR="00CE597F">
              <w:rPr>
                <w:rFonts w:eastAsia="Arial" w:cs="Times New Roman"/>
                <w:bCs w:val="0"/>
                <w:color w:val="000000"/>
              </w:rPr>
              <w:t xml:space="preserve"> 1.0</w:t>
            </w:r>
          </w:p>
        </w:tc>
        <w:tc>
          <w:tcPr>
            <w:tcW w:w="1350" w:type="dxa"/>
          </w:tcPr>
          <w:p w14:paraId="7272CE6C" w14:textId="644A4243"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Created</w:t>
            </w:r>
          </w:p>
        </w:tc>
        <w:tc>
          <w:tcPr>
            <w:tcW w:w="2250" w:type="dxa"/>
          </w:tcPr>
          <w:p w14:paraId="3965FA33" w14:textId="5A435615"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Tom Klejna</w:t>
            </w:r>
          </w:p>
        </w:tc>
      </w:tr>
      <w:tr w:rsidR="0075370A" w:rsidRPr="00370CCF" w14:paraId="7AD95111" w14:textId="77777777" w:rsidTr="00935DCA">
        <w:trPr>
          <w:trHeight w:val="413"/>
        </w:trPr>
        <w:tc>
          <w:tcPr>
            <w:tcW w:w="1260" w:type="dxa"/>
          </w:tcPr>
          <w:p w14:paraId="5D637092" w14:textId="451676AC" w:rsidR="0075370A" w:rsidRDefault="00C33F2D" w:rsidP="0075370A">
            <w:pPr>
              <w:autoSpaceDE/>
              <w:autoSpaceDN/>
              <w:adjustRightInd/>
              <w:spacing w:after="0"/>
              <w:ind w:left="0"/>
              <w:rPr>
                <w:rFonts w:eastAsia="Arial" w:cs="Times New Roman"/>
                <w:bCs w:val="0"/>
                <w:color w:val="000000"/>
              </w:rPr>
            </w:pPr>
            <w:sdt>
              <w:sdtPr>
                <w:rPr>
                  <w:rFonts w:eastAsia="Arial" w:cs="Times New Roman"/>
                  <w:bCs w:val="0"/>
                  <w:color w:val="000000"/>
                </w:rPr>
                <w:alias w:val="Date"/>
                <w:id w:val="1521751174"/>
                <w:placeholder>
                  <w:docPart w:val="7A948B6A75714F72BC82DB61E56CA20A"/>
                </w:placeholder>
                <w:date w:fullDate="2016-03-10T00:00:00Z">
                  <w:dateFormat w:val="d-MMM-yy"/>
                  <w:lid w:val="en-US"/>
                  <w:storeMappedDataAs w:val="dateTime"/>
                  <w:calendar w:val="gregorian"/>
                </w:date>
              </w:sdtPr>
              <w:sdtContent>
                <w:r w:rsidR="00A778B9">
                  <w:rPr>
                    <w:rFonts w:eastAsia="Arial" w:cs="Times New Roman"/>
                    <w:bCs w:val="0"/>
                    <w:color w:val="000000"/>
                  </w:rPr>
                  <w:t>10-Mar-16</w:t>
                </w:r>
              </w:sdtContent>
            </w:sdt>
          </w:p>
        </w:tc>
        <w:tc>
          <w:tcPr>
            <w:tcW w:w="810" w:type="dxa"/>
          </w:tcPr>
          <w:p w14:paraId="4AE27152" w14:textId="77777777" w:rsidR="0075370A" w:rsidRDefault="0075370A" w:rsidP="0075370A">
            <w:pPr>
              <w:autoSpaceDE/>
              <w:autoSpaceDN/>
              <w:adjustRightInd/>
              <w:spacing w:after="0"/>
              <w:rPr>
                <w:rFonts w:eastAsia="Arial" w:cs="Times New Roman"/>
                <w:bCs w:val="0"/>
                <w:color w:val="000000"/>
              </w:rPr>
            </w:pPr>
          </w:p>
        </w:tc>
        <w:tc>
          <w:tcPr>
            <w:tcW w:w="4320" w:type="dxa"/>
          </w:tcPr>
          <w:p w14:paraId="6C224049" w14:textId="10458727"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Final Draft</w:t>
            </w:r>
            <w:r w:rsidR="00A778B9">
              <w:rPr>
                <w:rFonts w:eastAsia="Arial" w:cs="Times New Roman"/>
                <w:bCs w:val="0"/>
                <w:color w:val="000000"/>
              </w:rPr>
              <w:t xml:space="preserve"> 2.0</w:t>
            </w:r>
          </w:p>
        </w:tc>
        <w:tc>
          <w:tcPr>
            <w:tcW w:w="1350" w:type="dxa"/>
          </w:tcPr>
          <w:p w14:paraId="79092721" w14:textId="0678E9A9"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Revised</w:t>
            </w:r>
          </w:p>
        </w:tc>
        <w:tc>
          <w:tcPr>
            <w:tcW w:w="2250" w:type="dxa"/>
          </w:tcPr>
          <w:p w14:paraId="6F2F0B81" w14:textId="67A8BAC7" w:rsidR="0075370A"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Tom Klejna</w:t>
            </w:r>
          </w:p>
        </w:tc>
      </w:tr>
      <w:tr w:rsidR="0075370A" w:rsidRPr="00370CCF" w14:paraId="78E8C0D7" w14:textId="77777777" w:rsidTr="00935DCA">
        <w:trPr>
          <w:trHeight w:val="413"/>
        </w:trPr>
        <w:tc>
          <w:tcPr>
            <w:tcW w:w="1260" w:type="dxa"/>
          </w:tcPr>
          <w:p w14:paraId="36A4E37D" w14:textId="7120FF14" w:rsidR="0075370A" w:rsidRPr="00370CCF" w:rsidRDefault="00C33F2D" w:rsidP="006A6FF1">
            <w:pPr>
              <w:autoSpaceDE/>
              <w:autoSpaceDN/>
              <w:adjustRightInd/>
              <w:spacing w:after="0"/>
              <w:ind w:left="0"/>
              <w:rPr>
                <w:rFonts w:eastAsia="Arial" w:cs="Times New Roman"/>
                <w:bCs w:val="0"/>
                <w:color w:val="000000"/>
              </w:rPr>
            </w:pPr>
            <w:sdt>
              <w:sdtPr>
                <w:rPr>
                  <w:rFonts w:eastAsia="Arial" w:cs="Times New Roman"/>
                  <w:bCs w:val="0"/>
                  <w:color w:val="000000"/>
                </w:rPr>
                <w:alias w:val="Date"/>
                <w:id w:val="1209137909"/>
                <w:placeholder>
                  <w:docPart w:val="88F10D9C2F9B40288D1B08AF71643B6A"/>
                </w:placeholder>
                <w:showingPlcHdr/>
                <w:date w:fullDate="2016-03-11T00:00:00Z">
                  <w:dateFormat w:val="d-MMM-yy"/>
                  <w:lid w:val="en-US"/>
                  <w:storeMappedDataAs w:val="dateTime"/>
                  <w:calendar w:val="gregorian"/>
                </w:date>
              </w:sdtPr>
              <w:sdtContent>
                <w:r w:rsidR="006A6FF1" w:rsidRPr="00627EC9">
                  <w:t>&lt;</w:t>
                </w:r>
                <w:r w:rsidR="006A6FF1" w:rsidRPr="00627EC9">
                  <w:rPr>
                    <w:rStyle w:val="PlaceholderText"/>
                  </w:rPr>
                  <w:t>Date &gt;</w:t>
                </w:r>
              </w:sdtContent>
            </w:sdt>
          </w:p>
        </w:tc>
        <w:sdt>
          <w:sdtPr>
            <w:rPr>
              <w:rFonts w:eastAsia="Arial" w:cs="Times New Roman"/>
              <w:bCs w:val="0"/>
              <w:color w:val="000000"/>
            </w:rPr>
            <w:alias w:val="Version xx.x"/>
            <w:tag w:val="Version"/>
            <w:id w:val="2122103037"/>
            <w:placeholder>
              <w:docPart w:val="5BDB3529B79448259FF6CFC2F453B977"/>
            </w:placeholder>
          </w:sdtPr>
          <w:sdtContent>
            <w:tc>
              <w:tcPr>
                <w:tcW w:w="810" w:type="dxa"/>
              </w:tcPr>
              <w:p w14:paraId="6EB7F1DF" w14:textId="77777777" w:rsidR="0075370A" w:rsidRPr="00370CCF"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1.0</w:t>
                </w:r>
              </w:p>
            </w:tc>
          </w:sdtContent>
        </w:sdt>
        <w:tc>
          <w:tcPr>
            <w:tcW w:w="4320" w:type="dxa"/>
          </w:tcPr>
          <w:p w14:paraId="21C6F272" w14:textId="076C969B" w:rsidR="0075370A" w:rsidRPr="00370CCF" w:rsidRDefault="00A778B9" w:rsidP="0075370A">
            <w:pPr>
              <w:autoSpaceDE/>
              <w:autoSpaceDN/>
              <w:adjustRightInd/>
              <w:spacing w:after="0"/>
              <w:ind w:left="0"/>
              <w:rPr>
                <w:rFonts w:eastAsia="Arial" w:cs="Times New Roman"/>
                <w:bCs w:val="0"/>
                <w:color w:val="000000"/>
              </w:rPr>
            </w:pPr>
            <w:r>
              <w:rPr>
                <w:rFonts w:eastAsia="Arial" w:cs="Times New Roman"/>
                <w:bCs w:val="0"/>
                <w:color w:val="000000"/>
              </w:rPr>
              <w:t>Revision 1</w:t>
            </w:r>
          </w:p>
        </w:tc>
        <w:sdt>
          <w:sdtPr>
            <w:rPr>
              <w:rFonts w:eastAsia="Arial" w:cs="Times New Roman"/>
              <w:bCs w:val="0"/>
              <w:color w:val="000000"/>
            </w:rPr>
            <w:alias w:val="History Type"/>
            <w:tag w:val="History Type"/>
            <w:id w:val="8032887"/>
            <w:placeholder>
              <w:docPart w:val="9A07E64348934B64B9A1E08164741FFF"/>
            </w:placeholder>
            <w:dropDownList>
              <w:listItem w:value="Choose an item."/>
              <w:listItem w:displayText="Created" w:value="Created"/>
              <w:listItem w:displayText="Revised" w:value="Revised"/>
              <w:listItem w:displayText="Reviewed" w:value="Reviewed"/>
              <w:listItem w:displayText="Approved" w:value="Approved"/>
            </w:dropDownList>
          </w:sdtPr>
          <w:sdtContent>
            <w:tc>
              <w:tcPr>
                <w:tcW w:w="1350" w:type="dxa"/>
              </w:tcPr>
              <w:p w14:paraId="684FD1C2" w14:textId="29A2E119" w:rsidR="0075370A" w:rsidRPr="00370CCF" w:rsidRDefault="0075370A" w:rsidP="0075370A">
                <w:pPr>
                  <w:autoSpaceDE/>
                  <w:autoSpaceDN/>
                  <w:adjustRightInd/>
                  <w:spacing w:after="0"/>
                  <w:ind w:left="0"/>
                  <w:rPr>
                    <w:rFonts w:eastAsia="Arial" w:cs="Times New Roman"/>
                    <w:bCs w:val="0"/>
                    <w:color w:val="000000"/>
                  </w:rPr>
                </w:pPr>
                <w:r>
                  <w:rPr>
                    <w:rFonts w:eastAsia="Arial" w:cs="Times New Roman"/>
                    <w:bCs w:val="0"/>
                    <w:color w:val="000000"/>
                  </w:rPr>
                  <w:t>Reviewed</w:t>
                </w:r>
              </w:p>
            </w:tc>
          </w:sdtContent>
        </w:sdt>
        <w:tc>
          <w:tcPr>
            <w:tcW w:w="2250" w:type="dxa"/>
          </w:tcPr>
          <w:p w14:paraId="592EF137" w14:textId="77777777" w:rsidR="0075370A" w:rsidRPr="00370CCF" w:rsidRDefault="00C33F2D" w:rsidP="0075370A">
            <w:pPr>
              <w:autoSpaceDE/>
              <w:autoSpaceDN/>
              <w:adjustRightInd/>
              <w:spacing w:after="0"/>
              <w:ind w:left="0"/>
              <w:rPr>
                <w:rFonts w:eastAsia="Arial" w:cs="Times New Roman"/>
                <w:bCs w:val="0"/>
                <w:color w:val="000000"/>
              </w:rPr>
            </w:pPr>
            <w:sdt>
              <w:sdtPr>
                <w:rPr>
                  <w:rFonts w:eastAsia="Arial" w:cs="Times New Roman"/>
                  <w:bCs w:val="0"/>
                  <w:color w:val="000000"/>
                </w:rPr>
                <w:alias w:val="Author"/>
                <w:tag w:val="Author"/>
                <w:id w:val="-35355994"/>
                <w:placeholder>
                  <w:docPart w:val="35D45428AC9E4D41B34481ACE75D8481"/>
                </w:placeholder>
                <w:text/>
              </w:sdtPr>
              <w:sdtContent>
                <w:r w:rsidR="0075370A">
                  <w:rPr>
                    <w:rFonts w:eastAsia="Arial" w:cs="Times New Roman"/>
                    <w:bCs w:val="0"/>
                    <w:color w:val="000000"/>
                  </w:rPr>
                  <w:t xml:space="preserve">Mohammed </w:t>
                </w:r>
              </w:sdtContent>
            </w:sdt>
            <w:r w:rsidR="0075370A">
              <w:t xml:space="preserve"> </w:t>
            </w:r>
            <w:r w:rsidR="0075370A">
              <w:rPr>
                <w:rFonts w:eastAsia="Arial" w:cs="Times New Roman"/>
                <w:bCs w:val="0"/>
                <w:color w:val="000000"/>
              </w:rPr>
              <w:t>Kousheh, Vlad Grinman</w:t>
            </w:r>
          </w:p>
        </w:tc>
      </w:tr>
      <w:tr w:rsidR="008B3C8E" w:rsidRPr="00370CCF" w14:paraId="2600D795" w14:textId="77777777" w:rsidTr="00C33F2D">
        <w:trPr>
          <w:trHeight w:val="413"/>
        </w:trPr>
        <w:tc>
          <w:tcPr>
            <w:tcW w:w="1260" w:type="dxa"/>
          </w:tcPr>
          <w:p w14:paraId="2BCCBF43" w14:textId="1CC735DF" w:rsidR="008B3C8E" w:rsidRPr="00370CCF" w:rsidRDefault="00C33F2D" w:rsidP="00C33F2D">
            <w:pPr>
              <w:autoSpaceDE/>
              <w:autoSpaceDN/>
              <w:adjustRightInd/>
              <w:spacing w:after="0"/>
              <w:ind w:left="0"/>
              <w:rPr>
                <w:rFonts w:eastAsia="Arial" w:cs="Times New Roman"/>
                <w:bCs w:val="0"/>
                <w:color w:val="000000"/>
              </w:rPr>
            </w:pPr>
            <w:sdt>
              <w:sdtPr>
                <w:rPr>
                  <w:rFonts w:eastAsia="Arial" w:cs="Times New Roman"/>
                  <w:bCs w:val="0"/>
                  <w:color w:val="000000"/>
                </w:rPr>
                <w:alias w:val="Date"/>
                <w:id w:val="-201407461"/>
                <w:placeholder>
                  <w:docPart w:val="1823C6CE1BDD4957BAB99BF0A4344297"/>
                </w:placeholder>
                <w:showingPlcHdr/>
                <w:date w:fullDate="2016-03-03T00:00:00Z">
                  <w:dateFormat w:val="d-MMM-yy"/>
                  <w:lid w:val="en-US"/>
                  <w:storeMappedDataAs w:val="dateTime"/>
                  <w:calendar w:val="gregorian"/>
                </w:date>
              </w:sdtPr>
              <w:sdtContent>
                <w:r w:rsidR="008B3C8E" w:rsidRPr="00627EC9">
                  <w:t>&lt;</w:t>
                </w:r>
                <w:r w:rsidR="008B3C8E" w:rsidRPr="00627EC9">
                  <w:rPr>
                    <w:rStyle w:val="PlaceholderText"/>
                  </w:rPr>
                  <w:t>Date &gt;</w:t>
                </w:r>
              </w:sdtContent>
            </w:sdt>
          </w:p>
        </w:tc>
        <w:sdt>
          <w:sdtPr>
            <w:rPr>
              <w:rFonts w:eastAsia="Arial" w:cs="Times New Roman"/>
              <w:bCs w:val="0"/>
              <w:color w:val="000000"/>
            </w:rPr>
            <w:alias w:val="Version xx.x"/>
            <w:tag w:val="Version"/>
            <w:id w:val="-1353802034"/>
            <w:placeholder>
              <w:docPart w:val="2FD722C479ED44219378F2CD6739A505"/>
            </w:placeholder>
          </w:sdtPr>
          <w:sdtContent>
            <w:tc>
              <w:tcPr>
                <w:tcW w:w="810" w:type="dxa"/>
              </w:tcPr>
              <w:p w14:paraId="68D22D40" w14:textId="77777777" w:rsidR="008B3C8E" w:rsidRPr="00370CCF" w:rsidRDefault="008B3C8E" w:rsidP="00C33F2D">
                <w:pPr>
                  <w:autoSpaceDE/>
                  <w:autoSpaceDN/>
                  <w:adjustRightInd/>
                  <w:spacing w:after="0"/>
                  <w:ind w:left="0"/>
                  <w:rPr>
                    <w:rFonts w:eastAsia="Arial" w:cs="Times New Roman"/>
                    <w:bCs w:val="0"/>
                    <w:color w:val="000000"/>
                  </w:rPr>
                </w:pPr>
                <w:r>
                  <w:rPr>
                    <w:rFonts w:eastAsia="Arial" w:cs="Times New Roman"/>
                    <w:bCs w:val="0"/>
                    <w:color w:val="000000"/>
                  </w:rPr>
                  <w:t>1.0</w:t>
                </w:r>
              </w:p>
            </w:tc>
          </w:sdtContent>
        </w:sdt>
        <w:tc>
          <w:tcPr>
            <w:tcW w:w="4320" w:type="dxa"/>
          </w:tcPr>
          <w:p w14:paraId="621EEE21" w14:textId="77777777" w:rsidR="008B3C8E" w:rsidRPr="00370CCF" w:rsidRDefault="008B3C8E" w:rsidP="00C33F2D">
            <w:pPr>
              <w:autoSpaceDE/>
              <w:autoSpaceDN/>
              <w:adjustRightInd/>
              <w:spacing w:after="0"/>
              <w:ind w:left="0"/>
              <w:rPr>
                <w:rFonts w:eastAsia="Arial" w:cs="Times New Roman"/>
                <w:bCs w:val="0"/>
                <w:color w:val="000000"/>
              </w:rPr>
            </w:pPr>
            <w:r>
              <w:rPr>
                <w:rFonts w:eastAsia="Arial" w:cs="Times New Roman"/>
                <w:bCs w:val="0"/>
                <w:color w:val="000000"/>
              </w:rPr>
              <w:t>Revision 1</w:t>
            </w:r>
          </w:p>
        </w:tc>
        <w:sdt>
          <w:sdtPr>
            <w:rPr>
              <w:rFonts w:eastAsia="Arial" w:cs="Times New Roman"/>
              <w:bCs w:val="0"/>
              <w:color w:val="000000"/>
            </w:rPr>
            <w:alias w:val="History Type"/>
            <w:tag w:val="History Type"/>
            <w:id w:val="-1270088032"/>
            <w:placeholder>
              <w:docPart w:val="A9A8B6C8F11A447684F0CA14315A20A6"/>
            </w:placeholder>
            <w:dropDownList>
              <w:listItem w:value="Choose an item."/>
              <w:listItem w:displayText="Created" w:value="Created"/>
              <w:listItem w:displayText="Revised" w:value="Revised"/>
              <w:listItem w:displayText="Reviewed" w:value="Reviewed"/>
              <w:listItem w:displayText="Approved" w:value="Approved"/>
            </w:dropDownList>
          </w:sdtPr>
          <w:sdtContent>
            <w:tc>
              <w:tcPr>
                <w:tcW w:w="1350" w:type="dxa"/>
              </w:tcPr>
              <w:p w14:paraId="57A247D2" w14:textId="77777777" w:rsidR="008B3C8E" w:rsidRPr="00370CCF" w:rsidRDefault="008B3C8E" w:rsidP="00C33F2D">
                <w:pPr>
                  <w:autoSpaceDE/>
                  <w:autoSpaceDN/>
                  <w:adjustRightInd/>
                  <w:spacing w:after="0"/>
                  <w:ind w:left="0"/>
                  <w:rPr>
                    <w:rFonts w:eastAsia="Arial" w:cs="Times New Roman"/>
                    <w:bCs w:val="0"/>
                    <w:color w:val="000000"/>
                  </w:rPr>
                </w:pPr>
                <w:r>
                  <w:rPr>
                    <w:rFonts w:eastAsia="Arial" w:cs="Times New Roman"/>
                    <w:bCs w:val="0"/>
                    <w:color w:val="000000"/>
                  </w:rPr>
                  <w:t>Reviewed</w:t>
                </w:r>
              </w:p>
            </w:tc>
          </w:sdtContent>
        </w:sdt>
        <w:tc>
          <w:tcPr>
            <w:tcW w:w="2250" w:type="dxa"/>
          </w:tcPr>
          <w:p w14:paraId="07AA2958" w14:textId="77777777" w:rsidR="008B3C8E" w:rsidRPr="00370CCF" w:rsidRDefault="00C33F2D" w:rsidP="00C33F2D">
            <w:pPr>
              <w:autoSpaceDE/>
              <w:autoSpaceDN/>
              <w:adjustRightInd/>
              <w:spacing w:after="0"/>
              <w:ind w:left="0"/>
              <w:rPr>
                <w:rFonts w:eastAsia="Arial" w:cs="Times New Roman"/>
                <w:bCs w:val="0"/>
                <w:color w:val="000000"/>
              </w:rPr>
            </w:pPr>
            <w:sdt>
              <w:sdtPr>
                <w:rPr>
                  <w:rFonts w:eastAsia="Arial" w:cs="Times New Roman"/>
                  <w:bCs w:val="0"/>
                  <w:color w:val="000000"/>
                </w:rPr>
                <w:alias w:val="Author"/>
                <w:tag w:val="Author"/>
                <w:id w:val="-1558932072"/>
                <w:placeholder>
                  <w:docPart w:val="1522A1B95E3F413AB2766D83F4FE651C"/>
                </w:placeholder>
                <w:text/>
              </w:sdtPr>
              <w:sdtContent>
                <w:r w:rsidR="008B3C8E">
                  <w:rPr>
                    <w:rFonts w:eastAsia="Arial" w:cs="Times New Roman"/>
                    <w:bCs w:val="0"/>
                    <w:color w:val="000000"/>
                  </w:rPr>
                  <w:t xml:space="preserve">Mohammed </w:t>
                </w:r>
              </w:sdtContent>
            </w:sdt>
            <w:r w:rsidR="008B3C8E">
              <w:t xml:space="preserve"> </w:t>
            </w:r>
            <w:r w:rsidR="008B3C8E">
              <w:rPr>
                <w:rFonts w:eastAsia="Arial" w:cs="Times New Roman"/>
                <w:bCs w:val="0"/>
                <w:color w:val="000000"/>
              </w:rPr>
              <w:t>Kousheh, Vlad Grinman</w:t>
            </w:r>
          </w:p>
        </w:tc>
      </w:tr>
    </w:tbl>
    <w:p w14:paraId="6BAC26CA" w14:textId="77777777" w:rsidR="005E442B" w:rsidRPr="005B4C31" w:rsidRDefault="005E442B" w:rsidP="0088540E">
      <w:pPr>
        <w:rPr>
          <w:rFonts w:eastAsia="Arial"/>
        </w:rPr>
      </w:pPr>
    </w:p>
    <w:sectPr w:rsidR="005E442B" w:rsidRPr="005B4C31" w:rsidSect="005B7D61">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1A6CB" w14:textId="77777777" w:rsidR="00024789" w:rsidRDefault="00024789" w:rsidP="00656E36">
      <w:r>
        <w:separator/>
      </w:r>
    </w:p>
    <w:p w14:paraId="4CC8A17C" w14:textId="77777777" w:rsidR="00024789" w:rsidRDefault="00024789"/>
  </w:endnote>
  <w:endnote w:type="continuationSeparator" w:id="0">
    <w:p w14:paraId="2737564D" w14:textId="77777777" w:rsidR="00024789" w:rsidRDefault="00024789" w:rsidP="00656E36">
      <w:r>
        <w:continuationSeparator/>
      </w:r>
    </w:p>
    <w:p w14:paraId="10F6A017" w14:textId="77777777" w:rsidR="00024789" w:rsidRDefault="000247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4D9D0" w14:textId="77777777" w:rsidR="00C33F2D" w:rsidRDefault="00C33F2D" w:rsidP="00656E3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2D4E557" w14:textId="77777777" w:rsidR="00C33F2D" w:rsidRDefault="00C33F2D" w:rsidP="00656E3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76C7" w14:textId="77777777" w:rsidR="00C33F2D" w:rsidRDefault="00C33F2D" w:rsidP="00656E36">
    <w:pPr>
      <w:pStyle w:val="Footer"/>
      <w:rPr>
        <w:rStyle w:val="PageNumber"/>
        <w:sz w:val="20"/>
      </w:rPr>
    </w:pPr>
  </w:p>
  <w:p w14:paraId="1760B54B" w14:textId="6DE23CDF" w:rsidR="00C33F2D" w:rsidRDefault="00E568F2" w:rsidP="00656E36">
    <w:pPr>
      <w:pStyle w:val="Footer"/>
    </w:pPr>
    <w:r>
      <w:t>DRAFT</w:t>
    </w:r>
    <w:r>
      <w:tab/>
      <w:t>3/10</w:t>
    </w:r>
    <w:r w:rsidR="00C33F2D">
      <w:t>/2016</w:t>
    </w:r>
    <w:r w:rsidR="00C33F2D">
      <w:tab/>
    </w:r>
    <w:r w:rsidR="00C33F2D">
      <w:rPr>
        <w:bCs w:val="0"/>
      </w:rPr>
      <w:fldChar w:fldCharType="begin"/>
    </w:r>
    <w:r w:rsidR="00C33F2D">
      <w:instrText xml:space="preserve"> PAGE   \* MERGEFORMAT </w:instrText>
    </w:r>
    <w:r w:rsidR="00C33F2D">
      <w:rPr>
        <w:bCs w:val="0"/>
      </w:rPr>
      <w:fldChar w:fldCharType="separate"/>
    </w:r>
    <w:r w:rsidR="00CD5614" w:rsidRPr="00CD5614">
      <w:rPr>
        <w:b/>
        <w:noProof/>
      </w:rPr>
      <w:t>20</w:t>
    </w:r>
    <w:r w:rsidR="00C33F2D">
      <w:rPr>
        <w:b/>
        <w:bCs w:val="0"/>
        <w:noProof/>
      </w:rPr>
      <w:fldChar w:fldCharType="end"/>
    </w:r>
    <w:r w:rsidR="00C33F2D">
      <w:rPr>
        <w:b/>
      </w:rPr>
      <w:t xml:space="preserve"> </w:t>
    </w:r>
    <w:r w:rsidR="00C33F2D">
      <w:t>|</w:t>
    </w:r>
    <w:r w:rsidR="00C33F2D">
      <w:rPr>
        <w:b/>
      </w:rPr>
      <w:t xml:space="preserve"> </w:t>
    </w:r>
    <w:r w:rsidR="00C33F2D">
      <w:rPr>
        <w:color w:val="7F7F7F" w:themeColor="background1" w:themeShade="7F"/>
        <w:spacing w:val="60"/>
      </w:rPr>
      <w:t>Page</w:t>
    </w:r>
  </w:p>
  <w:p w14:paraId="7417C19B" w14:textId="77777777" w:rsidR="00C33F2D" w:rsidRDefault="00C33F2D" w:rsidP="00656E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03BF" w14:textId="77777777" w:rsidR="00C33F2D" w:rsidRDefault="00C33F2D" w:rsidP="00656E36">
    <w:pPr>
      <w:pStyle w:val="Footer"/>
    </w:pPr>
    <w:r>
      <w:t>Revision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8550D" w14:textId="77777777" w:rsidR="00024789" w:rsidRDefault="00024789" w:rsidP="00656E36">
      <w:r>
        <w:separator/>
      </w:r>
    </w:p>
    <w:p w14:paraId="62C382DA" w14:textId="77777777" w:rsidR="00024789" w:rsidRDefault="00024789"/>
  </w:footnote>
  <w:footnote w:type="continuationSeparator" w:id="0">
    <w:p w14:paraId="1E435D43" w14:textId="77777777" w:rsidR="00024789" w:rsidRDefault="00024789" w:rsidP="00656E36">
      <w:r>
        <w:continuationSeparator/>
      </w:r>
    </w:p>
    <w:p w14:paraId="195D8BD7" w14:textId="77777777" w:rsidR="00024789" w:rsidRDefault="000247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EF176" w14:textId="31A303A2" w:rsidR="00C33F2D" w:rsidRPr="00B33710" w:rsidRDefault="00C33F2D" w:rsidP="00656E36">
    <w:pPr>
      <w:pStyle w:val="Header"/>
    </w:pPr>
    <w:r>
      <w:t>IS&amp;T Solution Architecture</w:t>
    </w:r>
    <w:r>
      <w:tab/>
    </w:r>
    <w:r>
      <w:tab/>
      <w:t>KCRM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B5D1A" w14:textId="77777777" w:rsidR="00C33F2D" w:rsidRDefault="00C33F2D" w:rsidP="00656E3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4E0A387E"/>
    <w:lvl w:ilvl="0">
      <w:start w:val="1"/>
      <w:numFmt w:val="decimal"/>
      <w:pStyle w:val="ListNumber4"/>
      <w:lvlText w:val="%1."/>
      <w:lvlJc w:val="left"/>
      <w:pPr>
        <w:tabs>
          <w:tab w:val="num" w:pos="1440"/>
        </w:tabs>
        <w:ind w:left="1440" w:hanging="360"/>
      </w:pPr>
    </w:lvl>
  </w:abstractNum>
  <w:abstractNum w:abstractNumId="1" w15:restartNumberingAfterBreak="0">
    <w:nsid w:val="FFFFFF7E"/>
    <w:multiLevelType w:val="singleLevel"/>
    <w:tmpl w:val="B8B47ED8"/>
    <w:lvl w:ilvl="0">
      <w:start w:val="1"/>
      <w:numFmt w:val="decimal"/>
      <w:pStyle w:val="ListNumber3"/>
      <w:lvlText w:val="%1."/>
      <w:lvlJc w:val="left"/>
      <w:pPr>
        <w:tabs>
          <w:tab w:val="num" w:pos="1080"/>
        </w:tabs>
        <w:ind w:left="1080" w:hanging="360"/>
      </w:pPr>
    </w:lvl>
  </w:abstractNum>
  <w:abstractNum w:abstractNumId="2" w15:restartNumberingAfterBreak="0">
    <w:nsid w:val="FFFFFF7F"/>
    <w:multiLevelType w:val="singleLevel"/>
    <w:tmpl w:val="B328A4BA"/>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160050DC"/>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2A02E2D0"/>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034409E0"/>
    <w:multiLevelType w:val="hybridMultilevel"/>
    <w:tmpl w:val="6484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485DF6"/>
    <w:multiLevelType w:val="hybridMultilevel"/>
    <w:tmpl w:val="02FE4484"/>
    <w:lvl w:ilvl="0" w:tplc="34C6EC62">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04E2F"/>
    <w:multiLevelType w:val="multilevel"/>
    <w:tmpl w:val="6BFE62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35602"/>
    <w:multiLevelType w:val="hybridMultilevel"/>
    <w:tmpl w:val="B762BF4C"/>
    <w:lvl w:ilvl="0" w:tplc="04090001">
      <w:start w:val="1"/>
      <w:numFmt w:val="bullet"/>
      <w:lvlText w:val=""/>
      <w:lvlJc w:val="left"/>
      <w:pPr>
        <w:tabs>
          <w:tab w:val="num" w:pos="720"/>
        </w:tabs>
        <w:ind w:left="720" w:hanging="360"/>
      </w:pPr>
      <w:rPr>
        <w:rFonts w:ascii="Symbol" w:hAnsi="Symbol" w:hint="default"/>
      </w:rPr>
    </w:lvl>
    <w:lvl w:ilvl="1" w:tplc="25E4F042" w:tentative="1">
      <w:start w:val="1"/>
      <w:numFmt w:val="bullet"/>
      <w:lvlText w:val="•"/>
      <w:lvlJc w:val="left"/>
      <w:pPr>
        <w:tabs>
          <w:tab w:val="num" w:pos="1440"/>
        </w:tabs>
        <w:ind w:left="1440" w:hanging="360"/>
      </w:pPr>
      <w:rPr>
        <w:rFonts w:ascii="Arial" w:hAnsi="Arial" w:hint="default"/>
      </w:rPr>
    </w:lvl>
    <w:lvl w:ilvl="2" w:tplc="DD92AB66" w:tentative="1">
      <w:start w:val="1"/>
      <w:numFmt w:val="bullet"/>
      <w:lvlText w:val="•"/>
      <w:lvlJc w:val="left"/>
      <w:pPr>
        <w:tabs>
          <w:tab w:val="num" w:pos="2160"/>
        </w:tabs>
        <w:ind w:left="2160" w:hanging="360"/>
      </w:pPr>
      <w:rPr>
        <w:rFonts w:ascii="Arial" w:hAnsi="Arial" w:hint="default"/>
      </w:rPr>
    </w:lvl>
    <w:lvl w:ilvl="3" w:tplc="0FAE0C98" w:tentative="1">
      <w:start w:val="1"/>
      <w:numFmt w:val="bullet"/>
      <w:lvlText w:val="•"/>
      <w:lvlJc w:val="left"/>
      <w:pPr>
        <w:tabs>
          <w:tab w:val="num" w:pos="2880"/>
        </w:tabs>
        <w:ind w:left="2880" w:hanging="360"/>
      </w:pPr>
      <w:rPr>
        <w:rFonts w:ascii="Arial" w:hAnsi="Arial" w:hint="default"/>
      </w:rPr>
    </w:lvl>
    <w:lvl w:ilvl="4" w:tplc="759EC62E" w:tentative="1">
      <w:start w:val="1"/>
      <w:numFmt w:val="bullet"/>
      <w:lvlText w:val="•"/>
      <w:lvlJc w:val="left"/>
      <w:pPr>
        <w:tabs>
          <w:tab w:val="num" w:pos="3600"/>
        </w:tabs>
        <w:ind w:left="3600" w:hanging="360"/>
      </w:pPr>
      <w:rPr>
        <w:rFonts w:ascii="Arial" w:hAnsi="Arial" w:hint="default"/>
      </w:rPr>
    </w:lvl>
    <w:lvl w:ilvl="5" w:tplc="845AFA5C" w:tentative="1">
      <w:start w:val="1"/>
      <w:numFmt w:val="bullet"/>
      <w:lvlText w:val="•"/>
      <w:lvlJc w:val="left"/>
      <w:pPr>
        <w:tabs>
          <w:tab w:val="num" w:pos="4320"/>
        </w:tabs>
        <w:ind w:left="4320" w:hanging="360"/>
      </w:pPr>
      <w:rPr>
        <w:rFonts w:ascii="Arial" w:hAnsi="Arial" w:hint="default"/>
      </w:rPr>
    </w:lvl>
    <w:lvl w:ilvl="6" w:tplc="238ACCDC" w:tentative="1">
      <w:start w:val="1"/>
      <w:numFmt w:val="bullet"/>
      <w:lvlText w:val="•"/>
      <w:lvlJc w:val="left"/>
      <w:pPr>
        <w:tabs>
          <w:tab w:val="num" w:pos="5040"/>
        </w:tabs>
        <w:ind w:left="5040" w:hanging="360"/>
      </w:pPr>
      <w:rPr>
        <w:rFonts w:ascii="Arial" w:hAnsi="Arial" w:hint="default"/>
      </w:rPr>
    </w:lvl>
    <w:lvl w:ilvl="7" w:tplc="A9C2E246" w:tentative="1">
      <w:start w:val="1"/>
      <w:numFmt w:val="bullet"/>
      <w:lvlText w:val="•"/>
      <w:lvlJc w:val="left"/>
      <w:pPr>
        <w:tabs>
          <w:tab w:val="num" w:pos="5760"/>
        </w:tabs>
        <w:ind w:left="5760" w:hanging="360"/>
      </w:pPr>
      <w:rPr>
        <w:rFonts w:ascii="Arial" w:hAnsi="Arial" w:hint="default"/>
      </w:rPr>
    </w:lvl>
    <w:lvl w:ilvl="8" w:tplc="3D36B1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FB259F2"/>
    <w:multiLevelType w:val="hybridMultilevel"/>
    <w:tmpl w:val="C9C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C4250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33171B9"/>
    <w:multiLevelType w:val="hybridMultilevel"/>
    <w:tmpl w:val="450C7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4A392C"/>
    <w:multiLevelType w:val="hybridMultilevel"/>
    <w:tmpl w:val="FBB2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061CA5"/>
    <w:multiLevelType w:val="hybridMultilevel"/>
    <w:tmpl w:val="45622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11DB8"/>
    <w:multiLevelType w:val="hybridMultilevel"/>
    <w:tmpl w:val="8242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501B9"/>
    <w:multiLevelType w:val="hybridMultilevel"/>
    <w:tmpl w:val="9A3A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A3812"/>
    <w:multiLevelType w:val="multilevel"/>
    <w:tmpl w:val="3EB8A9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BD228F"/>
    <w:multiLevelType w:val="hybridMultilevel"/>
    <w:tmpl w:val="F176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270FF"/>
    <w:multiLevelType w:val="multilevel"/>
    <w:tmpl w:val="9C26CD8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DB05655"/>
    <w:multiLevelType w:val="multilevel"/>
    <w:tmpl w:val="3EB8A9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26C20"/>
    <w:multiLevelType w:val="hybridMultilevel"/>
    <w:tmpl w:val="CC92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42EE7"/>
    <w:multiLevelType w:val="multilevel"/>
    <w:tmpl w:val="C8A629C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11929F6"/>
    <w:multiLevelType w:val="hybridMultilevel"/>
    <w:tmpl w:val="DA6C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34783"/>
    <w:multiLevelType w:val="hybridMultilevel"/>
    <w:tmpl w:val="869EE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6531248"/>
    <w:multiLevelType w:val="multilevel"/>
    <w:tmpl w:val="FA927640"/>
    <w:lvl w:ilvl="0">
      <w:start w:val="1"/>
      <w:numFmt w:val="upperLetter"/>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91D271B"/>
    <w:multiLevelType w:val="hybridMultilevel"/>
    <w:tmpl w:val="C25E1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D864FD5"/>
    <w:multiLevelType w:val="hybridMultilevel"/>
    <w:tmpl w:val="C470A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55A1EEE"/>
    <w:multiLevelType w:val="hybridMultilevel"/>
    <w:tmpl w:val="72548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E5EFE"/>
    <w:multiLevelType w:val="hybridMultilevel"/>
    <w:tmpl w:val="E4261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401AD"/>
    <w:multiLevelType w:val="hybridMultilevel"/>
    <w:tmpl w:val="E8A4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95A58"/>
    <w:multiLevelType w:val="multilevel"/>
    <w:tmpl w:val="633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83259"/>
    <w:multiLevelType w:val="singleLevel"/>
    <w:tmpl w:val="3E98AF14"/>
    <w:lvl w:ilvl="0">
      <w:start w:val="1"/>
      <w:numFmt w:val="bullet"/>
      <w:pStyle w:val="ListBullet"/>
      <w:lvlText w:val=""/>
      <w:lvlJc w:val="left"/>
      <w:pPr>
        <w:tabs>
          <w:tab w:val="num" w:pos="1440"/>
        </w:tabs>
        <w:ind w:left="360" w:firstLine="720"/>
      </w:pPr>
      <w:rPr>
        <w:rFonts w:ascii="Symbol" w:hAnsi="Symbol" w:hint="default"/>
      </w:rPr>
    </w:lvl>
  </w:abstractNum>
  <w:abstractNum w:abstractNumId="32" w15:restartNumberingAfterBreak="0">
    <w:nsid w:val="747B7528"/>
    <w:multiLevelType w:val="multilevel"/>
    <w:tmpl w:val="C8A629C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83B5129"/>
    <w:multiLevelType w:val="hybridMultilevel"/>
    <w:tmpl w:val="A1F0FB88"/>
    <w:lvl w:ilvl="0" w:tplc="24B80BA4">
      <w:start w:val="1"/>
      <w:numFmt w:val="bullet"/>
      <w:pStyle w:val="StyleArialBlueJustified"/>
      <w:lvlText w:val=""/>
      <w:lvlJc w:val="left"/>
      <w:pPr>
        <w:tabs>
          <w:tab w:val="num" w:pos="720"/>
        </w:tabs>
        <w:ind w:left="720" w:hanging="360"/>
      </w:pPr>
      <w:rPr>
        <w:rFonts w:ascii="Symbol" w:hAnsi="Symbol" w:hint="default"/>
        <w:b/>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8A824E4"/>
    <w:multiLevelType w:val="multilevel"/>
    <w:tmpl w:val="6840FB5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CBE5575"/>
    <w:multiLevelType w:val="hybridMultilevel"/>
    <w:tmpl w:val="52C82734"/>
    <w:lvl w:ilvl="0" w:tplc="4D7CEFA8">
      <w:start w:val="1"/>
      <w:numFmt w:val="lowerLetter"/>
      <w:pStyle w:val="BodyTextHanging"/>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ED0432B"/>
    <w:multiLevelType w:val="multilevel"/>
    <w:tmpl w:val="CB0869B0"/>
    <w:lvl w:ilvl="0">
      <w:start w:val="2"/>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abstractNumId w:val="31"/>
  </w:num>
  <w:num w:numId="2">
    <w:abstractNumId w:val="35"/>
  </w:num>
  <w:num w:numId="3">
    <w:abstractNumId w:val="4"/>
  </w:num>
  <w:num w:numId="4">
    <w:abstractNumId w:val="3"/>
  </w:num>
  <w:num w:numId="5">
    <w:abstractNumId w:val="2"/>
  </w:num>
  <w:num w:numId="6">
    <w:abstractNumId w:val="1"/>
  </w:num>
  <w:num w:numId="7">
    <w:abstractNumId w:val="0"/>
  </w:num>
  <w:num w:numId="8">
    <w:abstractNumId w:val="33"/>
  </w:num>
  <w:num w:numId="9">
    <w:abstractNumId w:val="10"/>
  </w:num>
  <w:num w:numId="10">
    <w:abstractNumId w:val="19"/>
  </w:num>
  <w:num w:numId="11">
    <w:abstractNumId w:val="20"/>
  </w:num>
  <w:num w:numId="12">
    <w:abstractNumId w:val="5"/>
  </w:num>
  <w:num w:numId="13">
    <w:abstractNumId w:val="9"/>
  </w:num>
  <w:num w:numId="14">
    <w:abstractNumId w:val="11"/>
  </w:num>
  <w:num w:numId="15">
    <w:abstractNumId w:val="12"/>
  </w:num>
  <w:num w:numId="16">
    <w:abstractNumId w:val="30"/>
  </w:num>
  <w:num w:numId="17">
    <w:abstractNumId w:val="18"/>
  </w:num>
  <w:num w:numId="18">
    <w:abstractNumId w:val="34"/>
  </w:num>
  <w:num w:numId="19">
    <w:abstractNumId w:val="24"/>
  </w:num>
  <w:num w:numId="20">
    <w:abstractNumId w:val="26"/>
  </w:num>
  <w:num w:numId="21">
    <w:abstractNumId w:val="6"/>
  </w:num>
  <w:num w:numId="22">
    <w:abstractNumId w:val="8"/>
  </w:num>
  <w:num w:numId="23">
    <w:abstractNumId w:val="29"/>
  </w:num>
  <w:num w:numId="24">
    <w:abstractNumId w:val="22"/>
  </w:num>
  <w:num w:numId="25">
    <w:abstractNumId w:val="15"/>
  </w:num>
  <w:num w:numId="26">
    <w:abstractNumId w:val="14"/>
  </w:num>
  <w:num w:numId="27">
    <w:abstractNumId w:val="27"/>
  </w:num>
  <w:num w:numId="28">
    <w:abstractNumId w:val="28"/>
  </w:num>
  <w:num w:numId="29">
    <w:abstractNumId w:val="7"/>
  </w:num>
  <w:num w:numId="30">
    <w:abstractNumId w:val="17"/>
  </w:num>
  <w:num w:numId="31">
    <w:abstractNumId w:val="25"/>
  </w:num>
  <w:num w:numId="32">
    <w:abstractNumId w:val="23"/>
  </w:num>
  <w:num w:numId="33">
    <w:abstractNumId w:val="36"/>
  </w:num>
  <w:num w:numId="34">
    <w:abstractNumId w:val="32"/>
  </w:num>
  <w:num w:numId="35">
    <w:abstractNumId w:val="21"/>
  </w:num>
  <w:num w:numId="36">
    <w:abstractNumId w:val="13"/>
  </w:num>
  <w:num w:numId="37">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278"/>
    <w:rsid w:val="0000121D"/>
    <w:rsid w:val="00004AF2"/>
    <w:rsid w:val="00004C3D"/>
    <w:rsid w:val="00005C51"/>
    <w:rsid w:val="000067E6"/>
    <w:rsid w:val="00010672"/>
    <w:rsid w:val="000114F0"/>
    <w:rsid w:val="00011E22"/>
    <w:rsid w:val="00012874"/>
    <w:rsid w:val="000158A5"/>
    <w:rsid w:val="00017DAD"/>
    <w:rsid w:val="00020836"/>
    <w:rsid w:val="00021B9F"/>
    <w:rsid w:val="000220E3"/>
    <w:rsid w:val="000243B7"/>
    <w:rsid w:val="00024789"/>
    <w:rsid w:val="000260AA"/>
    <w:rsid w:val="00026B9F"/>
    <w:rsid w:val="00027E06"/>
    <w:rsid w:val="0003064C"/>
    <w:rsid w:val="00030BCF"/>
    <w:rsid w:val="00032347"/>
    <w:rsid w:val="00033481"/>
    <w:rsid w:val="000349F7"/>
    <w:rsid w:val="00036F92"/>
    <w:rsid w:val="000370AA"/>
    <w:rsid w:val="000370EA"/>
    <w:rsid w:val="0003756C"/>
    <w:rsid w:val="00037E39"/>
    <w:rsid w:val="0004006B"/>
    <w:rsid w:val="000414DD"/>
    <w:rsid w:val="00050BEE"/>
    <w:rsid w:val="0005175C"/>
    <w:rsid w:val="00051BEE"/>
    <w:rsid w:val="000524DC"/>
    <w:rsid w:val="0005336B"/>
    <w:rsid w:val="000540BE"/>
    <w:rsid w:val="00054757"/>
    <w:rsid w:val="00055827"/>
    <w:rsid w:val="0005589F"/>
    <w:rsid w:val="00056A9F"/>
    <w:rsid w:val="00056BAE"/>
    <w:rsid w:val="00056FD6"/>
    <w:rsid w:val="00057A57"/>
    <w:rsid w:val="000613B7"/>
    <w:rsid w:val="00061CD3"/>
    <w:rsid w:val="0006261A"/>
    <w:rsid w:val="000626B5"/>
    <w:rsid w:val="00064486"/>
    <w:rsid w:val="000654C8"/>
    <w:rsid w:val="00065864"/>
    <w:rsid w:val="00070B7C"/>
    <w:rsid w:val="00070DB9"/>
    <w:rsid w:val="00070F9E"/>
    <w:rsid w:val="00071A7A"/>
    <w:rsid w:val="00071D20"/>
    <w:rsid w:val="00074028"/>
    <w:rsid w:val="00074592"/>
    <w:rsid w:val="00081990"/>
    <w:rsid w:val="00081C40"/>
    <w:rsid w:val="000825F0"/>
    <w:rsid w:val="00083C7D"/>
    <w:rsid w:val="000851D1"/>
    <w:rsid w:val="00087485"/>
    <w:rsid w:val="0009122F"/>
    <w:rsid w:val="000919EC"/>
    <w:rsid w:val="00091AC8"/>
    <w:rsid w:val="000936DC"/>
    <w:rsid w:val="00094581"/>
    <w:rsid w:val="0009572F"/>
    <w:rsid w:val="000A0706"/>
    <w:rsid w:val="000A19FE"/>
    <w:rsid w:val="000A1B20"/>
    <w:rsid w:val="000A208D"/>
    <w:rsid w:val="000A24E1"/>
    <w:rsid w:val="000A4A83"/>
    <w:rsid w:val="000A58BC"/>
    <w:rsid w:val="000A5F36"/>
    <w:rsid w:val="000B01D7"/>
    <w:rsid w:val="000B052E"/>
    <w:rsid w:val="000B27B3"/>
    <w:rsid w:val="000B383E"/>
    <w:rsid w:val="000B3F98"/>
    <w:rsid w:val="000B434A"/>
    <w:rsid w:val="000B4406"/>
    <w:rsid w:val="000B67D8"/>
    <w:rsid w:val="000B7418"/>
    <w:rsid w:val="000B7C84"/>
    <w:rsid w:val="000C02CF"/>
    <w:rsid w:val="000C2BD1"/>
    <w:rsid w:val="000C2C37"/>
    <w:rsid w:val="000C356B"/>
    <w:rsid w:val="000C3B88"/>
    <w:rsid w:val="000C4B66"/>
    <w:rsid w:val="000C5D7F"/>
    <w:rsid w:val="000C693B"/>
    <w:rsid w:val="000C72D5"/>
    <w:rsid w:val="000D009E"/>
    <w:rsid w:val="000D1C68"/>
    <w:rsid w:val="000D1F0B"/>
    <w:rsid w:val="000D224D"/>
    <w:rsid w:val="000D635F"/>
    <w:rsid w:val="000D658D"/>
    <w:rsid w:val="000D6CAF"/>
    <w:rsid w:val="000D7E4D"/>
    <w:rsid w:val="000E091C"/>
    <w:rsid w:val="000E0B6F"/>
    <w:rsid w:val="000E16DA"/>
    <w:rsid w:val="000E171B"/>
    <w:rsid w:val="000E24BE"/>
    <w:rsid w:val="000E2E68"/>
    <w:rsid w:val="000E3DF5"/>
    <w:rsid w:val="000E5993"/>
    <w:rsid w:val="000E6230"/>
    <w:rsid w:val="000E639B"/>
    <w:rsid w:val="000E68E8"/>
    <w:rsid w:val="000E7DBC"/>
    <w:rsid w:val="000F0276"/>
    <w:rsid w:val="000F0B3A"/>
    <w:rsid w:val="000F0D8E"/>
    <w:rsid w:val="000F2B44"/>
    <w:rsid w:val="000F30BE"/>
    <w:rsid w:val="000F6CE6"/>
    <w:rsid w:val="000F6ED7"/>
    <w:rsid w:val="000F754E"/>
    <w:rsid w:val="00100C85"/>
    <w:rsid w:val="00100EF7"/>
    <w:rsid w:val="00103AF1"/>
    <w:rsid w:val="00105275"/>
    <w:rsid w:val="00106392"/>
    <w:rsid w:val="00106999"/>
    <w:rsid w:val="00110A5D"/>
    <w:rsid w:val="00111840"/>
    <w:rsid w:val="00111A75"/>
    <w:rsid w:val="00111E40"/>
    <w:rsid w:val="001122FE"/>
    <w:rsid w:val="001125E0"/>
    <w:rsid w:val="001129CF"/>
    <w:rsid w:val="00115CD0"/>
    <w:rsid w:val="0011724F"/>
    <w:rsid w:val="00117F27"/>
    <w:rsid w:val="0012211A"/>
    <w:rsid w:val="001228AE"/>
    <w:rsid w:val="00122E16"/>
    <w:rsid w:val="00123350"/>
    <w:rsid w:val="00123C4E"/>
    <w:rsid w:val="00124065"/>
    <w:rsid w:val="0012508A"/>
    <w:rsid w:val="00125F5F"/>
    <w:rsid w:val="00127481"/>
    <w:rsid w:val="001312BA"/>
    <w:rsid w:val="00131A6C"/>
    <w:rsid w:val="00132C26"/>
    <w:rsid w:val="00134BF1"/>
    <w:rsid w:val="00136B78"/>
    <w:rsid w:val="001376CE"/>
    <w:rsid w:val="00143837"/>
    <w:rsid w:val="00144350"/>
    <w:rsid w:val="001476FF"/>
    <w:rsid w:val="001501A5"/>
    <w:rsid w:val="0015086B"/>
    <w:rsid w:val="00150E0C"/>
    <w:rsid w:val="00151FC3"/>
    <w:rsid w:val="00152003"/>
    <w:rsid w:val="00152FC1"/>
    <w:rsid w:val="001542F1"/>
    <w:rsid w:val="00154DB5"/>
    <w:rsid w:val="00155C61"/>
    <w:rsid w:val="001560EB"/>
    <w:rsid w:val="00156A70"/>
    <w:rsid w:val="00157076"/>
    <w:rsid w:val="00157EA7"/>
    <w:rsid w:val="0016017A"/>
    <w:rsid w:val="00160637"/>
    <w:rsid w:val="00160E7C"/>
    <w:rsid w:val="00161AE7"/>
    <w:rsid w:val="00163813"/>
    <w:rsid w:val="00164063"/>
    <w:rsid w:val="00164455"/>
    <w:rsid w:val="00164715"/>
    <w:rsid w:val="001650CB"/>
    <w:rsid w:val="0016573A"/>
    <w:rsid w:val="00165B7F"/>
    <w:rsid w:val="001667A9"/>
    <w:rsid w:val="001671F8"/>
    <w:rsid w:val="001678F6"/>
    <w:rsid w:val="00167EE0"/>
    <w:rsid w:val="00170BEF"/>
    <w:rsid w:val="001721C2"/>
    <w:rsid w:val="00175DAA"/>
    <w:rsid w:val="00176003"/>
    <w:rsid w:val="00176F6A"/>
    <w:rsid w:val="0017729D"/>
    <w:rsid w:val="00177CC1"/>
    <w:rsid w:val="0018023D"/>
    <w:rsid w:val="00180753"/>
    <w:rsid w:val="00180C55"/>
    <w:rsid w:val="00181894"/>
    <w:rsid w:val="001829C7"/>
    <w:rsid w:val="00183BDF"/>
    <w:rsid w:val="00183E19"/>
    <w:rsid w:val="00184544"/>
    <w:rsid w:val="00184CCC"/>
    <w:rsid w:val="00184E8F"/>
    <w:rsid w:val="00186B03"/>
    <w:rsid w:val="00187469"/>
    <w:rsid w:val="001915E8"/>
    <w:rsid w:val="00191B6B"/>
    <w:rsid w:val="00192049"/>
    <w:rsid w:val="001924C9"/>
    <w:rsid w:val="00192675"/>
    <w:rsid w:val="00193317"/>
    <w:rsid w:val="001945DA"/>
    <w:rsid w:val="001946DB"/>
    <w:rsid w:val="00195252"/>
    <w:rsid w:val="001960CB"/>
    <w:rsid w:val="00196AD8"/>
    <w:rsid w:val="001975DE"/>
    <w:rsid w:val="001A1A9E"/>
    <w:rsid w:val="001A1F45"/>
    <w:rsid w:val="001A45FD"/>
    <w:rsid w:val="001A554D"/>
    <w:rsid w:val="001A649D"/>
    <w:rsid w:val="001B4176"/>
    <w:rsid w:val="001B49A0"/>
    <w:rsid w:val="001B5EE6"/>
    <w:rsid w:val="001B65D5"/>
    <w:rsid w:val="001B6E16"/>
    <w:rsid w:val="001B79A7"/>
    <w:rsid w:val="001B7A97"/>
    <w:rsid w:val="001C07DB"/>
    <w:rsid w:val="001C0E3A"/>
    <w:rsid w:val="001C16A5"/>
    <w:rsid w:val="001C3DEC"/>
    <w:rsid w:val="001C3F0D"/>
    <w:rsid w:val="001C4020"/>
    <w:rsid w:val="001C4A54"/>
    <w:rsid w:val="001C52B5"/>
    <w:rsid w:val="001C5920"/>
    <w:rsid w:val="001C5D9F"/>
    <w:rsid w:val="001C77EA"/>
    <w:rsid w:val="001D01A4"/>
    <w:rsid w:val="001D0366"/>
    <w:rsid w:val="001D0860"/>
    <w:rsid w:val="001D08A9"/>
    <w:rsid w:val="001D134F"/>
    <w:rsid w:val="001D2A4F"/>
    <w:rsid w:val="001D2CA2"/>
    <w:rsid w:val="001D3981"/>
    <w:rsid w:val="001D411A"/>
    <w:rsid w:val="001D45AD"/>
    <w:rsid w:val="001D494D"/>
    <w:rsid w:val="001D49E2"/>
    <w:rsid w:val="001D5059"/>
    <w:rsid w:val="001D5232"/>
    <w:rsid w:val="001D6FD1"/>
    <w:rsid w:val="001E0B79"/>
    <w:rsid w:val="001E0CD6"/>
    <w:rsid w:val="001E0ECE"/>
    <w:rsid w:val="001E2107"/>
    <w:rsid w:val="001E4EE6"/>
    <w:rsid w:val="001E5D3E"/>
    <w:rsid w:val="001E6DC9"/>
    <w:rsid w:val="001E6FD8"/>
    <w:rsid w:val="001E77C0"/>
    <w:rsid w:val="001E7C4D"/>
    <w:rsid w:val="001F23BD"/>
    <w:rsid w:val="001F319D"/>
    <w:rsid w:val="001F31BA"/>
    <w:rsid w:val="001F67AF"/>
    <w:rsid w:val="001F6E0A"/>
    <w:rsid w:val="002017C3"/>
    <w:rsid w:val="00201B6B"/>
    <w:rsid w:val="00202E15"/>
    <w:rsid w:val="002046FA"/>
    <w:rsid w:val="00205827"/>
    <w:rsid w:val="00205D81"/>
    <w:rsid w:val="00212FFC"/>
    <w:rsid w:val="00215303"/>
    <w:rsid w:val="0021606C"/>
    <w:rsid w:val="00216AB4"/>
    <w:rsid w:val="00216F5A"/>
    <w:rsid w:val="002210FD"/>
    <w:rsid w:val="002217A3"/>
    <w:rsid w:val="00221DCD"/>
    <w:rsid w:val="00224B30"/>
    <w:rsid w:val="00224CD4"/>
    <w:rsid w:val="00224DD8"/>
    <w:rsid w:val="00225507"/>
    <w:rsid w:val="00225BEA"/>
    <w:rsid w:val="002264D5"/>
    <w:rsid w:val="00226D8C"/>
    <w:rsid w:val="002275F3"/>
    <w:rsid w:val="002317C1"/>
    <w:rsid w:val="002327C9"/>
    <w:rsid w:val="002345E1"/>
    <w:rsid w:val="0023486D"/>
    <w:rsid w:val="00236333"/>
    <w:rsid w:val="00236E14"/>
    <w:rsid w:val="00237639"/>
    <w:rsid w:val="002377C8"/>
    <w:rsid w:val="00240468"/>
    <w:rsid w:val="00241185"/>
    <w:rsid w:val="00241D17"/>
    <w:rsid w:val="002420E4"/>
    <w:rsid w:val="0024226D"/>
    <w:rsid w:val="002426B5"/>
    <w:rsid w:val="002446FC"/>
    <w:rsid w:val="00245443"/>
    <w:rsid w:val="00247734"/>
    <w:rsid w:val="0025077D"/>
    <w:rsid w:val="00251A67"/>
    <w:rsid w:val="00252422"/>
    <w:rsid w:val="002544AD"/>
    <w:rsid w:val="00255958"/>
    <w:rsid w:val="00255D1C"/>
    <w:rsid w:val="0026079A"/>
    <w:rsid w:val="00261563"/>
    <w:rsid w:val="00261B9C"/>
    <w:rsid w:val="00262259"/>
    <w:rsid w:val="00263E9B"/>
    <w:rsid w:val="002663EF"/>
    <w:rsid w:val="002677C9"/>
    <w:rsid w:val="00273722"/>
    <w:rsid w:val="00273B97"/>
    <w:rsid w:val="0027649F"/>
    <w:rsid w:val="00280065"/>
    <w:rsid w:val="00281827"/>
    <w:rsid w:val="00281A74"/>
    <w:rsid w:val="00281DD3"/>
    <w:rsid w:val="00281FAF"/>
    <w:rsid w:val="002825A4"/>
    <w:rsid w:val="00282B8F"/>
    <w:rsid w:val="00282FC0"/>
    <w:rsid w:val="0028498C"/>
    <w:rsid w:val="00284A67"/>
    <w:rsid w:val="0029086A"/>
    <w:rsid w:val="00291B37"/>
    <w:rsid w:val="002920EC"/>
    <w:rsid w:val="002922C4"/>
    <w:rsid w:val="002934E9"/>
    <w:rsid w:val="00294CF8"/>
    <w:rsid w:val="00295995"/>
    <w:rsid w:val="00296C9A"/>
    <w:rsid w:val="002977DD"/>
    <w:rsid w:val="00297A28"/>
    <w:rsid w:val="002A0070"/>
    <w:rsid w:val="002A5507"/>
    <w:rsid w:val="002A5BC1"/>
    <w:rsid w:val="002A5C36"/>
    <w:rsid w:val="002A5D6C"/>
    <w:rsid w:val="002A6D25"/>
    <w:rsid w:val="002A6DF0"/>
    <w:rsid w:val="002A7911"/>
    <w:rsid w:val="002A7B55"/>
    <w:rsid w:val="002A7E51"/>
    <w:rsid w:val="002B0399"/>
    <w:rsid w:val="002B10DF"/>
    <w:rsid w:val="002B20DA"/>
    <w:rsid w:val="002B2859"/>
    <w:rsid w:val="002B5FA7"/>
    <w:rsid w:val="002B63BC"/>
    <w:rsid w:val="002B77D2"/>
    <w:rsid w:val="002B7925"/>
    <w:rsid w:val="002C0651"/>
    <w:rsid w:val="002C08B5"/>
    <w:rsid w:val="002C2EC8"/>
    <w:rsid w:val="002C3211"/>
    <w:rsid w:val="002C34B4"/>
    <w:rsid w:val="002C377C"/>
    <w:rsid w:val="002C4893"/>
    <w:rsid w:val="002C5318"/>
    <w:rsid w:val="002C57F1"/>
    <w:rsid w:val="002C63C7"/>
    <w:rsid w:val="002D0347"/>
    <w:rsid w:val="002D1B21"/>
    <w:rsid w:val="002D3154"/>
    <w:rsid w:val="002D56D7"/>
    <w:rsid w:val="002D58C8"/>
    <w:rsid w:val="002D605A"/>
    <w:rsid w:val="002D67C0"/>
    <w:rsid w:val="002D6C51"/>
    <w:rsid w:val="002D701C"/>
    <w:rsid w:val="002D7895"/>
    <w:rsid w:val="002D7D49"/>
    <w:rsid w:val="002E100A"/>
    <w:rsid w:val="002E1AC9"/>
    <w:rsid w:val="002E1FE3"/>
    <w:rsid w:val="002E27E7"/>
    <w:rsid w:val="002E300D"/>
    <w:rsid w:val="002E3F17"/>
    <w:rsid w:val="002E430E"/>
    <w:rsid w:val="002E48FA"/>
    <w:rsid w:val="002F020E"/>
    <w:rsid w:val="002F045C"/>
    <w:rsid w:val="002F103D"/>
    <w:rsid w:val="002F3669"/>
    <w:rsid w:val="00300A42"/>
    <w:rsid w:val="00302A0E"/>
    <w:rsid w:val="0030305B"/>
    <w:rsid w:val="00305444"/>
    <w:rsid w:val="003056CC"/>
    <w:rsid w:val="003077CE"/>
    <w:rsid w:val="00307CAE"/>
    <w:rsid w:val="00310699"/>
    <w:rsid w:val="00310FB0"/>
    <w:rsid w:val="003116E7"/>
    <w:rsid w:val="0031187F"/>
    <w:rsid w:val="00311960"/>
    <w:rsid w:val="00313E09"/>
    <w:rsid w:val="0031547D"/>
    <w:rsid w:val="003157EF"/>
    <w:rsid w:val="003205A4"/>
    <w:rsid w:val="00321FB4"/>
    <w:rsid w:val="00324657"/>
    <w:rsid w:val="003261FB"/>
    <w:rsid w:val="003276C9"/>
    <w:rsid w:val="00327CDE"/>
    <w:rsid w:val="00331F9F"/>
    <w:rsid w:val="00334297"/>
    <w:rsid w:val="003354CB"/>
    <w:rsid w:val="00335727"/>
    <w:rsid w:val="00335A9E"/>
    <w:rsid w:val="0033685F"/>
    <w:rsid w:val="00343DCB"/>
    <w:rsid w:val="003444BC"/>
    <w:rsid w:val="00345A7E"/>
    <w:rsid w:val="003465E6"/>
    <w:rsid w:val="0035074F"/>
    <w:rsid w:val="003511EB"/>
    <w:rsid w:val="003514D8"/>
    <w:rsid w:val="00351ABE"/>
    <w:rsid w:val="00351F9F"/>
    <w:rsid w:val="003532B7"/>
    <w:rsid w:val="00353CAF"/>
    <w:rsid w:val="00354898"/>
    <w:rsid w:val="003557A2"/>
    <w:rsid w:val="00355848"/>
    <w:rsid w:val="00357B05"/>
    <w:rsid w:val="00361BD0"/>
    <w:rsid w:val="00361D92"/>
    <w:rsid w:val="00363936"/>
    <w:rsid w:val="0036444E"/>
    <w:rsid w:val="0036521D"/>
    <w:rsid w:val="003663ED"/>
    <w:rsid w:val="00370CCF"/>
    <w:rsid w:val="00371063"/>
    <w:rsid w:val="0037131A"/>
    <w:rsid w:val="00371A45"/>
    <w:rsid w:val="00372D4F"/>
    <w:rsid w:val="00374F37"/>
    <w:rsid w:val="00375BF2"/>
    <w:rsid w:val="0037795D"/>
    <w:rsid w:val="00381534"/>
    <w:rsid w:val="00381C09"/>
    <w:rsid w:val="0038237D"/>
    <w:rsid w:val="003836B4"/>
    <w:rsid w:val="00384122"/>
    <w:rsid w:val="00386DA2"/>
    <w:rsid w:val="00387970"/>
    <w:rsid w:val="00390D90"/>
    <w:rsid w:val="00390DF6"/>
    <w:rsid w:val="00391E95"/>
    <w:rsid w:val="00392BD2"/>
    <w:rsid w:val="00393AC1"/>
    <w:rsid w:val="003962AF"/>
    <w:rsid w:val="00397FF7"/>
    <w:rsid w:val="003A4E1D"/>
    <w:rsid w:val="003A4E7B"/>
    <w:rsid w:val="003A571C"/>
    <w:rsid w:val="003A5D84"/>
    <w:rsid w:val="003A66DF"/>
    <w:rsid w:val="003A7E27"/>
    <w:rsid w:val="003B072F"/>
    <w:rsid w:val="003B28A7"/>
    <w:rsid w:val="003B2D60"/>
    <w:rsid w:val="003B322D"/>
    <w:rsid w:val="003B4B14"/>
    <w:rsid w:val="003B605D"/>
    <w:rsid w:val="003B6143"/>
    <w:rsid w:val="003B780B"/>
    <w:rsid w:val="003C08E4"/>
    <w:rsid w:val="003C1959"/>
    <w:rsid w:val="003C3160"/>
    <w:rsid w:val="003C31A4"/>
    <w:rsid w:val="003C32CB"/>
    <w:rsid w:val="003C34D9"/>
    <w:rsid w:val="003C5964"/>
    <w:rsid w:val="003C6B66"/>
    <w:rsid w:val="003D1208"/>
    <w:rsid w:val="003D126A"/>
    <w:rsid w:val="003D1C11"/>
    <w:rsid w:val="003D295A"/>
    <w:rsid w:val="003D2AF4"/>
    <w:rsid w:val="003D41AF"/>
    <w:rsid w:val="003D5061"/>
    <w:rsid w:val="003D6F69"/>
    <w:rsid w:val="003E1533"/>
    <w:rsid w:val="003E26FA"/>
    <w:rsid w:val="003E5954"/>
    <w:rsid w:val="003E5E9A"/>
    <w:rsid w:val="003E64A0"/>
    <w:rsid w:val="003E7A4F"/>
    <w:rsid w:val="003F1A1E"/>
    <w:rsid w:val="003F3B60"/>
    <w:rsid w:val="003F409C"/>
    <w:rsid w:val="003F51B4"/>
    <w:rsid w:val="003F5AF5"/>
    <w:rsid w:val="003F76AB"/>
    <w:rsid w:val="003F7B7A"/>
    <w:rsid w:val="0040011A"/>
    <w:rsid w:val="0040020D"/>
    <w:rsid w:val="00400A5C"/>
    <w:rsid w:val="00405C53"/>
    <w:rsid w:val="00406362"/>
    <w:rsid w:val="00410730"/>
    <w:rsid w:val="00411216"/>
    <w:rsid w:val="00412330"/>
    <w:rsid w:val="004132A8"/>
    <w:rsid w:val="00413695"/>
    <w:rsid w:val="00414174"/>
    <w:rsid w:val="00415E45"/>
    <w:rsid w:val="00415E82"/>
    <w:rsid w:val="004169BF"/>
    <w:rsid w:val="0042088B"/>
    <w:rsid w:val="0042144C"/>
    <w:rsid w:val="00422C22"/>
    <w:rsid w:val="00424173"/>
    <w:rsid w:val="00424587"/>
    <w:rsid w:val="00424953"/>
    <w:rsid w:val="00424CFD"/>
    <w:rsid w:val="0042512F"/>
    <w:rsid w:val="004255FD"/>
    <w:rsid w:val="00430E7D"/>
    <w:rsid w:val="004342AC"/>
    <w:rsid w:val="00434E64"/>
    <w:rsid w:val="0043712D"/>
    <w:rsid w:val="00443C96"/>
    <w:rsid w:val="00445120"/>
    <w:rsid w:val="0044515C"/>
    <w:rsid w:val="00447290"/>
    <w:rsid w:val="00447C99"/>
    <w:rsid w:val="004502D6"/>
    <w:rsid w:val="004508CC"/>
    <w:rsid w:val="00452B78"/>
    <w:rsid w:val="00452E6B"/>
    <w:rsid w:val="00454CB1"/>
    <w:rsid w:val="00456F1C"/>
    <w:rsid w:val="00456F29"/>
    <w:rsid w:val="00457A6E"/>
    <w:rsid w:val="00460D28"/>
    <w:rsid w:val="004611AD"/>
    <w:rsid w:val="00461CEC"/>
    <w:rsid w:val="004634F0"/>
    <w:rsid w:val="00463BD8"/>
    <w:rsid w:val="00463EE0"/>
    <w:rsid w:val="00464434"/>
    <w:rsid w:val="00464CDE"/>
    <w:rsid w:val="00466608"/>
    <w:rsid w:val="004668AC"/>
    <w:rsid w:val="00466D9E"/>
    <w:rsid w:val="004674A3"/>
    <w:rsid w:val="004674D6"/>
    <w:rsid w:val="00467F2A"/>
    <w:rsid w:val="00474811"/>
    <w:rsid w:val="00474CFC"/>
    <w:rsid w:val="00475EF2"/>
    <w:rsid w:val="0047762B"/>
    <w:rsid w:val="00480F46"/>
    <w:rsid w:val="00482AE4"/>
    <w:rsid w:val="004845BA"/>
    <w:rsid w:val="00484A59"/>
    <w:rsid w:val="0048501E"/>
    <w:rsid w:val="0048600B"/>
    <w:rsid w:val="00487039"/>
    <w:rsid w:val="00492509"/>
    <w:rsid w:val="00493CCA"/>
    <w:rsid w:val="00493F2E"/>
    <w:rsid w:val="00497A73"/>
    <w:rsid w:val="004A0343"/>
    <w:rsid w:val="004A06A6"/>
    <w:rsid w:val="004A16A7"/>
    <w:rsid w:val="004A182C"/>
    <w:rsid w:val="004A2BE4"/>
    <w:rsid w:val="004A3F64"/>
    <w:rsid w:val="004A6367"/>
    <w:rsid w:val="004A6B7A"/>
    <w:rsid w:val="004A7F09"/>
    <w:rsid w:val="004B33CB"/>
    <w:rsid w:val="004B3545"/>
    <w:rsid w:val="004B367A"/>
    <w:rsid w:val="004B3D12"/>
    <w:rsid w:val="004B3FFE"/>
    <w:rsid w:val="004B4745"/>
    <w:rsid w:val="004B6B44"/>
    <w:rsid w:val="004C0D7C"/>
    <w:rsid w:val="004C2DEA"/>
    <w:rsid w:val="004C45E6"/>
    <w:rsid w:val="004C5EBF"/>
    <w:rsid w:val="004C5FF3"/>
    <w:rsid w:val="004C660A"/>
    <w:rsid w:val="004C7F5C"/>
    <w:rsid w:val="004D18E8"/>
    <w:rsid w:val="004D1E01"/>
    <w:rsid w:val="004D3DE2"/>
    <w:rsid w:val="004D60FC"/>
    <w:rsid w:val="004D7955"/>
    <w:rsid w:val="004D7D1E"/>
    <w:rsid w:val="004E14EE"/>
    <w:rsid w:val="004E27B2"/>
    <w:rsid w:val="004E6746"/>
    <w:rsid w:val="004E6DC3"/>
    <w:rsid w:val="004E6E5A"/>
    <w:rsid w:val="004E7D0F"/>
    <w:rsid w:val="004E7D13"/>
    <w:rsid w:val="004F0318"/>
    <w:rsid w:val="004F2622"/>
    <w:rsid w:val="004F3610"/>
    <w:rsid w:val="004F3978"/>
    <w:rsid w:val="004F3E80"/>
    <w:rsid w:val="004F3FD3"/>
    <w:rsid w:val="004F60ED"/>
    <w:rsid w:val="004F67EE"/>
    <w:rsid w:val="004F6AE0"/>
    <w:rsid w:val="004F7507"/>
    <w:rsid w:val="00500307"/>
    <w:rsid w:val="00500639"/>
    <w:rsid w:val="00501A9A"/>
    <w:rsid w:val="005038CC"/>
    <w:rsid w:val="005052CB"/>
    <w:rsid w:val="00505A00"/>
    <w:rsid w:val="00511058"/>
    <w:rsid w:val="00511A61"/>
    <w:rsid w:val="00513C2B"/>
    <w:rsid w:val="00513F83"/>
    <w:rsid w:val="005162AC"/>
    <w:rsid w:val="00517423"/>
    <w:rsid w:val="00517E9C"/>
    <w:rsid w:val="005217D6"/>
    <w:rsid w:val="005219DC"/>
    <w:rsid w:val="00521DA3"/>
    <w:rsid w:val="005227B4"/>
    <w:rsid w:val="00524A5F"/>
    <w:rsid w:val="00524CAF"/>
    <w:rsid w:val="00527342"/>
    <w:rsid w:val="005327EF"/>
    <w:rsid w:val="00532E1B"/>
    <w:rsid w:val="00533F19"/>
    <w:rsid w:val="00535CC5"/>
    <w:rsid w:val="00536892"/>
    <w:rsid w:val="00536BED"/>
    <w:rsid w:val="0053733D"/>
    <w:rsid w:val="005407F3"/>
    <w:rsid w:val="00540CF0"/>
    <w:rsid w:val="00541CF0"/>
    <w:rsid w:val="00541FD1"/>
    <w:rsid w:val="00542275"/>
    <w:rsid w:val="005454FF"/>
    <w:rsid w:val="005456E3"/>
    <w:rsid w:val="00545B4C"/>
    <w:rsid w:val="00546EE7"/>
    <w:rsid w:val="005473B2"/>
    <w:rsid w:val="005473BE"/>
    <w:rsid w:val="00552A68"/>
    <w:rsid w:val="00554938"/>
    <w:rsid w:val="00554F3E"/>
    <w:rsid w:val="005565FD"/>
    <w:rsid w:val="00556F0B"/>
    <w:rsid w:val="00560D83"/>
    <w:rsid w:val="00560F49"/>
    <w:rsid w:val="00561F36"/>
    <w:rsid w:val="005621D5"/>
    <w:rsid w:val="005703FB"/>
    <w:rsid w:val="00570F8D"/>
    <w:rsid w:val="005715B4"/>
    <w:rsid w:val="00571778"/>
    <w:rsid w:val="00572D69"/>
    <w:rsid w:val="00573A3A"/>
    <w:rsid w:val="00573D16"/>
    <w:rsid w:val="0057536C"/>
    <w:rsid w:val="005769E5"/>
    <w:rsid w:val="00577A62"/>
    <w:rsid w:val="00577F4F"/>
    <w:rsid w:val="00580DE1"/>
    <w:rsid w:val="00581CEE"/>
    <w:rsid w:val="0058256B"/>
    <w:rsid w:val="005826DB"/>
    <w:rsid w:val="00583E05"/>
    <w:rsid w:val="0058472D"/>
    <w:rsid w:val="005855E2"/>
    <w:rsid w:val="00585CAE"/>
    <w:rsid w:val="00586475"/>
    <w:rsid w:val="00586897"/>
    <w:rsid w:val="00586DE3"/>
    <w:rsid w:val="00590274"/>
    <w:rsid w:val="00590853"/>
    <w:rsid w:val="00591415"/>
    <w:rsid w:val="00591FB7"/>
    <w:rsid w:val="005953DE"/>
    <w:rsid w:val="00596B5E"/>
    <w:rsid w:val="0059765B"/>
    <w:rsid w:val="00597BD3"/>
    <w:rsid w:val="005A0074"/>
    <w:rsid w:val="005A0A35"/>
    <w:rsid w:val="005A0F89"/>
    <w:rsid w:val="005A2380"/>
    <w:rsid w:val="005A23F0"/>
    <w:rsid w:val="005A41C6"/>
    <w:rsid w:val="005A7F8E"/>
    <w:rsid w:val="005B136B"/>
    <w:rsid w:val="005B2DF2"/>
    <w:rsid w:val="005B4C31"/>
    <w:rsid w:val="005B6581"/>
    <w:rsid w:val="005B6B22"/>
    <w:rsid w:val="005B7C84"/>
    <w:rsid w:val="005B7D61"/>
    <w:rsid w:val="005C011F"/>
    <w:rsid w:val="005C1400"/>
    <w:rsid w:val="005C1755"/>
    <w:rsid w:val="005C3863"/>
    <w:rsid w:val="005C3BBD"/>
    <w:rsid w:val="005C4AA5"/>
    <w:rsid w:val="005C5307"/>
    <w:rsid w:val="005C5CCA"/>
    <w:rsid w:val="005C7EB0"/>
    <w:rsid w:val="005D0BD0"/>
    <w:rsid w:val="005D1375"/>
    <w:rsid w:val="005D3617"/>
    <w:rsid w:val="005D3897"/>
    <w:rsid w:val="005D3C43"/>
    <w:rsid w:val="005D4AA3"/>
    <w:rsid w:val="005D63F0"/>
    <w:rsid w:val="005D651F"/>
    <w:rsid w:val="005D7204"/>
    <w:rsid w:val="005D7A46"/>
    <w:rsid w:val="005E106D"/>
    <w:rsid w:val="005E2839"/>
    <w:rsid w:val="005E3158"/>
    <w:rsid w:val="005E3F60"/>
    <w:rsid w:val="005E442B"/>
    <w:rsid w:val="005E4E37"/>
    <w:rsid w:val="005E7BDE"/>
    <w:rsid w:val="005F089B"/>
    <w:rsid w:val="005F0B92"/>
    <w:rsid w:val="005F33E3"/>
    <w:rsid w:val="005F3AE5"/>
    <w:rsid w:val="005F3BBF"/>
    <w:rsid w:val="005F4AA9"/>
    <w:rsid w:val="005F5883"/>
    <w:rsid w:val="005F5A18"/>
    <w:rsid w:val="005F6615"/>
    <w:rsid w:val="005F72EE"/>
    <w:rsid w:val="006000A4"/>
    <w:rsid w:val="00600F98"/>
    <w:rsid w:val="00601CE1"/>
    <w:rsid w:val="0060299F"/>
    <w:rsid w:val="00602AD0"/>
    <w:rsid w:val="00603031"/>
    <w:rsid w:val="0060473A"/>
    <w:rsid w:val="006048BA"/>
    <w:rsid w:val="006100A9"/>
    <w:rsid w:val="0061302E"/>
    <w:rsid w:val="00613719"/>
    <w:rsid w:val="00613F2A"/>
    <w:rsid w:val="00615348"/>
    <w:rsid w:val="006167D2"/>
    <w:rsid w:val="006229EF"/>
    <w:rsid w:val="00623A31"/>
    <w:rsid w:val="006240C0"/>
    <w:rsid w:val="0062460A"/>
    <w:rsid w:val="00626F82"/>
    <w:rsid w:val="00630107"/>
    <w:rsid w:val="00631770"/>
    <w:rsid w:val="006337AC"/>
    <w:rsid w:val="00633E2C"/>
    <w:rsid w:val="00634AEE"/>
    <w:rsid w:val="006367B5"/>
    <w:rsid w:val="006367D5"/>
    <w:rsid w:val="006369B1"/>
    <w:rsid w:val="00637CE5"/>
    <w:rsid w:val="006402B9"/>
    <w:rsid w:val="006416B1"/>
    <w:rsid w:val="00641CB7"/>
    <w:rsid w:val="0064386A"/>
    <w:rsid w:val="00644AB9"/>
    <w:rsid w:val="0064558F"/>
    <w:rsid w:val="00647997"/>
    <w:rsid w:val="00650291"/>
    <w:rsid w:val="006521DF"/>
    <w:rsid w:val="00653510"/>
    <w:rsid w:val="006539F5"/>
    <w:rsid w:val="006549F6"/>
    <w:rsid w:val="00655DBB"/>
    <w:rsid w:val="00656E36"/>
    <w:rsid w:val="006570C7"/>
    <w:rsid w:val="0065723F"/>
    <w:rsid w:val="006575F5"/>
    <w:rsid w:val="0065785D"/>
    <w:rsid w:val="006578E4"/>
    <w:rsid w:val="006603AD"/>
    <w:rsid w:val="00662976"/>
    <w:rsid w:val="00664CB2"/>
    <w:rsid w:val="00664F9A"/>
    <w:rsid w:val="0066502F"/>
    <w:rsid w:val="006674B4"/>
    <w:rsid w:val="00667BFB"/>
    <w:rsid w:val="0067115F"/>
    <w:rsid w:val="00672572"/>
    <w:rsid w:val="00672EC9"/>
    <w:rsid w:val="00674AA0"/>
    <w:rsid w:val="00675E97"/>
    <w:rsid w:val="00676D12"/>
    <w:rsid w:val="006776F9"/>
    <w:rsid w:val="00677DB6"/>
    <w:rsid w:val="0068026A"/>
    <w:rsid w:val="00681417"/>
    <w:rsid w:val="00681AB8"/>
    <w:rsid w:val="00681CA8"/>
    <w:rsid w:val="00682140"/>
    <w:rsid w:val="00682521"/>
    <w:rsid w:val="00682829"/>
    <w:rsid w:val="0068292F"/>
    <w:rsid w:val="00682C9C"/>
    <w:rsid w:val="006841FA"/>
    <w:rsid w:val="00684C82"/>
    <w:rsid w:val="00687DA9"/>
    <w:rsid w:val="0069038A"/>
    <w:rsid w:val="00691A5E"/>
    <w:rsid w:val="006928FE"/>
    <w:rsid w:val="00693FCD"/>
    <w:rsid w:val="0069432F"/>
    <w:rsid w:val="00694A87"/>
    <w:rsid w:val="006A192E"/>
    <w:rsid w:val="006A2E7D"/>
    <w:rsid w:val="006A6D44"/>
    <w:rsid w:val="006A6FF1"/>
    <w:rsid w:val="006A7D47"/>
    <w:rsid w:val="006B03FB"/>
    <w:rsid w:val="006B0C18"/>
    <w:rsid w:val="006B2A92"/>
    <w:rsid w:val="006B3489"/>
    <w:rsid w:val="006B4510"/>
    <w:rsid w:val="006B4BAE"/>
    <w:rsid w:val="006B5E5A"/>
    <w:rsid w:val="006B5FD7"/>
    <w:rsid w:val="006B7464"/>
    <w:rsid w:val="006B78FC"/>
    <w:rsid w:val="006C0973"/>
    <w:rsid w:val="006C0AD0"/>
    <w:rsid w:val="006C3140"/>
    <w:rsid w:val="006C353A"/>
    <w:rsid w:val="006C3E78"/>
    <w:rsid w:val="006C4314"/>
    <w:rsid w:val="006C489F"/>
    <w:rsid w:val="006C4F78"/>
    <w:rsid w:val="006C666A"/>
    <w:rsid w:val="006C6FE8"/>
    <w:rsid w:val="006C7C59"/>
    <w:rsid w:val="006D07F4"/>
    <w:rsid w:val="006D08B8"/>
    <w:rsid w:val="006D0B07"/>
    <w:rsid w:val="006D7654"/>
    <w:rsid w:val="006E08B6"/>
    <w:rsid w:val="006E1C30"/>
    <w:rsid w:val="006E4904"/>
    <w:rsid w:val="006E71FD"/>
    <w:rsid w:val="006F00C7"/>
    <w:rsid w:val="006F07A2"/>
    <w:rsid w:val="006F08FC"/>
    <w:rsid w:val="006F19BB"/>
    <w:rsid w:val="006F27C5"/>
    <w:rsid w:val="006F780B"/>
    <w:rsid w:val="006F7D27"/>
    <w:rsid w:val="00700609"/>
    <w:rsid w:val="007013EF"/>
    <w:rsid w:val="007044F7"/>
    <w:rsid w:val="00705221"/>
    <w:rsid w:val="00705296"/>
    <w:rsid w:val="00707525"/>
    <w:rsid w:val="00707B17"/>
    <w:rsid w:val="007105A8"/>
    <w:rsid w:val="007110B4"/>
    <w:rsid w:val="007121F7"/>
    <w:rsid w:val="007127EB"/>
    <w:rsid w:val="007151B2"/>
    <w:rsid w:val="0071527F"/>
    <w:rsid w:val="007155A1"/>
    <w:rsid w:val="00717758"/>
    <w:rsid w:val="0072172F"/>
    <w:rsid w:val="00722FF1"/>
    <w:rsid w:val="007230EE"/>
    <w:rsid w:val="00723F64"/>
    <w:rsid w:val="00724546"/>
    <w:rsid w:val="00726096"/>
    <w:rsid w:val="007316FF"/>
    <w:rsid w:val="00735C19"/>
    <w:rsid w:val="00735D21"/>
    <w:rsid w:val="00736EBE"/>
    <w:rsid w:val="00740B51"/>
    <w:rsid w:val="00741528"/>
    <w:rsid w:val="00742374"/>
    <w:rsid w:val="00742653"/>
    <w:rsid w:val="007437B0"/>
    <w:rsid w:val="00744697"/>
    <w:rsid w:val="00745CF0"/>
    <w:rsid w:val="00746387"/>
    <w:rsid w:val="00747A5C"/>
    <w:rsid w:val="00750434"/>
    <w:rsid w:val="0075139E"/>
    <w:rsid w:val="00751D73"/>
    <w:rsid w:val="007528FC"/>
    <w:rsid w:val="007534E2"/>
    <w:rsid w:val="0075370A"/>
    <w:rsid w:val="00756157"/>
    <w:rsid w:val="00760DF8"/>
    <w:rsid w:val="007626B8"/>
    <w:rsid w:val="00763343"/>
    <w:rsid w:val="00763AB4"/>
    <w:rsid w:val="00764D96"/>
    <w:rsid w:val="00765B36"/>
    <w:rsid w:val="0077098B"/>
    <w:rsid w:val="00770A1A"/>
    <w:rsid w:val="007713CA"/>
    <w:rsid w:val="007718FC"/>
    <w:rsid w:val="00773154"/>
    <w:rsid w:val="007746F2"/>
    <w:rsid w:val="00776E95"/>
    <w:rsid w:val="007775F6"/>
    <w:rsid w:val="00780218"/>
    <w:rsid w:val="00780BBE"/>
    <w:rsid w:val="00781B7D"/>
    <w:rsid w:val="00785130"/>
    <w:rsid w:val="0078690F"/>
    <w:rsid w:val="007909D3"/>
    <w:rsid w:val="00792459"/>
    <w:rsid w:val="00793F57"/>
    <w:rsid w:val="00796C58"/>
    <w:rsid w:val="00797D25"/>
    <w:rsid w:val="007A004D"/>
    <w:rsid w:val="007A0CBC"/>
    <w:rsid w:val="007A1152"/>
    <w:rsid w:val="007A1B12"/>
    <w:rsid w:val="007A1EAF"/>
    <w:rsid w:val="007A2CDD"/>
    <w:rsid w:val="007A361A"/>
    <w:rsid w:val="007A3AB9"/>
    <w:rsid w:val="007A3F80"/>
    <w:rsid w:val="007A4E93"/>
    <w:rsid w:val="007A4F8A"/>
    <w:rsid w:val="007A666C"/>
    <w:rsid w:val="007B031D"/>
    <w:rsid w:val="007B2BB7"/>
    <w:rsid w:val="007B3005"/>
    <w:rsid w:val="007B31D0"/>
    <w:rsid w:val="007B577F"/>
    <w:rsid w:val="007C10BE"/>
    <w:rsid w:val="007C4942"/>
    <w:rsid w:val="007C4E79"/>
    <w:rsid w:val="007C60A4"/>
    <w:rsid w:val="007C6D46"/>
    <w:rsid w:val="007C749A"/>
    <w:rsid w:val="007D0039"/>
    <w:rsid w:val="007D3525"/>
    <w:rsid w:val="007D3641"/>
    <w:rsid w:val="007D3A3C"/>
    <w:rsid w:val="007D4F2F"/>
    <w:rsid w:val="007D6954"/>
    <w:rsid w:val="007D6D25"/>
    <w:rsid w:val="007E3977"/>
    <w:rsid w:val="007E5B83"/>
    <w:rsid w:val="007E71DE"/>
    <w:rsid w:val="007E7F86"/>
    <w:rsid w:val="007F0E5D"/>
    <w:rsid w:val="007F2001"/>
    <w:rsid w:val="007F388F"/>
    <w:rsid w:val="007F7138"/>
    <w:rsid w:val="00800FD1"/>
    <w:rsid w:val="00802055"/>
    <w:rsid w:val="008065B8"/>
    <w:rsid w:val="00806CE2"/>
    <w:rsid w:val="00807187"/>
    <w:rsid w:val="008076FF"/>
    <w:rsid w:val="00807926"/>
    <w:rsid w:val="00810780"/>
    <w:rsid w:val="00811A51"/>
    <w:rsid w:val="00811D12"/>
    <w:rsid w:val="00812232"/>
    <w:rsid w:val="0081336D"/>
    <w:rsid w:val="008136D4"/>
    <w:rsid w:val="00814EFB"/>
    <w:rsid w:val="008156E0"/>
    <w:rsid w:val="0081657F"/>
    <w:rsid w:val="00816909"/>
    <w:rsid w:val="0081698A"/>
    <w:rsid w:val="00816DE5"/>
    <w:rsid w:val="00817380"/>
    <w:rsid w:val="008209FE"/>
    <w:rsid w:val="00821A62"/>
    <w:rsid w:val="00821C3E"/>
    <w:rsid w:val="0082202D"/>
    <w:rsid w:val="00822630"/>
    <w:rsid w:val="00822EB9"/>
    <w:rsid w:val="0082314D"/>
    <w:rsid w:val="00823D70"/>
    <w:rsid w:val="008246C2"/>
    <w:rsid w:val="00825587"/>
    <w:rsid w:val="0082590B"/>
    <w:rsid w:val="0082604C"/>
    <w:rsid w:val="00826DBA"/>
    <w:rsid w:val="008278C5"/>
    <w:rsid w:val="0083025A"/>
    <w:rsid w:val="00831ABE"/>
    <w:rsid w:val="00832B1F"/>
    <w:rsid w:val="008338FA"/>
    <w:rsid w:val="008348F0"/>
    <w:rsid w:val="00834A7C"/>
    <w:rsid w:val="00834BA1"/>
    <w:rsid w:val="00836319"/>
    <w:rsid w:val="008365E9"/>
    <w:rsid w:val="00836915"/>
    <w:rsid w:val="008407AF"/>
    <w:rsid w:val="00842C0C"/>
    <w:rsid w:val="00843D1C"/>
    <w:rsid w:val="00843EF1"/>
    <w:rsid w:val="008446E8"/>
    <w:rsid w:val="008461EB"/>
    <w:rsid w:val="00846408"/>
    <w:rsid w:val="008464C5"/>
    <w:rsid w:val="00847BED"/>
    <w:rsid w:val="00852057"/>
    <w:rsid w:val="0085261A"/>
    <w:rsid w:val="00852789"/>
    <w:rsid w:val="00852A6F"/>
    <w:rsid w:val="00854AF0"/>
    <w:rsid w:val="00854DE9"/>
    <w:rsid w:val="00854E86"/>
    <w:rsid w:val="008559A4"/>
    <w:rsid w:val="00856062"/>
    <w:rsid w:val="008568CC"/>
    <w:rsid w:val="0085782C"/>
    <w:rsid w:val="0086000B"/>
    <w:rsid w:val="008601D6"/>
    <w:rsid w:val="00860236"/>
    <w:rsid w:val="00861A3D"/>
    <w:rsid w:val="008629D0"/>
    <w:rsid w:val="00862A72"/>
    <w:rsid w:val="00862C9D"/>
    <w:rsid w:val="00863190"/>
    <w:rsid w:val="0086509F"/>
    <w:rsid w:val="008658F7"/>
    <w:rsid w:val="008713D4"/>
    <w:rsid w:val="00871514"/>
    <w:rsid w:val="008730CE"/>
    <w:rsid w:val="00873CDA"/>
    <w:rsid w:val="008746D2"/>
    <w:rsid w:val="008760D3"/>
    <w:rsid w:val="008765A7"/>
    <w:rsid w:val="00877190"/>
    <w:rsid w:val="00877F1C"/>
    <w:rsid w:val="00877F9B"/>
    <w:rsid w:val="008807AF"/>
    <w:rsid w:val="0088089F"/>
    <w:rsid w:val="00883ACE"/>
    <w:rsid w:val="00884913"/>
    <w:rsid w:val="00884BB3"/>
    <w:rsid w:val="0088540E"/>
    <w:rsid w:val="008867D4"/>
    <w:rsid w:val="0088689C"/>
    <w:rsid w:val="00886A7A"/>
    <w:rsid w:val="00892D1B"/>
    <w:rsid w:val="00893078"/>
    <w:rsid w:val="00893D71"/>
    <w:rsid w:val="00895181"/>
    <w:rsid w:val="00895502"/>
    <w:rsid w:val="00896767"/>
    <w:rsid w:val="00896CAD"/>
    <w:rsid w:val="00897082"/>
    <w:rsid w:val="008A0807"/>
    <w:rsid w:val="008A11E7"/>
    <w:rsid w:val="008A1DA7"/>
    <w:rsid w:val="008A22A6"/>
    <w:rsid w:val="008A22F8"/>
    <w:rsid w:val="008A3857"/>
    <w:rsid w:val="008A3FBB"/>
    <w:rsid w:val="008A4EFF"/>
    <w:rsid w:val="008A5AA3"/>
    <w:rsid w:val="008B0AC4"/>
    <w:rsid w:val="008B1B6B"/>
    <w:rsid w:val="008B1BF0"/>
    <w:rsid w:val="008B361D"/>
    <w:rsid w:val="008B378F"/>
    <w:rsid w:val="008B3903"/>
    <w:rsid w:val="008B3C8E"/>
    <w:rsid w:val="008B6C59"/>
    <w:rsid w:val="008C0015"/>
    <w:rsid w:val="008C19B2"/>
    <w:rsid w:val="008C355B"/>
    <w:rsid w:val="008C4958"/>
    <w:rsid w:val="008C5142"/>
    <w:rsid w:val="008C5D4A"/>
    <w:rsid w:val="008C7145"/>
    <w:rsid w:val="008D0615"/>
    <w:rsid w:val="008D1ADA"/>
    <w:rsid w:val="008D2245"/>
    <w:rsid w:val="008D332B"/>
    <w:rsid w:val="008D3A7C"/>
    <w:rsid w:val="008D3EE9"/>
    <w:rsid w:val="008D6B22"/>
    <w:rsid w:val="008D6EA1"/>
    <w:rsid w:val="008E0422"/>
    <w:rsid w:val="008E27A2"/>
    <w:rsid w:val="008E3B88"/>
    <w:rsid w:val="008E3D8E"/>
    <w:rsid w:val="008F1222"/>
    <w:rsid w:val="008F358B"/>
    <w:rsid w:val="008F4D7F"/>
    <w:rsid w:val="008F5B4C"/>
    <w:rsid w:val="008F5E00"/>
    <w:rsid w:val="009010EE"/>
    <w:rsid w:val="009017ED"/>
    <w:rsid w:val="00901BC1"/>
    <w:rsid w:val="009047F3"/>
    <w:rsid w:val="00904D6C"/>
    <w:rsid w:val="00904DC9"/>
    <w:rsid w:val="00910936"/>
    <w:rsid w:val="00912913"/>
    <w:rsid w:val="009151EB"/>
    <w:rsid w:val="009155A9"/>
    <w:rsid w:val="00915AE5"/>
    <w:rsid w:val="00916009"/>
    <w:rsid w:val="009170C0"/>
    <w:rsid w:val="00917671"/>
    <w:rsid w:val="00921005"/>
    <w:rsid w:val="00922EA9"/>
    <w:rsid w:val="0092362E"/>
    <w:rsid w:val="00923E69"/>
    <w:rsid w:val="00923FA1"/>
    <w:rsid w:val="009242FC"/>
    <w:rsid w:val="00926C97"/>
    <w:rsid w:val="009272B8"/>
    <w:rsid w:val="009277B7"/>
    <w:rsid w:val="00930498"/>
    <w:rsid w:val="00930E97"/>
    <w:rsid w:val="00931CFC"/>
    <w:rsid w:val="00931D0E"/>
    <w:rsid w:val="009321BF"/>
    <w:rsid w:val="00932547"/>
    <w:rsid w:val="0093462C"/>
    <w:rsid w:val="00935DCA"/>
    <w:rsid w:val="0093695A"/>
    <w:rsid w:val="00936DC9"/>
    <w:rsid w:val="009376DD"/>
    <w:rsid w:val="00937E19"/>
    <w:rsid w:val="009402A2"/>
    <w:rsid w:val="00941F7C"/>
    <w:rsid w:val="009473F5"/>
    <w:rsid w:val="009505F8"/>
    <w:rsid w:val="0095391E"/>
    <w:rsid w:val="009552C2"/>
    <w:rsid w:val="009569F0"/>
    <w:rsid w:val="00957E52"/>
    <w:rsid w:val="00961CC4"/>
    <w:rsid w:val="00963B82"/>
    <w:rsid w:val="0096500B"/>
    <w:rsid w:val="009665E5"/>
    <w:rsid w:val="00967CE8"/>
    <w:rsid w:val="009748B9"/>
    <w:rsid w:val="009755D2"/>
    <w:rsid w:val="009756A2"/>
    <w:rsid w:val="00975D6B"/>
    <w:rsid w:val="00977B4D"/>
    <w:rsid w:val="00982793"/>
    <w:rsid w:val="00982E97"/>
    <w:rsid w:val="0098567C"/>
    <w:rsid w:val="00985DEE"/>
    <w:rsid w:val="009864A5"/>
    <w:rsid w:val="00986D77"/>
    <w:rsid w:val="00990211"/>
    <w:rsid w:val="009902DA"/>
    <w:rsid w:val="00990892"/>
    <w:rsid w:val="00991611"/>
    <w:rsid w:val="00991705"/>
    <w:rsid w:val="009924DD"/>
    <w:rsid w:val="00993DF8"/>
    <w:rsid w:val="0099402A"/>
    <w:rsid w:val="00994256"/>
    <w:rsid w:val="00995470"/>
    <w:rsid w:val="00997D9E"/>
    <w:rsid w:val="00997DBE"/>
    <w:rsid w:val="009A4B26"/>
    <w:rsid w:val="009B0D85"/>
    <w:rsid w:val="009B136E"/>
    <w:rsid w:val="009B2825"/>
    <w:rsid w:val="009B357E"/>
    <w:rsid w:val="009B45D5"/>
    <w:rsid w:val="009B678A"/>
    <w:rsid w:val="009C03FD"/>
    <w:rsid w:val="009C0832"/>
    <w:rsid w:val="009C2046"/>
    <w:rsid w:val="009C2D34"/>
    <w:rsid w:val="009C332D"/>
    <w:rsid w:val="009C5139"/>
    <w:rsid w:val="009C5C89"/>
    <w:rsid w:val="009C6329"/>
    <w:rsid w:val="009D3663"/>
    <w:rsid w:val="009D6EB2"/>
    <w:rsid w:val="009D6FC5"/>
    <w:rsid w:val="009D78AA"/>
    <w:rsid w:val="009E164B"/>
    <w:rsid w:val="009E2479"/>
    <w:rsid w:val="009E4EDF"/>
    <w:rsid w:val="009E6DBC"/>
    <w:rsid w:val="009E75A1"/>
    <w:rsid w:val="009E75B4"/>
    <w:rsid w:val="009F09EA"/>
    <w:rsid w:val="009F0A2A"/>
    <w:rsid w:val="009F1805"/>
    <w:rsid w:val="009F29C5"/>
    <w:rsid w:val="009F29EB"/>
    <w:rsid w:val="009F36B5"/>
    <w:rsid w:val="009F5731"/>
    <w:rsid w:val="009F65BE"/>
    <w:rsid w:val="009F704E"/>
    <w:rsid w:val="009F70F2"/>
    <w:rsid w:val="00A0006D"/>
    <w:rsid w:val="00A02141"/>
    <w:rsid w:val="00A02158"/>
    <w:rsid w:val="00A02AE7"/>
    <w:rsid w:val="00A02C3E"/>
    <w:rsid w:val="00A057E3"/>
    <w:rsid w:val="00A06875"/>
    <w:rsid w:val="00A07DEC"/>
    <w:rsid w:val="00A11DC6"/>
    <w:rsid w:val="00A14780"/>
    <w:rsid w:val="00A15371"/>
    <w:rsid w:val="00A16BCE"/>
    <w:rsid w:val="00A17CF3"/>
    <w:rsid w:val="00A2000C"/>
    <w:rsid w:val="00A2101A"/>
    <w:rsid w:val="00A21278"/>
    <w:rsid w:val="00A21AAB"/>
    <w:rsid w:val="00A22AC1"/>
    <w:rsid w:val="00A24F86"/>
    <w:rsid w:val="00A26B32"/>
    <w:rsid w:val="00A27A7D"/>
    <w:rsid w:val="00A303AC"/>
    <w:rsid w:val="00A31B7A"/>
    <w:rsid w:val="00A31D54"/>
    <w:rsid w:val="00A3298C"/>
    <w:rsid w:val="00A32B75"/>
    <w:rsid w:val="00A32EA0"/>
    <w:rsid w:val="00A33399"/>
    <w:rsid w:val="00A33A67"/>
    <w:rsid w:val="00A348AB"/>
    <w:rsid w:val="00A3496D"/>
    <w:rsid w:val="00A425FD"/>
    <w:rsid w:val="00A44B96"/>
    <w:rsid w:val="00A45EA4"/>
    <w:rsid w:val="00A47BE6"/>
    <w:rsid w:val="00A504E6"/>
    <w:rsid w:val="00A52048"/>
    <w:rsid w:val="00A523B1"/>
    <w:rsid w:val="00A52E02"/>
    <w:rsid w:val="00A53AC3"/>
    <w:rsid w:val="00A55689"/>
    <w:rsid w:val="00A5607F"/>
    <w:rsid w:val="00A60AD9"/>
    <w:rsid w:val="00A62A75"/>
    <w:rsid w:val="00A656AE"/>
    <w:rsid w:val="00A65EA9"/>
    <w:rsid w:val="00A66C7B"/>
    <w:rsid w:val="00A67066"/>
    <w:rsid w:val="00A6780B"/>
    <w:rsid w:val="00A70B6A"/>
    <w:rsid w:val="00A72CCB"/>
    <w:rsid w:val="00A737BD"/>
    <w:rsid w:val="00A742B3"/>
    <w:rsid w:val="00A7528D"/>
    <w:rsid w:val="00A75744"/>
    <w:rsid w:val="00A759F2"/>
    <w:rsid w:val="00A75AA8"/>
    <w:rsid w:val="00A778B9"/>
    <w:rsid w:val="00A8039F"/>
    <w:rsid w:val="00A80F67"/>
    <w:rsid w:val="00A82299"/>
    <w:rsid w:val="00A825B0"/>
    <w:rsid w:val="00A828F9"/>
    <w:rsid w:val="00A84039"/>
    <w:rsid w:val="00A84068"/>
    <w:rsid w:val="00A85573"/>
    <w:rsid w:val="00A8560E"/>
    <w:rsid w:val="00A86CAF"/>
    <w:rsid w:val="00A873A0"/>
    <w:rsid w:val="00A90497"/>
    <w:rsid w:val="00A91B66"/>
    <w:rsid w:val="00A93631"/>
    <w:rsid w:val="00A9398A"/>
    <w:rsid w:val="00A947DD"/>
    <w:rsid w:val="00A95D0F"/>
    <w:rsid w:val="00AA0FA4"/>
    <w:rsid w:val="00AA19F0"/>
    <w:rsid w:val="00AA4542"/>
    <w:rsid w:val="00AA4E7E"/>
    <w:rsid w:val="00AA524A"/>
    <w:rsid w:val="00AA5CC4"/>
    <w:rsid w:val="00AA7278"/>
    <w:rsid w:val="00AA7F0B"/>
    <w:rsid w:val="00AB02F8"/>
    <w:rsid w:val="00AB312A"/>
    <w:rsid w:val="00AB381C"/>
    <w:rsid w:val="00AB7D46"/>
    <w:rsid w:val="00AB7E9F"/>
    <w:rsid w:val="00AC04F6"/>
    <w:rsid w:val="00AC0E51"/>
    <w:rsid w:val="00AC163A"/>
    <w:rsid w:val="00AC1846"/>
    <w:rsid w:val="00AC18F3"/>
    <w:rsid w:val="00AC1B71"/>
    <w:rsid w:val="00AC1B7D"/>
    <w:rsid w:val="00AC40B9"/>
    <w:rsid w:val="00AC4AC2"/>
    <w:rsid w:val="00AC51CC"/>
    <w:rsid w:val="00AC51CF"/>
    <w:rsid w:val="00AC59D5"/>
    <w:rsid w:val="00AC6110"/>
    <w:rsid w:val="00AC7E7C"/>
    <w:rsid w:val="00AD29A8"/>
    <w:rsid w:val="00AD36DF"/>
    <w:rsid w:val="00AD40E9"/>
    <w:rsid w:val="00AD5CEF"/>
    <w:rsid w:val="00AD6BCF"/>
    <w:rsid w:val="00AD6CA7"/>
    <w:rsid w:val="00AE19E2"/>
    <w:rsid w:val="00AE1C76"/>
    <w:rsid w:val="00AE2029"/>
    <w:rsid w:val="00AE2831"/>
    <w:rsid w:val="00AE2B61"/>
    <w:rsid w:val="00AE2D0B"/>
    <w:rsid w:val="00AE4444"/>
    <w:rsid w:val="00AE471F"/>
    <w:rsid w:val="00AE4CA5"/>
    <w:rsid w:val="00AF05B0"/>
    <w:rsid w:val="00AF09CB"/>
    <w:rsid w:val="00AF0DC2"/>
    <w:rsid w:val="00AF21F9"/>
    <w:rsid w:val="00AF253F"/>
    <w:rsid w:val="00AF30AB"/>
    <w:rsid w:val="00AF57CD"/>
    <w:rsid w:val="00AF61FB"/>
    <w:rsid w:val="00B00AE2"/>
    <w:rsid w:val="00B01827"/>
    <w:rsid w:val="00B038E1"/>
    <w:rsid w:val="00B03C3F"/>
    <w:rsid w:val="00B03F12"/>
    <w:rsid w:val="00B04FAB"/>
    <w:rsid w:val="00B055DE"/>
    <w:rsid w:val="00B06249"/>
    <w:rsid w:val="00B06AEF"/>
    <w:rsid w:val="00B1267D"/>
    <w:rsid w:val="00B13B1F"/>
    <w:rsid w:val="00B13CC0"/>
    <w:rsid w:val="00B14FA1"/>
    <w:rsid w:val="00B1590B"/>
    <w:rsid w:val="00B17D7B"/>
    <w:rsid w:val="00B213EC"/>
    <w:rsid w:val="00B22487"/>
    <w:rsid w:val="00B226B4"/>
    <w:rsid w:val="00B22DBB"/>
    <w:rsid w:val="00B2413C"/>
    <w:rsid w:val="00B26C58"/>
    <w:rsid w:val="00B27CB0"/>
    <w:rsid w:val="00B30103"/>
    <w:rsid w:val="00B3122B"/>
    <w:rsid w:val="00B31ED5"/>
    <w:rsid w:val="00B31F0F"/>
    <w:rsid w:val="00B33710"/>
    <w:rsid w:val="00B367A2"/>
    <w:rsid w:val="00B36F50"/>
    <w:rsid w:val="00B40F80"/>
    <w:rsid w:val="00B41745"/>
    <w:rsid w:val="00B424DC"/>
    <w:rsid w:val="00B4272B"/>
    <w:rsid w:val="00B42910"/>
    <w:rsid w:val="00B43527"/>
    <w:rsid w:val="00B43772"/>
    <w:rsid w:val="00B45A18"/>
    <w:rsid w:val="00B46683"/>
    <w:rsid w:val="00B467DD"/>
    <w:rsid w:val="00B5100D"/>
    <w:rsid w:val="00B51AF2"/>
    <w:rsid w:val="00B52A82"/>
    <w:rsid w:val="00B532AD"/>
    <w:rsid w:val="00B54537"/>
    <w:rsid w:val="00B57772"/>
    <w:rsid w:val="00B6152B"/>
    <w:rsid w:val="00B6475A"/>
    <w:rsid w:val="00B65AD4"/>
    <w:rsid w:val="00B673FD"/>
    <w:rsid w:val="00B71170"/>
    <w:rsid w:val="00B72F0A"/>
    <w:rsid w:val="00B73620"/>
    <w:rsid w:val="00B75494"/>
    <w:rsid w:val="00B7666F"/>
    <w:rsid w:val="00B77B73"/>
    <w:rsid w:val="00B80650"/>
    <w:rsid w:val="00B80C6A"/>
    <w:rsid w:val="00B820C8"/>
    <w:rsid w:val="00B82968"/>
    <w:rsid w:val="00B82C99"/>
    <w:rsid w:val="00B84334"/>
    <w:rsid w:val="00B84365"/>
    <w:rsid w:val="00B84C28"/>
    <w:rsid w:val="00B860A6"/>
    <w:rsid w:val="00B8639E"/>
    <w:rsid w:val="00B86799"/>
    <w:rsid w:val="00B86BF2"/>
    <w:rsid w:val="00B910F9"/>
    <w:rsid w:val="00B91FC0"/>
    <w:rsid w:val="00B92161"/>
    <w:rsid w:val="00B92437"/>
    <w:rsid w:val="00B931A8"/>
    <w:rsid w:val="00B94080"/>
    <w:rsid w:val="00B96E9B"/>
    <w:rsid w:val="00B97C0F"/>
    <w:rsid w:val="00BA4989"/>
    <w:rsid w:val="00BA6443"/>
    <w:rsid w:val="00BA7D56"/>
    <w:rsid w:val="00BB0166"/>
    <w:rsid w:val="00BB0DEE"/>
    <w:rsid w:val="00BB1FF3"/>
    <w:rsid w:val="00BB55EA"/>
    <w:rsid w:val="00BB6648"/>
    <w:rsid w:val="00BB6C13"/>
    <w:rsid w:val="00BC1324"/>
    <w:rsid w:val="00BC19BF"/>
    <w:rsid w:val="00BC2CD9"/>
    <w:rsid w:val="00BC3FC5"/>
    <w:rsid w:val="00BC688F"/>
    <w:rsid w:val="00BC6E43"/>
    <w:rsid w:val="00BC7990"/>
    <w:rsid w:val="00BD00FE"/>
    <w:rsid w:val="00BD01C8"/>
    <w:rsid w:val="00BD1000"/>
    <w:rsid w:val="00BD110D"/>
    <w:rsid w:val="00BD124F"/>
    <w:rsid w:val="00BD284F"/>
    <w:rsid w:val="00BD4041"/>
    <w:rsid w:val="00BD59C9"/>
    <w:rsid w:val="00BD5A17"/>
    <w:rsid w:val="00BE0442"/>
    <w:rsid w:val="00BE0DE7"/>
    <w:rsid w:val="00BE0E51"/>
    <w:rsid w:val="00BE1B92"/>
    <w:rsid w:val="00BE3018"/>
    <w:rsid w:val="00BE3F08"/>
    <w:rsid w:val="00BE660F"/>
    <w:rsid w:val="00BE6924"/>
    <w:rsid w:val="00BE7C8E"/>
    <w:rsid w:val="00BF3358"/>
    <w:rsid w:val="00BF3B21"/>
    <w:rsid w:val="00BF464C"/>
    <w:rsid w:val="00BF5161"/>
    <w:rsid w:val="00BF65E1"/>
    <w:rsid w:val="00BF6BDF"/>
    <w:rsid w:val="00BF6FFE"/>
    <w:rsid w:val="00BF7B68"/>
    <w:rsid w:val="00C01A25"/>
    <w:rsid w:val="00C01ED3"/>
    <w:rsid w:val="00C042FB"/>
    <w:rsid w:val="00C05B45"/>
    <w:rsid w:val="00C11CC0"/>
    <w:rsid w:val="00C11E7E"/>
    <w:rsid w:val="00C125F9"/>
    <w:rsid w:val="00C13088"/>
    <w:rsid w:val="00C13EC0"/>
    <w:rsid w:val="00C158DE"/>
    <w:rsid w:val="00C212A4"/>
    <w:rsid w:val="00C24F39"/>
    <w:rsid w:val="00C25D9E"/>
    <w:rsid w:val="00C26367"/>
    <w:rsid w:val="00C31B92"/>
    <w:rsid w:val="00C3371F"/>
    <w:rsid w:val="00C33F2D"/>
    <w:rsid w:val="00C3467A"/>
    <w:rsid w:val="00C37515"/>
    <w:rsid w:val="00C37A95"/>
    <w:rsid w:val="00C422F6"/>
    <w:rsid w:val="00C431FE"/>
    <w:rsid w:val="00C43E01"/>
    <w:rsid w:val="00C44C53"/>
    <w:rsid w:val="00C45143"/>
    <w:rsid w:val="00C45B85"/>
    <w:rsid w:val="00C45D22"/>
    <w:rsid w:val="00C46A18"/>
    <w:rsid w:val="00C50A1D"/>
    <w:rsid w:val="00C51E73"/>
    <w:rsid w:val="00C5223C"/>
    <w:rsid w:val="00C54846"/>
    <w:rsid w:val="00C553A2"/>
    <w:rsid w:val="00C55CC7"/>
    <w:rsid w:val="00C55D06"/>
    <w:rsid w:val="00C5719E"/>
    <w:rsid w:val="00C607F9"/>
    <w:rsid w:val="00C61595"/>
    <w:rsid w:val="00C6231C"/>
    <w:rsid w:val="00C62948"/>
    <w:rsid w:val="00C63513"/>
    <w:rsid w:val="00C63E94"/>
    <w:rsid w:val="00C65CA3"/>
    <w:rsid w:val="00C65E21"/>
    <w:rsid w:val="00C67C0F"/>
    <w:rsid w:val="00C709EF"/>
    <w:rsid w:val="00C72729"/>
    <w:rsid w:val="00C72FC4"/>
    <w:rsid w:val="00C731FA"/>
    <w:rsid w:val="00C73789"/>
    <w:rsid w:val="00C76C0E"/>
    <w:rsid w:val="00C8094C"/>
    <w:rsid w:val="00C80B32"/>
    <w:rsid w:val="00C80C57"/>
    <w:rsid w:val="00C81112"/>
    <w:rsid w:val="00C82AA5"/>
    <w:rsid w:val="00C8336E"/>
    <w:rsid w:val="00C851A3"/>
    <w:rsid w:val="00C86FC2"/>
    <w:rsid w:val="00C87E33"/>
    <w:rsid w:val="00C90F2C"/>
    <w:rsid w:val="00C926CE"/>
    <w:rsid w:val="00C942E4"/>
    <w:rsid w:val="00C94DF8"/>
    <w:rsid w:val="00C95A05"/>
    <w:rsid w:val="00C96503"/>
    <w:rsid w:val="00CA1F22"/>
    <w:rsid w:val="00CA514A"/>
    <w:rsid w:val="00CA7B4D"/>
    <w:rsid w:val="00CB12F8"/>
    <w:rsid w:val="00CB2116"/>
    <w:rsid w:val="00CB5C94"/>
    <w:rsid w:val="00CB6771"/>
    <w:rsid w:val="00CB70D7"/>
    <w:rsid w:val="00CB7355"/>
    <w:rsid w:val="00CC0A5A"/>
    <w:rsid w:val="00CC0D98"/>
    <w:rsid w:val="00CC278B"/>
    <w:rsid w:val="00CC2A8A"/>
    <w:rsid w:val="00CC4804"/>
    <w:rsid w:val="00CC5B7C"/>
    <w:rsid w:val="00CC5E14"/>
    <w:rsid w:val="00CD0DAE"/>
    <w:rsid w:val="00CD0EFB"/>
    <w:rsid w:val="00CD1B3E"/>
    <w:rsid w:val="00CD1C6B"/>
    <w:rsid w:val="00CD2D5C"/>
    <w:rsid w:val="00CD304D"/>
    <w:rsid w:val="00CD3386"/>
    <w:rsid w:val="00CD5614"/>
    <w:rsid w:val="00CD74AC"/>
    <w:rsid w:val="00CD7D64"/>
    <w:rsid w:val="00CE061D"/>
    <w:rsid w:val="00CE56C6"/>
    <w:rsid w:val="00CE597F"/>
    <w:rsid w:val="00CE68D7"/>
    <w:rsid w:val="00CE732E"/>
    <w:rsid w:val="00CF037C"/>
    <w:rsid w:val="00CF16BD"/>
    <w:rsid w:val="00CF1E22"/>
    <w:rsid w:val="00CF1EF8"/>
    <w:rsid w:val="00CF2555"/>
    <w:rsid w:val="00CF2CCF"/>
    <w:rsid w:val="00CF4940"/>
    <w:rsid w:val="00CF6AB4"/>
    <w:rsid w:val="00D029BC"/>
    <w:rsid w:val="00D0330C"/>
    <w:rsid w:val="00D03CEF"/>
    <w:rsid w:val="00D04F2F"/>
    <w:rsid w:val="00D055A2"/>
    <w:rsid w:val="00D06EC4"/>
    <w:rsid w:val="00D0788F"/>
    <w:rsid w:val="00D07FCC"/>
    <w:rsid w:val="00D10A81"/>
    <w:rsid w:val="00D11985"/>
    <w:rsid w:val="00D12D1E"/>
    <w:rsid w:val="00D133ED"/>
    <w:rsid w:val="00D146E2"/>
    <w:rsid w:val="00D15E60"/>
    <w:rsid w:val="00D16E77"/>
    <w:rsid w:val="00D21934"/>
    <w:rsid w:val="00D22CAE"/>
    <w:rsid w:val="00D23034"/>
    <w:rsid w:val="00D2515B"/>
    <w:rsid w:val="00D26990"/>
    <w:rsid w:val="00D2716A"/>
    <w:rsid w:val="00D302DA"/>
    <w:rsid w:val="00D30DAF"/>
    <w:rsid w:val="00D31141"/>
    <w:rsid w:val="00D31295"/>
    <w:rsid w:val="00D31F1E"/>
    <w:rsid w:val="00D3235D"/>
    <w:rsid w:val="00D35DC6"/>
    <w:rsid w:val="00D36911"/>
    <w:rsid w:val="00D37BD9"/>
    <w:rsid w:val="00D4128D"/>
    <w:rsid w:val="00D42970"/>
    <w:rsid w:val="00D431DC"/>
    <w:rsid w:val="00D446F5"/>
    <w:rsid w:val="00D45A02"/>
    <w:rsid w:val="00D46F7E"/>
    <w:rsid w:val="00D50A47"/>
    <w:rsid w:val="00D55C6E"/>
    <w:rsid w:val="00D57362"/>
    <w:rsid w:val="00D611EF"/>
    <w:rsid w:val="00D6184A"/>
    <w:rsid w:val="00D62371"/>
    <w:rsid w:val="00D62569"/>
    <w:rsid w:val="00D6270E"/>
    <w:rsid w:val="00D63183"/>
    <w:rsid w:val="00D63EF4"/>
    <w:rsid w:val="00D649DE"/>
    <w:rsid w:val="00D653A5"/>
    <w:rsid w:val="00D65AD9"/>
    <w:rsid w:val="00D677B9"/>
    <w:rsid w:val="00D74E5B"/>
    <w:rsid w:val="00D75897"/>
    <w:rsid w:val="00D82BAC"/>
    <w:rsid w:val="00D8343F"/>
    <w:rsid w:val="00D84920"/>
    <w:rsid w:val="00D850AE"/>
    <w:rsid w:val="00D85392"/>
    <w:rsid w:val="00D8592F"/>
    <w:rsid w:val="00D85B96"/>
    <w:rsid w:val="00D86EDC"/>
    <w:rsid w:val="00D9003F"/>
    <w:rsid w:val="00D905AE"/>
    <w:rsid w:val="00D91BB9"/>
    <w:rsid w:val="00D91CF2"/>
    <w:rsid w:val="00D9252C"/>
    <w:rsid w:val="00D9501C"/>
    <w:rsid w:val="00D97909"/>
    <w:rsid w:val="00DA0FF0"/>
    <w:rsid w:val="00DA1913"/>
    <w:rsid w:val="00DA1E3F"/>
    <w:rsid w:val="00DA2123"/>
    <w:rsid w:val="00DA25B2"/>
    <w:rsid w:val="00DA336F"/>
    <w:rsid w:val="00DA3C6A"/>
    <w:rsid w:val="00DA47B3"/>
    <w:rsid w:val="00DA5049"/>
    <w:rsid w:val="00DA6370"/>
    <w:rsid w:val="00DA759B"/>
    <w:rsid w:val="00DB08B9"/>
    <w:rsid w:val="00DB145B"/>
    <w:rsid w:val="00DB203C"/>
    <w:rsid w:val="00DB27F1"/>
    <w:rsid w:val="00DB2E72"/>
    <w:rsid w:val="00DB4D67"/>
    <w:rsid w:val="00DB62C6"/>
    <w:rsid w:val="00DB67AD"/>
    <w:rsid w:val="00DB6AF1"/>
    <w:rsid w:val="00DC0200"/>
    <w:rsid w:val="00DC0871"/>
    <w:rsid w:val="00DC097B"/>
    <w:rsid w:val="00DC1386"/>
    <w:rsid w:val="00DC2616"/>
    <w:rsid w:val="00DC4C2B"/>
    <w:rsid w:val="00DC61DD"/>
    <w:rsid w:val="00DC69BD"/>
    <w:rsid w:val="00DC6EF5"/>
    <w:rsid w:val="00DC779C"/>
    <w:rsid w:val="00DC7EC1"/>
    <w:rsid w:val="00DD12C2"/>
    <w:rsid w:val="00DD13BF"/>
    <w:rsid w:val="00DD3209"/>
    <w:rsid w:val="00DD333A"/>
    <w:rsid w:val="00DD5E4F"/>
    <w:rsid w:val="00DD771C"/>
    <w:rsid w:val="00DE03F2"/>
    <w:rsid w:val="00DE17B4"/>
    <w:rsid w:val="00DE2248"/>
    <w:rsid w:val="00DE2A63"/>
    <w:rsid w:val="00DE2DDB"/>
    <w:rsid w:val="00DE3B09"/>
    <w:rsid w:val="00DE4614"/>
    <w:rsid w:val="00DE4ADC"/>
    <w:rsid w:val="00DE59BF"/>
    <w:rsid w:val="00DE69E6"/>
    <w:rsid w:val="00DF0A9C"/>
    <w:rsid w:val="00DF1568"/>
    <w:rsid w:val="00DF1E01"/>
    <w:rsid w:val="00DF22EF"/>
    <w:rsid w:val="00DF2977"/>
    <w:rsid w:val="00DF2D0F"/>
    <w:rsid w:val="00DF2FA9"/>
    <w:rsid w:val="00DF50AE"/>
    <w:rsid w:val="00DF5D12"/>
    <w:rsid w:val="00E00811"/>
    <w:rsid w:val="00E01388"/>
    <w:rsid w:val="00E03F0C"/>
    <w:rsid w:val="00E04018"/>
    <w:rsid w:val="00E0410B"/>
    <w:rsid w:val="00E04360"/>
    <w:rsid w:val="00E05216"/>
    <w:rsid w:val="00E0632F"/>
    <w:rsid w:val="00E1002A"/>
    <w:rsid w:val="00E118F3"/>
    <w:rsid w:val="00E135A5"/>
    <w:rsid w:val="00E17217"/>
    <w:rsid w:val="00E17E7D"/>
    <w:rsid w:val="00E17F39"/>
    <w:rsid w:val="00E20606"/>
    <w:rsid w:val="00E250D1"/>
    <w:rsid w:val="00E2614B"/>
    <w:rsid w:val="00E267D5"/>
    <w:rsid w:val="00E26D40"/>
    <w:rsid w:val="00E276CB"/>
    <w:rsid w:val="00E2776C"/>
    <w:rsid w:val="00E32F85"/>
    <w:rsid w:val="00E33241"/>
    <w:rsid w:val="00E33E0C"/>
    <w:rsid w:val="00E347AE"/>
    <w:rsid w:val="00E35482"/>
    <w:rsid w:val="00E358C1"/>
    <w:rsid w:val="00E35F08"/>
    <w:rsid w:val="00E37F5D"/>
    <w:rsid w:val="00E40538"/>
    <w:rsid w:val="00E41911"/>
    <w:rsid w:val="00E41CC8"/>
    <w:rsid w:val="00E42654"/>
    <w:rsid w:val="00E4367A"/>
    <w:rsid w:val="00E45644"/>
    <w:rsid w:val="00E46889"/>
    <w:rsid w:val="00E478C1"/>
    <w:rsid w:val="00E513BA"/>
    <w:rsid w:val="00E51F93"/>
    <w:rsid w:val="00E53231"/>
    <w:rsid w:val="00E55744"/>
    <w:rsid w:val="00E568F2"/>
    <w:rsid w:val="00E575E4"/>
    <w:rsid w:val="00E57799"/>
    <w:rsid w:val="00E57F2A"/>
    <w:rsid w:val="00E60576"/>
    <w:rsid w:val="00E62CBD"/>
    <w:rsid w:val="00E63113"/>
    <w:rsid w:val="00E63A52"/>
    <w:rsid w:val="00E6507A"/>
    <w:rsid w:val="00E66567"/>
    <w:rsid w:val="00E66E26"/>
    <w:rsid w:val="00E67552"/>
    <w:rsid w:val="00E679DF"/>
    <w:rsid w:val="00E70256"/>
    <w:rsid w:val="00E70679"/>
    <w:rsid w:val="00E713C6"/>
    <w:rsid w:val="00E714BD"/>
    <w:rsid w:val="00E72D09"/>
    <w:rsid w:val="00E7301B"/>
    <w:rsid w:val="00E7329B"/>
    <w:rsid w:val="00E73B40"/>
    <w:rsid w:val="00E74556"/>
    <w:rsid w:val="00E74579"/>
    <w:rsid w:val="00E761DF"/>
    <w:rsid w:val="00E768A1"/>
    <w:rsid w:val="00E77299"/>
    <w:rsid w:val="00E8018C"/>
    <w:rsid w:val="00E80305"/>
    <w:rsid w:val="00E80737"/>
    <w:rsid w:val="00E807DA"/>
    <w:rsid w:val="00E81186"/>
    <w:rsid w:val="00E82D4D"/>
    <w:rsid w:val="00E842F0"/>
    <w:rsid w:val="00E85FA4"/>
    <w:rsid w:val="00E86329"/>
    <w:rsid w:val="00E87424"/>
    <w:rsid w:val="00E87DC9"/>
    <w:rsid w:val="00E87F88"/>
    <w:rsid w:val="00E90155"/>
    <w:rsid w:val="00E9225B"/>
    <w:rsid w:val="00E9376C"/>
    <w:rsid w:val="00E94854"/>
    <w:rsid w:val="00E949DB"/>
    <w:rsid w:val="00E953E5"/>
    <w:rsid w:val="00E9584F"/>
    <w:rsid w:val="00E965B0"/>
    <w:rsid w:val="00E97B37"/>
    <w:rsid w:val="00EA20E6"/>
    <w:rsid w:val="00EA6654"/>
    <w:rsid w:val="00EA6C65"/>
    <w:rsid w:val="00EB0B51"/>
    <w:rsid w:val="00EB0F8B"/>
    <w:rsid w:val="00EB1EEE"/>
    <w:rsid w:val="00EB2533"/>
    <w:rsid w:val="00EB384B"/>
    <w:rsid w:val="00EB3E29"/>
    <w:rsid w:val="00EB467F"/>
    <w:rsid w:val="00EB63A4"/>
    <w:rsid w:val="00EB6C03"/>
    <w:rsid w:val="00EC387D"/>
    <w:rsid w:val="00EC3BE6"/>
    <w:rsid w:val="00EC64F7"/>
    <w:rsid w:val="00ED0951"/>
    <w:rsid w:val="00ED14B8"/>
    <w:rsid w:val="00ED1ED7"/>
    <w:rsid w:val="00ED1FE3"/>
    <w:rsid w:val="00ED206C"/>
    <w:rsid w:val="00ED60CE"/>
    <w:rsid w:val="00ED6A36"/>
    <w:rsid w:val="00EE025B"/>
    <w:rsid w:val="00EE0878"/>
    <w:rsid w:val="00EE156B"/>
    <w:rsid w:val="00EE223E"/>
    <w:rsid w:val="00EE3308"/>
    <w:rsid w:val="00EE342B"/>
    <w:rsid w:val="00EE3C2F"/>
    <w:rsid w:val="00EE3CE4"/>
    <w:rsid w:val="00EE3CFE"/>
    <w:rsid w:val="00EE5A69"/>
    <w:rsid w:val="00EE5E47"/>
    <w:rsid w:val="00EE62CC"/>
    <w:rsid w:val="00EE64D8"/>
    <w:rsid w:val="00EE753D"/>
    <w:rsid w:val="00EF20D3"/>
    <w:rsid w:val="00EF3578"/>
    <w:rsid w:val="00EF385C"/>
    <w:rsid w:val="00EF39B6"/>
    <w:rsid w:val="00EF4073"/>
    <w:rsid w:val="00EF463D"/>
    <w:rsid w:val="00EF4650"/>
    <w:rsid w:val="00EF5ED1"/>
    <w:rsid w:val="00EF5FAE"/>
    <w:rsid w:val="00EF6293"/>
    <w:rsid w:val="00F01471"/>
    <w:rsid w:val="00F03085"/>
    <w:rsid w:val="00F030D2"/>
    <w:rsid w:val="00F03D0C"/>
    <w:rsid w:val="00F04F31"/>
    <w:rsid w:val="00F05D8A"/>
    <w:rsid w:val="00F06222"/>
    <w:rsid w:val="00F06275"/>
    <w:rsid w:val="00F065DF"/>
    <w:rsid w:val="00F10911"/>
    <w:rsid w:val="00F10E65"/>
    <w:rsid w:val="00F131DC"/>
    <w:rsid w:val="00F15975"/>
    <w:rsid w:val="00F17CBB"/>
    <w:rsid w:val="00F17E99"/>
    <w:rsid w:val="00F20661"/>
    <w:rsid w:val="00F20818"/>
    <w:rsid w:val="00F20920"/>
    <w:rsid w:val="00F218D3"/>
    <w:rsid w:val="00F22119"/>
    <w:rsid w:val="00F24015"/>
    <w:rsid w:val="00F2777F"/>
    <w:rsid w:val="00F30B68"/>
    <w:rsid w:val="00F33196"/>
    <w:rsid w:val="00F337DB"/>
    <w:rsid w:val="00F33E1A"/>
    <w:rsid w:val="00F34399"/>
    <w:rsid w:val="00F35C3B"/>
    <w:rsid w:val="00F35EF2"/>
    <w:rsid w:val="00F37E2F"/>
    <w:rsid w:val="00F40217"/>
    <w:rsid w:val="00F407DD"/>
    <w:rsid w:val="00F41A04"/>
    <w:rsid w:val="00F41A39"/>
    <w:rsid w:val="00F42AD4"/>
    <w:rsid w:val="00F4321F"/>
    <w:rsid w:val="00F43BAD"/>
    <w:rsid w:val="00F44072"/>
    <w:rsid w:val="00F4410B"/>
    <w:rsid w:val="00F44682"/>
    <w:rsid w:val="00F44C86"/>
    <w:rsid w:val="00F455C8"/>
    <w:rsid w:val="00F45F96"/>
    <w:rsid w:val="00F510EF"/>
    <w:rsid w:val="00F51269"/>
    <w:rsid w:val="00F5160C"/>
    <w:rsid w:val="00F51F00"/>
    <w:rsid w:val="00F530D5"/>
    <w:rsid w:val="00F53D44"/>
    <w:rsid w:val="00F54001"/>
    <w:rsid w:val="00F54921"/>
    <w:rsid w:val="00F54ABB"/>
    <w:rsid w:val="00F5600F"/>
    <w:rsid w:val="00F56B16"/>
    <w:rsid w:val="00F56BE3"/>
    <w:rsid w:val="00F5778B"/>
    <w:rsid w:val="00F603B6"/>
    <w:rsid w:val="00F614C4"/>
    <w:rsid w:val="00F624FD"/>
    <w:rsid w:val="00F64791"/>
    <w:rsid w:val="00F67EDE"/>
    <w:rsid w:val="00F70070"/>
    <w:rsid w:val="00F701EB"/>
    <w:rsid w:val="00F7242D"/>
    <w:rsid w:val="00F72AFC"/>
    <w:rsid w:val="00F731DE"/>
    <w:rsid w:val="00F776AD"/>
    <w:rsid w:val="00F777C4"/>
    <w:rsid w:val="00F7788B"/>
    <w:rsid w:val="00F80CA5"/>
    <w:rsid w:val="00F83B45"/>
    <w:rsid w:val="00F8528E"/>
    <w:rsid w:val="00F873F9"/>
    <w:rsid w:val="00F90CB3"/>
    <w:rsid w:val="00F90DE1"/>
    <w:rsid w:val="00F918C1"/>
    <w:rsid w:val="00F91A3B"/>
    <w:rsid w:val="00F932CA"/>
    <w:rsid w:val="00F93A2D"/>
    <w:rsid w:val="00F95E61"/>
    <w:rsid w:val="00F977F9"/>
    <w:rsid w:val="00F97E31"/>
    <w:rsid w:val="00FA0998"/>
    <w:rsid w:val="00FA2291"/>
    <w:rsid w:val="00FA2494"/>
    <w:rsid w:val="00FA3545"/>
    <w:rsid w:val="00FA4413"/>
    <w:rsid w:val="00FA5CA7"/>
    <w:rsid w:val="00FA654F"/>
    <w:rsid w:val="00FA7BF4"/>
    <w:rsid w:val="00FB1FE8"/>
    <w:rsid w:val="00FB2E6A"/>
    <w:rsid w:val="00FB556B"/>
    <w:rsid w:val="00FB5E51"/>
    <w:rsid w:val="00FB6799"/>
    <w:rsid w:val="00FB67CC"/>
    <w:rsid w:val="00FB6883"/>
    <w:rsid w:val="00FB68FF"/>
    <w:rsid w:val="00FB6FA5"/>
    <w:rsid w:val="00FB7A44"/>
    <w:rsid w:val="00FC0734"/>
    <w:rsid w:val="00FC37A0"/>
    <w:rsid w:val="00FC3A36"/>
    <w:rsid w:val="00FC3ADE"/>
    <w:rsid w:val="00FC4230"/>
    <w:rsid w:val="00FC6068"/>
    <w:rsid w:val="00FC7C26"/>
    <w:rsid w:val="00FD07DB"/>
    <w:rsid w:val="00FD2747"/>
    <w:rsid w:val="00FD332E"/>
    <w:rsid w:val="00FD3520"/>
    <w:rsid w:val="00FD45AD"/>
    <w:rsid w:val="00FD7E3D"/>
    <w:rsid w:val="00FE0BD6"/>
    <w:rsid w:val="00FE1855"/>
    <w:rsid w:val="00FE1A01"/>
    <w:rsid w:val="00FE217A"/>
    <w:rsid w:val="00FE4922"/>
    <w:rsid w:val="00FE5452"/>
    <w:rsid w:val="00FE60C7"/>
    <w:rsid w:val="00FE6468"/>
    <w:rsid w:val="00FF041C"/>
    <w:rsid w:val="00FF1E60"/>
    <w:rsid w:val="00FF21D5"/>
    <w:rsid w:val="00FF21D7"/>
    <w:rsid w:val="00FF2640"/>
    <w:rsid w:val="00FF338F"/>
    <w:rsid w:val="00FF5106"/>
    <w:rsid w:val="00FF575D"/>
    <w:rsid w:val="00FF5B2A"/>
    <w:rsid w:val="00FF6832"/>
    <w:rsid w:val="00FF6DDA"/>
    <w:rsid w:val="00FF6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1271F5"/>
  <w15:docId w15:val="{3F4D4E86-B9B7-4639-93A8-46DAB3C8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727"/>
    <w:pPr>
      <w:autoSpaceDE w:val="0"/>
      <w:autoSpaceDN w:val="0"/>
      <w:adjustRightInd w:val="0"/>
      <w:spacing w:after="120"/>
    </w:pPr>
    <w:rPr>
      <w:rFonts w:ascii="Arial" w:hAnsi="Arial" w:cs="Arial"/>
      <w:bCs/>
      <w:sz w:val="22"/>
      <w:szCs w:val="22"/>
    </w:rPr>
  </w:style>
  <w:style w:type="paragraph" w:styleId="Heading1">
    <w:name w:val="heading 1"/>
    <w:basedOn w:val="Normal"/>
    <w:next w:val="BodyText"/>
    <w:link w:val="Heading1Char"/>
    <w:qFormat/>
    <w:rsid w:val="004F67EE"/>
    <w:pPr>
      <w:keepNext/>
      <w:keepLines/>
      <w:pBdr>
        <w:top w:val="single" w:sz="48" w:space="3" w:color="FFFFFF"/>
        <w:left w:val="single" w:sz="6" w:space="3" w:color="FFFFFF"/>
        <w:bottom w:val="single" w:sz="6" w:space="3" w:color="FFFFFF"/>
      </w:pBdr>
      <w:shd w:val="solid" w:color="auto" w:fill="auto"/>
      <w:spacing w:after="240" w:line="240" w:lineRule="atLeast"/>
      <w:outlineLvl w:val="0"/>
    </w:pPr>
    <w:rPr>
      <w:rFonts w:ascii="Arial Black" w:hAnsi="Arial Black"/>
      <w:color w:val="FFFFFF"/>
      <w:spacing w:val="-10"/>
      <w:kern w:val="20"/>
      <w:position w:val="8"/>
      <w:sz w:val="24"/>
    </w:rPr>
  </w:style>
  <w:style w:type="paragraph" w:styleId="Heading2">
    <w:name w:val="heading 2"/>
    <w:basedOn w:val="Normal"/>
    <w:next w:val="BodyText"/>
    <w:qFormat/>
    <w:rsid w:val="00A21278"/>
    <w:pPr>
      <w:keepNext/>
      <w:keepLines/>
      <w:spacing w:after="240" w:line="240" w:lineRule="atLeast"/>
      <w:outlineLvl w:val="1"/>
    </w:pPr>
    <w:rPr>
      <w:rFonts w:ascii="Arial Black" w:hAnsi="Arial Black"/>
      <w:spacing w:val="-15"/>
      <w:kern w:val="28"/>
    </w:rPr>
  </w:style>
  <w:style w:type="paragraph" w:styleId="Heading3">
    <w:name w:val="heading 3"/>
    <w:basedOn w:val="Normal"/>
    <w:next w:val="BodyText"/>
    <w:link w:val="Heading3Char"/>
    <w:qFormat/>
    <w:rsid w:val="00A21278"/>
    <w:pPr>
      <w:keepNext/>
      <w:keepLines/>
      <w:spacing w:after="240" w:line="240" w:lineRule="atLeast"/>
      <w:ind w:right="-360"/>
      <w:outlineLvl w:val="2"/>
    </w:pPr>
    <w:rPr>
      <w:rFonts w:ascii="Arial Black" w:hAnsi="Arial Black"/>
      <w:spacing w:val="-10"/>
      <w:kern w:val="28"/>
    </w:rPr>
  </w:style>
  <w:style w:type="paragraph" w:styleId="Heading4">
    <w:name w:val="heading 4"/>
    <w:basedOn w:val="Normal"/>
    <w:next w:val="Normal"/>
    <w:qFormat/>
    <w:rsid w:val="00633E2C"/>
    <w:pPr>
      <w:keepNext/>
      <w:spacing w:before="240" w:after="60"/>
      <w:outlineLvl w:val="3"/>
    </w:pPr>
    <w:rPr>
      <w:rFonts w:ascii="Times New Roman" w:hAnsi="Times New Roman"/>
      <w:b/>
      <w:bCs w:val="0"/>
      <w:sz w:val="28"/>
      <w:szCs w:val="28"/>
    </w:rPr>
  </w:style>
  <w:style w:type="paragraph" w:styleId="Heading5">
    <w:name w:val="heading 5"/>
    <w:basedOn w:val="Normal"/>
    <w:next w:val="Normal"/>
    <w:qFormat/>
    <w:rsid w:val="005C011F"/>
    <w:pPr>
      <w:ind w:left="720"/>
      <w:outlineLvl w:val="4"/>
    </w:pPr>
    <w:rPr>
      <w:b/>
      <w:bCs w:val="0"/>
      <w:i/>
      <w:iCs/>
      <w:szCs w:val="26"/>
    </w:rPr>
  </w:style>
  <w:style w:type="paragraph" w:styleId="Heading6">
    <w:name w:val="heading 6"/>
    <w:basedOn w:val="Normal"/>
    <w:next w:val="Normal"/>
    <w:qFormat/>
    <w:rsid w:val="00633E2C"/>
    <w:pPr>
      <w:spacing w:before="240" w:after="60"/>
      <w:outlineLvl w:val="5"/>
    </w:pPr>
    <w:rPr>
      <w:rFonts w:ascii="Times New Roman" w:hAnsi="Times New Roman"/>
      <w:b/>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21278"/>
    <w:pPr>
      <w:spacing w:after="240" w:line="240" w:lineRule="atLeast"/>
      <w:jc w:val="both"/>
    </w:pPr>
  </w:style>
  <w:style w:type="paragraph" w:customStyle="1" w:styleId="TitleCover">
    <w:name w:val="Title Cover"/>
    <w:basedOn w:val="Normal"/>
    <w:next w:val="SubtitleCover"/>
    <w:rsid w:val="00A21278"/>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customStyle="1" w:styleId="SubtitleCover">
    <w:name w:val="Subtitle Cover"/>
    <w:basedOn w:val="TitleCover"/>
    <w:next w:val="BodyText"/>
    <w:rsid w:val="00A21278"/>
    <w:pPr>
      <w:pBdr>
        <w:top w:val="single" w:sz="6" w:space="24" w:color="auto"/>
      </w:pBdr>
      <w:tabs>
        <w:tab w:val="clear" w:pos="0"/>
      </w:tabs>
      <w:spacing w:before="0" w:after="0" w:line="480" w:lineRule="atLeast"/>
      <w:ind w:left="0" w:right="0"/>
    </w:pPr>
    <w:rPr>
      <w:rFonts w:ascii="Arial" w:hAnsi="Arial"/>
      <w:b w:val="0"/>
      <w:spacing w:val="-30"/>
      <w:sz w:val="48"/>
    </w:rPr>
  </w:style>
  <w:style w:type="paragraph" w:styleId="Footer">
    <w:name w:val="footer"/>
    <w:basedOn w:val="Normal"/>
    <w:rsid w:val="00A21278"/>
    <w:pPr>
      <w:keepLines/>
      <w:tabs>
        <w:tab w:val="center" w:pos="4320"/>
        <w:tab w:val="right" w:pos="8640"/>
      </w:tabs>
      <w:spacing w:line="190" w:lineRule="atLeast"/>
    </w:pPr>
    <w:rPr>
      <w:caps/>
      <w:sz w:val="15"/>
    </w:rPr>
  </w:style>
  <w:style w:type="paragraph" w:styleId="Header">
    <w:name w:val="header"/>
    <w:basedOn w:val="Normal"/>
    <w:rsid w:val="00A21278"/>
    <w:pPr>
      <w:keepLines/>
      <w:tabs>
        <w:tab w:val="center" w:pos="4320"/>
        <w:tab w:val="right" w:pos="8640"/>
      </w:tabs>
      <w:spacing w:line="190" w:lineRule="atLeast"/>
    </w:pPr>
    <w:rPr>
      <w:caps/>
      <w:sz w:val="15"/>
    </w:rPr>
  </w:style>
  <w:style w:type="paragraph" w:styleId="ListBullet">
    <w:name w:val="List Bullet"/>
    <w:basedOn w:val="List"/>
    <w:autoRedefine/>
    <w:rsid w:val="002A5D6C"/>
    <w:pPr>
      <w:numPr>
        <w:numId w:val="1"/>
      </w:numPr>
      <w:spacing w:after="240" w:line="240" w:lineRule="atLeast"/>
      <w:ind w:left="1440" w:hanging="360"/>
      <w:jc w:val="both"/>
    </w:pPr>
  </w:style>
  <w:style w:type="paragraph" w:styleId="ListNumber">
    <w:name w:val="List Number"/>
    <w:basedOn w:val="List"/>
    <w:rsid w:val="00A21278"/>
    <w:pPr>
      <w:spacing w:after="240" w:line="240" w:lineRule="atLeast"/>
      <w:ind w:left="1440"/>
      <w:jc w:val="both"/>
    </w:pPr>
  </w:style>
  <w:style w:type="character" w:styleId="PageNumber">
    <w:name w:val="page number"/>
    <w:rsid w:val="00A21278"/>
    <w:rPr>
      <w:rFonts w:ascii="Arial Black" w:hAnsi="Arial Black"/>
      <w:spacing w:val="-10"/>
      <w:sz w:val="18"/>
    </w:rPr>
  </w:style>
  <w:style w:type="paragraph" w:styleId="ListBullet2">
    <w:name w:val="List Bullet 2"/>
    <w:basedOn w:val="ListBullet"/>
    <w:autoRedefine/>
    <w:rsid w:val="00A21278"/>
    <w:pPr>
      <w:ind w:left="1800"/>
    </w:pPr>
  </w:style>
  <w:style w:type="character" w:customStyle="1" w:styleId="Slogan">
    <w:name w:val="Slogan"/>
    <w:rsid w:val="00A21278"/>
    <w:rPr>
      <w:i/>
      <w:spacing w:val="-6"/>
      <w:sz w:val="24"/>
    </w:rPr>
  </w:style>
  <w:style w:type="paragraph" w:customStyle="1" w:styleId="CompanyName">
    <w:name w:val="Company Name"/>
    <w:basedOn w:val="Normal"/>
    <w:rsid w:val="00A21278"/>
    <w:pPr>
      <w:keepNext/>
      <w:keepLines/>
      <w:framePr w:w="4080" w:h="840" w:hSpace="180" w:wrap="notBeside" w:vAnchor="page" w:hAnchor="margin" w:y="913" w:anchorLock="1"/>
      <w:spacing w:line="220" w:lineRule="atLeast"/>
    </w:pPr>
    <w:rPr>
      <w:rFonts w:ascii="Arial Black" w:hAnsi="Arial Black"/>
      <w:spacing w:val="-25"/>
      <w:kern w:val="28"/>
      <w:sz w:val="32"/>
    </w:rPr>
  </w:style>
  <w:style w:type="paragraph" w:customStyle="1" w:styleId="BlockQuatationnew">
    <w:name w:val="Block Quatation (new)"/>
    <w:basedOn w:val="Normal"/>
    <w:rsid w:val="00A21278"/>
    <w:pPr>
      <w:pBdr>
        <w:top w:val="single" w:sz="2" w:space="12" w:color="FFFFFF"/>
        <w:left w:val="single" w:sz="2" w:space="12" w:color="FFFFFF"/>
        <w:bottom w:val="single" w:sz="2" w:space="12" w:color="FFFFFF"/>
        <w:right w:val="single" w:sz="2" w:space="12" w:color="FFFFFF"/>
      </w:pBdr>
      <w:shd w:val="pct5" w:color="auto" w:fill="auto"/>
      <w:tabs>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4140"/>
        <w:tab w:val="left" w:pos="4320"/>
        <w:tab w:val="left" w:pos="4500"/>
      </w:tabs>
      <w:ind w:left="288" w:right="288"/>
    </w:pPr>
    <w:rPr>
      <w:rFonts w:ascii="Courier New" w:hAnsi="Courier New"/>
      <w:noProof/>
      <w:sz w:val="18"/>
    </w:rPr>
  </w:style>
  <w:style w:type="character" w:styleId="Hyperlink">
    <w:name w:val="Hyperlink"/>
    <w:uiPriority w:val="99"/>
    <w:rsid w:val="00A21278"/>
    <w:rPr>
      <w:color w:val="0000FF"/>
      <w:u w:val="single"/>
    </w:rPr>
  </w:style>
  <w:style w:type="paragraph" w:styleId="List">
    <w:name w:val="List"/>
    <w:basedOn w:val="Normal"/>
    <w:rsid w:val="00A21278"/>
    <w:pPr>
      <w:ind w:left="360" w:hanging="360"/>
    </w:pPr>
  </w:style>
  <w:style w:type="paragraph" w:customStyle="1" w:styleId="BodyTextHanging">
    <w:name w:val="Body Text Hanging"/>
    <w:basedOn w:val="Normal"/>
    <w:next w:val="BodyText"/>
    <w:rsid w:val="00C13EC0"/>
    <w:pPr>
      <w:numPr>
        <w:numId w:val="2"/>
      </w:numPr>
      <w:tabs>
        <w:tab w:val="clear" w:pos="720"/>
        <w:tab w:val="num" w:pos="1440"/>
      </w:tabs>
      <w:spacing w:after="240"/>
      <w:ind w:left="1440"/>
      <w:jc w:val="both"/>
    </w:pPr>
    <w:rPr>
      <w:bCs w:val="0"/>
    </w:rPr>
  </w:style>
  <w:style w:type="paragraph" w:styleId="BodyTextIndent2">
    <w:name w:val="Body Text Indent 2"/>
    <w:basedOn w:val="Normal"/>
    <w:rsid w:val="00C13EC0"/>
    <w:pPr>
      <w:spacing w:line="480" w:lineRule="auto"/>
      <w:ind w:left="360"/>
    </w:pPr>
  </w:style>
  <w:style w:type="paragraph" w:styleId="BodyText3">
    <w:name w:val="Body Text 3"/>
    <w:basedOn w:val="Normal"/>
    <w:rsid w:val="00C13EC0"/>
    <w:rPr>
      <w:sz w:val="16"/>
      <w:szCs w:val="16"/>
    </w:rPr>
  </w:style>
  <w:style w:type="paragraph" w:customStyle="1" w:styleId="BodyText4">
    <w:name w:val="Body Text 4"/>
    <w:basedOn w:val="Normal"/>
    <w:rsid w:val="00387970"/>
    <w:pPr>
      <w:tabs>
        <w:tab w:val="num" w:pos="720"/>
      </w:tabs>
      <w:spacing w:after="240"/>
      <w:ind w:left="1440"/>
      <w:jc w:val="both"/>
    </w:pPr>
    <w:rPr>
      <w:bCs w:val="0"/>
    </w:rPr>
  </w:style>
  <w:style w:type="paragraph" w:customStyle="1" w:styleId="StyleArialBlueJustified">
    <w:name w:val="Style Arial Blue Justified"/>
    <w:basedOn w:val="Normal"/>
    <w:rsid w:val="000B434A"/>
    <w:pPr>
      <w:numPr>
        <w:numId w:val="8"/>
      </w:numPr>
    </w:pPr>
  </w:style>
  <w:style w:type="paragraph" w:styleId="NormalWeb">
    <w:name w:val="Normal (Web)"/>
    <w:basedOn w:val="Normal"/>
    <w:uiPriority w:val="99"/>
    <w:rsid w:val="00E807DA"/>
    <w:pPr>
      <w:spacing w:before="100" w:beforeAutospacing="1" w:after="100" w:afterAutospacing="1"/>
    </w:pPr>
    <w:rPr>
      <w:rFonts w:ascii="Times New Roman" w:hAnsi="Times New Roman"/>
      <w:sz w:val="24"/>
      <w:szCs w:val="24"/>
    </w:rPr>
  </w:style>
  <w:style w:type="character" w:styleId="FollowedHyperlink">
    <w:name w:val="FollowedHyperlink"/>
    <w:rsid w:val="00E807DA"/>
    <w:rPr>
      <w:color w:val="800080"/>
      <w:u w:val="single"/>
    </w:rPr>
  </w:style>
  <w:style w:type="character" w:customStyle="1" w:styleId="mw-headline">
    <w:name w:val="mw-headline"/>
    <w:basedOn w:val="DefaultParagraphFont"/>
    <w:rsid w:val="00E807DA"/>
  </w:style>
  <w:style w:type="paragraph" w:styleId="ListNumber2">
    <w:name w:val="List Number 2"/>
    <w:basedOn w:val="Normal"/>
    <w:rsid w:val="007A3F80"/>
    <w:pPr>
      <w:numPr>
        <w:numId w:val="5"/>
      </w:numPr>
    </w:pPr>
  </w:style>
  <w:style w:type="paragraph" w:styleId="ListNumber3">
    <w:name w:val="List Number 3"/>
    <w:basedOn w:val="Normal"/>
    <w:rsid w:val="00262259"/>
    <w:pPr>
      <w:numPr>
        <w:numId w:val="6"/>
      </w:numPr>
    </w:pPr>
  </w:style>
  <w:style w:type="paragraph" w:styleId="ListNumber4">
    <w:name w:val="List Number 4"/>
    <w:basedOn w:val="Normal"/>
    <w:rsid w:val="00262259"/>
    <w:pPr>
      <w:numPr>
        <w:numId w:val="7"/>
      </w:numPr>
    </w:pPr>
  </w:style>
  <w:style w:type="paragraph" w:styleId="ListBullet4">
    <w:name w:val="List Bullet 4"/>
    <w:basedOn w:val="Normal"/>
    <w:link w:val="ListBullet4Char"/>
    <w:rsid w:val="001E0ECE"/>
    <w:pPr>
      <w:numPr>
        <w:numId w:val="3"/>
      </w:numPr>
    </w:pPr>
  </w:style>
  <w:style w:type="numbering" w:styleId="1ai">
    <w:name w:val="Outline List 1"/>
    <w:basedOn w:val="NoList"/>
    <w:rsid w:val="005D7204"/>
    <w:pPr>
      <w:numPr>
        <w:numId w:val="9"/>
      </w:numPr>
    </w:pPr>
  </w:style>
  <w:style w:type="paragraph" w:styleId="ListBullet5">
    <w:name w:val="List Bullet 5"/>
    <w:basedOn w:val="Normal"/>
    <w:rsid w:val="00D22CAE"/>
    <w:pPr>
      <w:numPr>
        <w:numId w:val="4"/>
      </w:numPr>
    </w:pPr>
  </w:style>
  <w:style w:type="paragraph" w:customStyle="1" w:styleId="blurb">
    <w:name w:val="blurb"/>
    <w:basedOn w:val="Normal"/>
    <w:rsid w:val="005D63F0"/>
    <w:pPr>
      <w:spacing w:before="100" w:beforeAutospacing="1" w:after="100" w:afterAutospacing="1"/>
    </w:pPr>
    <w:rPr>
      <w:rFonts w:ascii="Times New Roman" w:hAnsi="Times New Roman"/>
      <w:sz w:val="24"/>
      <w:szCs w:val="24"/>
    </w:rPr>
  </w:style>
  <w:style w:type="character" w:styleId="Strong">
    <w:name w:val="Strong"/>
    <w:uiPriority w:val="22"/>
    <w:qFormat/>
    <w:rsid w:val="005D63F0"/>
    <w:rPr>
      <w:b/>
      <w:bCs/>
    </w:rPr>
  </w:style>
  <w:style w:type="paragraph" w:styleId="BalloonText">
    <w:name w:val="Balloon Text"/>
    <w:basedOn w:val="Normal"/>
    <w:semiHidden/>
    <w:rsid w:val="003E5E9A"/>
    <w:rPr>
      <w:rFonts w:ascii="Tahoma" w:hAnsi="Tahoma" w:cs="Tahoma"/>
      <w:sz w:val="16"/>
      <w:szCs w:val="16"/>
    </w:rPr>
  </w:style>
  <w:style w:type="paragraph" w:customStyle="1" w:styleId="white">
    <w:name w:val="white"/>
    <w:basedOn w:val="Normal"/>
    <w:rsid w:val="00DC779C"/>
    <w:pPr>
      <w:spacing w:before="100" w:beforeAutospacing="1" w:after="100" w:afterAutospacing="1"/>
    </w:pPr>
    <w:rPr>
      <w:rFonts w:ascii="Times New Roman" w:hAnsi="Times New Roman"/>
      <w:sz w:val="24"/>
      <w:szCs w:val="24"/>
    </w:rPr>
  </w:style>
  <w:style w:type="character" w:customStyle="1" w:styleId="bold">
    <w:name w:val="bold"/>
    <w:basedOn w:val="DefaultParagraphFont"/>
    <w:rsid w:val="00DC779C"/>
  </w:style>
  <w:style w:type="character" w:customStyle="1" w:styleId="newbody">
    <w:name w:val="newbody"/>
    <w:basedOn w:val="DefaultParagraphFont"/>
    <w:rsid w:val="00DC779C"/>
  </w:style>
  <w:style w:type="character" w:customStyle="1" w:styleId="ListBullet4Char">
    <w:name w:val="List Bullet 4 Char"/>
    <w:link w:val="ListBullet4"/>
    <w:rsid w:val="00556F0B"/>
    <w:rPr>
      <w:rFonts w:ascii="Arial" w:hAnsi="Arial" w:cs="Arial"/>
      <w:bCs/>
      <w:sz w:val="22"/>
      <w:szCs w:val="22"/>
    </w:rPr>
  </w:style>
  <w:style w:type="paragraph" w:styleId="BodyTextIndent">
    <w:name w:val="Body Text Indent"/>
    <w:basedOn w:val="Normal"/>
    <w:rsid w:val="000C2BD1"/>
    <w:pPr>
      <w:ind w:left="360"/>
    </w:pPr>
  </w:style>
  <w:style w:type="paragraph" w:styleId="BodyTextFirstIndent2">
    <w:name w:val="Body Text First Indent 2"/>
    <w:basedOn w:val="BodyTextIndent"/>
    <w:rsid w:val="000C2BD1"/>
    <w:pPr>
      <w:ind w:firstLine="210"/>
    </w:pPr>
  </w:style>
  <w:style w:type="character" w:customStyle="1" w:styleId="BodyTextChar">
    <w:name w:val="Body Text Char"/>
    <w:link w:val="BodyText"/>
    <w:rsid w:val="00FF6832"/>
    <w:rPr>
      <w:rFonts w:ascii="Arial" w:hAnsi="Arial"/>
      <w:spacing w:val="-5"/>
      <w:lang w:val="en-US" w:eastAsia="en-US" w:bidi="ar-SA"/>
    </w:rPr>
  </w:style>
  <w:style w:type="table" w:styleId="TableGrid">
    <w:name w:val="Table Grid"/>
    <w:basedOn w:val="TableNormal"/>
    <w:uiPriority w:val="59"/>
    <w:rsid w:val="00A75AA8"/>
    <w:pPr>
      <w:ind w:left="10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7B031D"/>
    <w:pPr>
      <w:ind w:left="10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DocumentMap">
    <w:name w:val="Document Map"/>
    <w:basedOn w:val="Normal"/>
    <w:semiHidden/>
    <w:rsid w:val="00245443"/>
    <w:pPr>
      <w:shd w:val="clear" w:color="auto" w:fill="000080"/>
    </w:pPr>
    <w:rPr>
      <w:rFonts w:ascii="Tahoma" w:hAnsi="Tahoma" w:cs="Tahoma"/>
    </w:rPr>
  </w:style>
  <w:style w:type="paragraph" w:styleId="BlockText">
    <w:name w:val="Block Text"/>
    <w:basedOn w:val="Normal"/>
    <w:rsid w:val="00A16BCE"/>
    <w:pPr>
      <w:ind w:left="1440" w:right="1440"/>
    </w:pPr>
  </w:style>
  <w:style w:type="paragraph" w:styleId="ListParagraph">
    <w:name w:val="List Paragraph"/>
    <w:basedOn w:val="Normal"/>
    <w:uiPriority w:val="34"/>
    <w:qFormat/>
    <w:rsid w:val="00536BED"/>
    <w:pPr>
      <w:ind w:left="720"/>
    </w:pPr>
  </w:style>
  <w:style w:type="paragraph" w:styleId="NoSpacing">
    <w:name w:val="No Spacing"/>
    <w:uiPriority w:val="1"/>
    <w:qFormat/>
    <w:rsid w:val="00105275"/>
    <w:pPr>
      <w:ind w:left="1080"/>
    </w:pPr>
    <w:rPr>
      <w:rFonts w:ascii="Arial" w:hAnsi="Arial"/>
      <w:spacing w:val="-5"/>
    </w:rPr>
  </w:style>
  <w:style w:type="character" w:customStyle="1" w:styleId="Heading1Char">
    <w:name w:val="Heading 1 Char"/>
    <w:link w:val="Heading1"/>
    <w:rsid w:val="004F67EE"/>
    <w:rPr>
      <w:rFonts w:ascii="Arial Black" w:hAnsi="Arial Black" w:cs="Arial"/>
      <w:bCs/>
      <w:color w:val="FFFFFF"/>
      <w:spacing w:val="-10"/>
      <w:kern w:val="20"/>
      <w:position w:val="8"/>
      <w:sz w:val="24"/>
      <w:szCs w:val="22"/>
      <w:shd w:val="solid" w:color="auto" w:fill="auto"/>
    </w:rPr>
  </w:style>
  <w:style w:type="paragraph" w:styleId="Caption">
    <w:name w:val="caption"/>
    <w:basedOn w:val="Normal"/>
    <w:next w:val="Normal"/>
    <w:uiPriority w:val="35"/>
    <w:unhideWhenUsed/>
    <w:qFormat/>
    <w:rsid w:val="00105275"/>
    <w:pPr>
      <w:spacing w:after="200"/>
    </w:pPr>
    <w:rPr>
      <w:b/>
      <w:bCs w:val="0"/>
      <w:color w:val="4F81BD"/>
      <w:sz w:val="18"/>
      <w:szCs w:val="18"/>
    </w:rPr>
  </w:style>
  <w:style w:type="paragraph" w:styleId="TOCHeading">
    <w:name w:val="TOC Heading"/>
    <w:basedOn w:val="Heading1"/>
    <w:next w:val="Normal"/>
    <w:uiPriority w:val="39"/>
    <w:unhideWhenUsed/>
    <w:qFormat/>
    <w:rsid w:val="00577A62"/>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position w:val="0"/>
      <w:sz w:val="32"/>
      <w:szCs w:val="32"/>
    </w:rPr>
  </w:style>
  <w:style w:type="paragraph" w:styleId="Index1">
    <w:name w:val="index 1"/>
    <w:basedOn w:val="Normal"/>
    <w:next w:val="Normal"/>
    <w:autoRedefine/>
    <w:semiHidden/>
    <w:unhideWhenUsed/>
    <w:rsid w:val="00577A62"/>
    <w:pPr>
      <w:ind w:left="200" w:hanging="200"/>
    </w:pPr>
  </w:style>
  <w:style w:type="paragraph" w:styleId="TOC1">
    <w:name w:val="toc 1"/>
    <w:basedOn w:val="Normal"/>
    <w:next w:val="Normal"/>
    <w:autoRedefine/>
    <w:uiPriority w:val="39"/>
    <w:unhideWhenUsed/>
    <w:rsid w:val="00B91FC0"/>
    <w:pPr>
      <w:tabs>
        <w:tab w:val="right" w:leader="dot" w:pos="9062"/>
      </w:tabs>
      <w:spacing w:after="100"/>
    </w:pPr>
  </w:style>
  <w:style w:type="paragraph" w:styleId="TOC3">
    <w:name w:val="toc 3"/>
    <w:basedOn w:val="Normal"/>
    <w:next w:val="Normal"/>
    <w:autoRedefine/>
    <w:uiPriority w:val="39"/>
    <w:unhideWhenUsed/>
    <w:rsid w:val="00577A62"/>
    <w:pPr>
      <w:spacing w:after="100"/>
      <w:ind w:left="400"/>
    </w:pPr>
  </w:style>
  <w:style w:type="paragraph" w:styleId="TOC2">
    <w:name w:val="toc 2"/>
    <w:basedOn w:val="Normal"/>
    <w:next w:val="Normal"/>
    <w:autoRedefine/>
    <w:uiPriority w:val="39"/>
    <w:unhideWhenUsed/>
    <w:rsid w:val="00577A62"/>
    <w:pPr>
      <w:spacing w:after="100"/>
      <w:ind w:left="200"/>
    </w:pPr>
  </w:style>
  <w:style w:type="character" w:styleId="Emphasis">
    <w:name w:val="Emphasis"/>
    <w:basedOn w:val="DefaultParagraphFont"/>
    <w:qFormat/>
    <w:rsid w:val="00577A62"/>
    <w:rPr>
      <w:i/>
      <w:iCs/>
    </w:rPr>
  </w:style>
  <w:style w:type="table" w:customStyle="1" w:styleId="TableGrid1">
    <w:name w:val="Table Grid1"/>
    <w:basedOn w:val="TableNormal"/>
    <w:next w:val="TableGrid"/>
    <w:uiPriority w:val="59"/>
    <w:rsid w:val="00E2060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B86799"/>
    <w:rPr>
      <w:sz w:val="16"/>
      <w:szCs w:val="16"/>
    </w:rPr>
  </w:style>
  <w:style w:type="paragraph" w:styleId="CommentText">
    <w:name w:val="annotation text"/>
    <w:basedOn w:val="Normal"/>
    <w:link w:val="CommentTextChar"/>
    <w:semiHidden/>
    <w:unhideWhenUsed/>
    <w:rsid w:val="00B86799"/>
  </w:style>
  <w:style w:type="character" w:customStyle="1" w:styleId="CommentTextChar">
    <w:name w:val="Comment Text Char"/>
    <w:basedOn w:val="DefaultParagraphFont"/>
    <w:link w:val="CommentText"/>
    <w:semiHidden/>
    <w:rsid w:val="00B86799"/>
    <w:rPr>
      <w:rFonts w:ascii="Arial" w:hAnsi="Arial"/>
      <w:spacing w:val="-5"/>
    </w:rPr>
  </w:style>
  <w:style w:type="paragraph" w:styleId="CommentSubject">
    <w:name w:val="annotation subject"/>
    <w:basedOn w:val="CommentText"/>
    <w:next w:val="CommentText"/>
    <w:link w:val="CommentSubjectChar"/>
    <w:semiHidden/>
    <w:unhideWhenUsed/>
    <w:rsid w:val="00B86799"/>
    <w:rPr>
      <w:b/>
      <w:bCs w:val="0"/>
    </w:rPr>
  </w:style>
  <w:style w:type="character" w:customStyle="1" w:styleId="CommentSubjectChar">
    <w:name w:val="Comment Subject Char"/>
    <w:basedOn w:val="CommentTextChar"/>
    <w:link w:val="CommentSubject"/>
    <w:semiHidden/>
    <w:rsid w:val="00B86799"/>
    <w:rPr>
      <w:rFonts w:ascii="Arial" w:hAnsi="Arial"/>
      <w:b/>
      <w:bCs/>
      <w:spacing w:val="-5"/>
    </w:rPr>
  </w:style>
  <w:style w:type="character" w:customStyle="1" w:styleId="Heading3Char">
    <w:name w:val="Heading 3 Char"/>
    <w:basedOn w:val="DefaultParagraphFont"/>
    <w:link w:val="Heading3"/>
    <w:rsid w:val="00192675"/>
    <w:rPr>
      <w:rFonts w:ascii="Arial Black" w:hAnsi="Arial Black"/>
      <w:spacing w:val="-10"/>
      <w:kern w:val="28"/>
    </w:rPr>
  </w:style>
  <w:style w:type="paragraph" w:customStyle="1" w:styleId="headings">
    <w:name w:val="headings"/>
    <w:basedOn w:val="Normal"/>
    <w:rsid w:val="003B2D60"/>
    <w:pPr>
      <w:spacing w:before="100" w:beforeAutospacing="1" w:after="100" w:afterAutospacing="1"/>
    </w:pPr>
    <w:rPr>
      <w:rFonts w:ascii="Times New Roman" w:hAnsi="Times New Roman"/>
      <w:color w:val="333333"/>
      <w:sz w:val="16"/>
      <w:szCs w:val="16"/>
    </w:rPr>
  </w:style>
  <w:style w:type="character" w:styleId="PlaceholderText">
    <w:name w:val="Placeholder Text"/>
    <w:basedOn w:val="DefaultParagraphFont"/>
    <w:uiPriority w:val="99"/>
    <w:semiHidden/>
    <w:rsid w:val="00854AF0"/>
    <w:rPr>
      <w:color w:val="808080"/>
    </w:rPr>
  </w:style>
  <w:style w:type="paragraph" w:styleId="Revision">
    <w:name w:val="Revision"/>
    <w:hidden/>
    <w:uiPriority w:val="99"/>
    <w:semiHidden/>
    <w:rsid w:val="00B57772"/>
    <w:rPr>
      <w:rFonts w:ascii="Arial" w:hAnsi="Arial" w:cs="Arial"/>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2253">
      <w:bodyDiv w:val="1"/>
      <w:marLeft w:val="0"/>
      <w:marRight w:val="0"/>
      <w:marTop w:val="0"/>
      <w:marBottom w:val="0"/>
      <w:divBdr>
        <w:top w:val="none" w:sz="0" w:space="0" w:color="auto"/>
        <w:left w:val="none" w:sz="0" w:space="0" w:color="auto"/>
        <w:bottom w:val="none" w:sz="0" w:space="0" w:color="auto"/>
        <w:right w:val="none" w:sz="0" w:space="0" w:color="auto"/>
      </w:divBdr>
    </w:div>
    <w:div w:id="20323724">
      <w:bodyDiv w:val="1"/>
      <w:marLeft w:val="0"/>
      <w:marRight w:val="0"/>
      <w:marTop w:val="0"/>
      <w:marBottom w:val="0"/>
      <w:divBdr>
        <w:top w:val="none" w:sz="0" w:space="0" w:color="auto"/>
        <w:left w:val="none" w:sz="0" w:space="0" w:color="auto"/>
        <w:bottom w:val="none" w:sz="0" w:space="0" w:color="auto"/>
        <w:right w:val="none" w:sz="0" w:space="0" w:color="auto"/>
      </w:divBdr>
    </w:div>
    <w:div w:id="34163321">
      <w:bodyDiv w:val="1"/>
      <w:marLeft w:val="0"/>
      <w:marRight w:val="0"/>
      <w:marTop w:val="0"/>
      <w:marBottom w:val="0"/>
      <w:divBdr>
        <w:top w:val="none" w:sz="0" w:space="0" w:color="auto"/>
        <w:left w:val="none" w:sz="0" w:space="0" w:color="auto"/>
        <w:bottom w:val="none" w:sz="0" w:space="0" w:color="auto"/>
        <w:right w:val="none" w:sz="0" w:space="0" w:color="auto"/>
      </w:divBdr>
      <w:divsChild>
        <w:div w:id="866605603">
          <w:marLeft w:val="0"/>
          <w:marRight w:val="0"/>
          <w:marTop w:val="0"/>
          <w:marBottom w:val="0"/>
          <w:divBdr>
            <w:top w:val="none" w:sz="0" w:space="0" w:color="auto"/>
            <w:left w:val="none" w:sz="0" w:space="0" w:color="auto"/>
            <w:bottom w:val="none" w:sz="0" w:space="0" w:color="auto"/>
            <w:right w:val="none" w:sz="0" w:space="0" w:color="auto"/>
          </w:divBdr>
          <w:divsChild>
            <w:div w:id="269899733">
              <w:marLeft w:val="0"/>
              <w:marRight w:val="0"/>
              <w:marTop w:val="0"/>
              <w:marBottom w:val="0"/>
              <w:divBdr>
                <w:top w:val="none" w:sz="0" w:space="0" w:color="auto"/>
                <w:left w:val="none" w:sz="0" w:space="0" w:color="auto"/>
                <w:bottom w:val="none" w:sz="0" w:space="0" w:color="auto"/>
                <w:right w:val="none" w:sz="0" w:space="0" w:color="auto"/>
              </w:divBdr>
              <w:divsChild>
                <w:div w:id="530194675">
                  <w:marLeft w:val="0"/>
                  <w:marRight w:val="0"/>
                  <w:marTop w:val="0"/>
                  <w:marBottom w:val="0"/>
                  <w:divBdr>
                    <w:top w:val="none" w:sz="0" w:space="0" w:color="auto"/>
                    <w:left w:val="none" w:sz="0" w:space="0" w:color="auto"/>
                    <w:bottom w:val="none" w:sz="0" w:space="0" w:color="auto"/>
                    <w:right w:val="none" w:sz="0" w:space="0" w:color="auto"/>
                  </w:divBdr>
                  <w:divsChild>
                    <w:div w:id="1216702425">
                      <w:marLeft w:val="0"/>
                      <w:marRight w:val="0"/>
                      <w:marTop w:val="0"/>
                      <w:marBottom w:val="0"/>
                      <w:divBdr>
                        <w:top w:val="none" w:sz="0" w:space="0" w:color="auto"/>
                        <w:left w:val="none" w:sz="0" w:space="0" w:color="auto"/>
                        <w:bottom w:val="none" w:sz="0" w:space="0" w:color="auto"/>
                        <w:right w:val="none" w:sz="0" w:space="0" w:color="auto"/>
                      </w:divBdr>
                      <w:divsChild>
                        <w:div w:id="108163615">
                          <w:marLeft w:val="0"/>
                          <w:marRight w:val="0"/>
                          <w:marTop w:val="0"/>
                          <w:marBottom w:val="0"/>
                          <w:divBdr>
                            <w:top w:val="none" w:sz="0" w:space="0" w:color="auto"/>
                            <w:left w:val="none" w:sz="0" w:space="0" w:color="auto"/>
                            <w:bottom w:val="none" w:sz="0" w:space="0" w:color="auto"/>
                            <w:right w:val="none" w:sz="0" w:space="0" w:color="auto"/>
                          </w:divBdr>
                          <w:divsChild>
                            <w:div w:id="592669493">
                              <w:marLeft w:val="0"/>
                              <w:marRight w:val="0"/>
                              <w:marTop w:val="0"/>
                              <w:marBottom w:val="0"/>
                              <w:divBdr>
                                <w:top w:val="none" w:sz="0" w:space="0" w:color="auto"/>
                                <w:left w:val="none" w:sz="0" w:space="0" w:color="auto"/>
                                <w:bottom w:val="none" w:sz="0" w:space="0" w:color="auto"/>
                                <w:right w:val="none" w:sz="0" w:space="0" w:color="auto"/>
                              </w:divBdr>
                              <w:divsChild>
                                <w:div w:id="1500120806">
                                  <w:marLeft w:val="0"/>
                                  <w:marRight w:val="0"/>
                                  <w:marTop w:val="0"/>
                                  <w:marBottom w:val="0"/>
                                  <w:divBdr>
                                    <w:top w:val="none" w:sz="0" w:space="0" w:color="auto"/>
                                    <w:left w:val="none" w:sz="0" w:space="0" w:color="auto"/>
                                    <w:bottom w:val="none" w:sz="0" w:space="0" w:color="auto"/>
                                    <w:right w:val="none" w:sz="0" w:space="0" w:color="auto"/>
                                  </w:divBdr>
                                </w:div>
                              </w:divsChild>
                            </w:div>
                            <w:div w:id="19314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173283">
          <w:marLeft w:val="0"/>
          <w:marRight w:val="0"/>
          <w:marTop w:val="0"/>
          <w:marBottom w:val="0"/>
          <w:divBdr>
            <w:top w:val="none" w:sz="0" w:space="0" w:color="auto"/>
            <w:left w:val="none" w:sz="0" w:space="0" w:color="auto"/>
            <w:bottom w:val="none" w:sz="0" w:space="0" w:color="auto"/>
            <w:right w:val="none" w:sz="0" w:space="0" w:color="auto"/>
          </w:divBdr>
        </w:div>
      </w:divsChild>
    </w:div>
    <w:div w:id="101267326">
      <w:bodyDiv w:val="1"/>
      <w:marLeft w:val="0"/>
      <w:marRight w:val="0"/>
      <w:marTop w:val="0"/>
      <w:marBottom w:val="0"/>
      <w:divBdr>
        <w:top w:val="none" w:sz="0" w:space="0" w:color="auto"/>
        <w:left w:val="none" w:sz="0" w:space="0" w:color="auto"/>
        <w:bottom w:val="none" w:sz="0" w:space="0" w:color="auto"/>
        <w:right w:val="none" w:sz="0" w:space="0" w:color="auto"/>
      </w:divBdr>
    </w:div>
    <w:div w:id="146560618">
      <w:bodyDiv w:val="1"/>
      <w:marLeft w:val="0"/>
      <w:marRight w:val="0"/>
      <w:marTop w:val="0"/>
      <w:marBottom w:val="0"/>
      <w:divBdr>
        <w:top w:val="none" w:sz="0" w:space="0" w:color="auto"/>
        <w:left w:val="none" w:sz="0" w:space="0" w:color="auto"/>
        <w:bottom w:val="none" w:sz="0" w:space="0" w:color="auto"/>
        <w:right w:val="none" w:sz="0" w:space="0" w:color="auto"/>
      </w:divBdr>
    </w:div>
    <w:div w:id="205799307">
      <w:bodyDiv w:val="1"/>
      <w:marLeft w:val="0"/>
      <w:marRight w:val="0"/>
      <w:marTop w:val="0"/>
      <w:marBottom w:val="0"/>
      <w:divBdr>
        <w:top w:val="none" w:sz="0" w:space="0" w:color="auto"/>
        <w:left w:val="none" w:sz="0" w:space="0" w:color="auto"/>
        <w:bottom w:val="none" w:sz="0" w:space="0" w:color="auto"/>
        <w:right w:val="none" w:sz="0" w:space="0" w:color="auto"/>
      </w:divBdr>
    </w:div>
    <w:div w:id="381097064">
      <w:bodyDiv w:val="1"/>
      <w:marLeft w:val="0"/>
      <w:marRight w:val="0"/>
      <w:marTop w:val="0"/>
      <w:marBottom w:val="0"/>
      <w:divBdr>
        <w:top w:val="none" w:sz="0" w:space="0" w:color="auto"/>
        <w:left w:val="none" w:sz="0" w:space="0" w:color="auto"/>
        <w:bottom w:val="none" w:sz="0" w:space="0" w:color="auto"/>
        <w:right w:val="none" w:sz="0" w:space="0" w:color="auto"/>
      </w:divBdr>
    </w:div>
    <w:div w:id="424691053">
      <w:bodyDiv w:val="1"/>
      <w:marLeft w:val="0"/>
      <w:marRight w:val="0"/>
      <w:marTop w:val="0"/>
      <w:marBottom w:val="0"/>
      <w:divBdr>
        <w:top w:val="none" w:sz="0" w:space="0" w:color="auto"/>
        <w:left w:val="none" w:sz="0" w:space="0" w:color="auto"/>
        <w:bottom w:val="none" w:sz="0" w:space="0" w:color="auto"/>
        <w:right w:val="none" w:sz="0" w:space="0" w:color="auto"/>
      </w:divBdr>
    </w:div>
    <w:div w:id="473833307">
      <w:bodyDiv w:val="1"/>
      <w:marLeft w:val="0"/>
      <w:marRight w:val="0"/>
      <w:marTop w:val="0"/>
      <w:marBottom w:val="0"/>
      <w:divBdr>
        <w:top w:val="none" w:sz="0" w:space="0" w:color="auto"/>
        <w:left w:val="none" w:sz="0" w:space="0" w:color="auto"/>
        <w:bottom w:val="none" w:sz="0" w:space="0" w:color="auto"/>
        <w:right w:val="none" w:sz="0" w:space="0" w:color="auto"/>
      </w:divBdr>
    </w:div>
    <w:div w:id="515272886">
      <w:bodyDiv w:val="1"/>
      <w:marLeft w:val="0"/>
      <w:marRight w:val="0"/>
      <w:marTop w:val="0"/>
      <w:marBottom w:val="0"/>
      <w:divBdr>
        <w:top w:val="none" w:sz="0" w:space="0" w:color="auto"/>
        <w:left w:val="none" w:sz="0" w:space="0" w:color="auto"/>
        <w:bottom w:val="none" w:sz="0" w:space="0" w:color="auto"/>
        <w:right w:val="none" w:sz="0" w:space="0" w:color="auto"/>
      </w:divBdr>
      <w:divsChild>
        <w:div w:id="810249659">
          <w:marLeft w:val="446"/>
          <w:marRight w:val="0"/>
          <w:marTop w:val="86"/>
          <w:marBottom w:val="0"/>
          <w:divBdr>
            <w:top w:val="none" w:sz="0" w:space="0" w:color="auto"/>
            <w:left w:val="none" w:sz="0" w:space="0" w:color="auto"/>
            <w:bottom w:val="none" w:sz="0" w:space="0" w:color="auto"/>
            <w:right w:val="none" w:sz="0" w:space="0" w:color="auto"/>
          </w:divBdr>
        </w:div>
        <w:div w:id="1972514013">
          <w:marLeft w:val="446"/>
          <w:marRight w:val="0"/>
          <w:marTop w:val="86"/>
          <w:marBottom w:val="0"/>
          <w:divBdr>
            <w:top w:val="none" w:sz="0" w:space="0" w:color="auto"/>
            <w:left w:val="none" w:sz="0" w:space="0" w:color="auto"/>
            <w:bottom w:val="none" w:sz="0" w:space="0" w:color="auto"/>
            <w:right w:val="none" w:sz="0" w:space="0" w:color="auto"/>
          </w:divBdr>
        </w:div>
      </w:divsChild>
    </w:div>
    <w:div w:id="544561066">
      <w:bodyDiv w:val="1"/>
      <w:marLeft w:val="0"/>
      <w:marRight w:val="0"/>
      <w:marTop w:val="0"/>
      <w:marBottom w:val="0"/>
      <w:divBdr>
        <w:top w:val="none" w:sz="0" w:space="0" w:color="auto"/>
        <w:left w:val="none" w:sz="0" w:space="0" w:color="auto"/>
        <w:bottom w:val="none" w:sz="0" w:space="0" w:color="auto"/>
        <w:right w:val="none" w:sz="0" w:space="0" w:color="auto"/>
      </w:divBdr>
    </w:div>
    <w:div w:id="552889986">
      <w:bodyDiv w:val="1"/>
      <w:marLeft w:val="0"/>
      <w:marRight w:val="0"/>
      <w:marTop w:val="0"/>
      <w:marBottom w:val="0"/>
      <w:divBdr>
        <w:top w:val="none" w:sz="0" w:space="0" w:color="auto"/>
        <w:left w:val="none" w:sz="0" w:space="0" w:color="auto"/>
        <w:bottom w:val="none" w:sz="0" w:space="0" w:color="auto"/>
        <w:right w:val="none" w:sz="0" w:space="0" w:color="auto"/>
      </w:divBdr>
    </w:div>
    <w:div w:id="629286348">
      <w:bodyDiv w:val="1"/>
      <w:marLeft w:val="10"/>
      <w:marRight w:val="10"/>
      <w:marTop w:val="0"/>
      <w:marBottom w:val="0"/>
      <w:divBdr>
        <w:top w:val="none" w:sz="0" w:space="0" w:color="auto"/>
        <w:left w:val="none" w:sz="0" w:space="0" w:color="auto"/>
        <w:bottom w:val="none" w:sz="0" w:space="0" w:color="auto"/>
        <w:right w:val="none" w:sz="0" w:space="0" w:color="auto"/>
      </w:divBdr>
      <w:divsChild>
        <w:div w:id="1389567783">
          <w:marLeft w:val="0"/>
          <w:marRight w:val="0"/>
          <w:marTop w:val="0"/>
          <w:marBottom w:val="0"/>
          <w:divBdr>
            <w:top w:val="none" w:sz="0" w:space="0" w:color="auto"/>
            <w:left w:val="none" w:sz="0" w:space="0" w:color="auto"/>
            <w:bottom w:val="none" w:sz="0" w:space="0" w:color="auto"/>
            <w:right w:val="none" w:sz="0" w:space="0" w:color="auto"/>
          </w:divBdr>
          <w:divsChild>
            <w:div w:id="343827485">
              <w:marLeft w:val="0"/>
              <w:marRight w:val="0"/>
              <w:marTop w:val="0"/>
              <w:marBottom w:val="0"/>
              <w:divBdr>
                <w:top w:val="none" w:sz="0" w:space="0" w:color="auto"/>
                <w:left w:val="none" w:sz="0" w:space="0" w:color="auto"/>
                <w:bottom w:val="none" w:sz="0" w:space="0" w:color="auto"/>
                <w:right w:val="none" w:sz="0" w:space="0" w:color="auto"/>
              </w:divBdr>
              <w:divsChild>
                <w:div w:id="1390767542">
                  <w:marLeft w:val="0"/>
                  <w:marRight w:val="0"/>
                  <w:marTop w:val="0"/>
                  <w:marBottom w:val="0"/>
                  <w:divBdr>
                    <w:top w:val="none" w:sz="0" w:space="0" w:color="auto"/>
                    <w:left w:val="none" w:sz="0" w:space="0" w:color="auto"/>
                    <w:bottom w:val="none" w:sz="0" w:space="0" w:color="auto"/>
                    <w:right w:val="none" w:sz="0" w:space="0" w:color="auto"/>
                  </w:divBdr>
                  <w:divsChild>
                    <w:div w:id="2124304081">
                      <w:marLeft w:val="0"/>
                      <w:marRight w:val="0"/>
                      <w:marTop w:val="0"/>
                      <w:marBottom w:val="0"/>
                      <w:divBdr>
                        <w:top w:val="none" w:sz="0" w:space="0" w:color="auto"/>
                        <w:left w:val="none" w:sz="0" w:space="0" w:color="auto"/>
                        <w:bottom w:val="none" w:sz="0" w:space="0" w:color="auto"/>
                        <w:right w:val="none" w:sz="0" w:space="0" w:color="auto"/>
                      </w:divBdr>
                      <w:divsChild>
                        <w:div w:id="367142598">
                          <w:marLeft w:val="0"/>
                          <w:marRight w:val="0"/>
                          <w:marTop w:val="0"/>
                          <w:marBottom w:val="0"/>
                          <w:divBdr>
                            <w:top w:val="none" w:sz="0" w:space="0" w:color="auto"/>
                            <w:left w:val="none" w:sz="0" w:space="0" w:color="auto"/>
                            <w:bottom w:val="none" w:sz="0" w:space="0" w:color="auto"/>
                            <w:right w:val="none" w:sz="0" w:space="0" w:color="auto"/>
                          </w:divBdr>
                          <w:divsChild>
                            <w:div w:id="1343236873">
                              <w:marLeft w:val="0"/>
                              <w:marRight w:val="0"/>
                              <w:marTop w:val="0"/>
                              <w:marBottom w:val="0"/>
                              <w:divBdr>
                                <w:top w:val="none" w:sz="0" w:space="0" w:color="auto"/>
                                <w:left w:val="none" w:sz="0" w:space="0" w:color="auto"/>
                                <w:bottom w:val="none" w:sz="0" w:space="0" w:color="auto"/>
                                <w:right w:val="none" w:sz="0" w:space="0" w:color="auto"/>
                              </w:divBdr>
                              <w:divsChild>
                                <w:div w:id="10241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210279">
      <w:bodyDiv w:val="1"/>
      <w:marLeft w:val="0"/>
      <w:marRight w:val="0"/>
      <w:marTop w:val="0"/>
      <w:marBottom w:val="0"/>
      <w:divBdr>
        <w:top w:val="none" w:sz="0" w:space="0" w:color="auto"/>
        <w:left w:val="none" w:sz="0" w:space="0" w:color="auto"/>
        <w:bottom w:val="none" w:sz="0" w:space="0" w:color="auto"/>
        <w:right w:val="none" w:sz="0" w:space="0" w:color="auto"/>
      </w:divBdr>
      <w:divsChild>
        <w:div w:id="1210607918">
          <w:marLeft w:val="0"/>
          <w:marRight w:val="0"/>
          <w:marTop w:val="0"/>
          <w:marBottom w:val="0"/>
          <w:divBdr>
            <w:top w:val="none" w:sz="0" w:space="0" w:color="auto"/>
            <w:left w:val="none" w:sz="0" w:space="0" w:color="auto"/>
            <w:bottom w:val="none" w:sz="0" w:space="0" w:color="auto"/>
            <w:right w:val="none" w:sz="0" w:space="0" w:color="auto"/>
          </w:divBdr>
          <w:divsChild>
            <w:div w:id="489832955">
              <w:marLeft w:val="0"/>
              <w:marRight w:val="0"/>
              <w:marTop w:val="0"/>
              <w:marBottom w:val="0"/>
              <w:divBdr>
                <w:top w:val="none" w:sz="0" w:space="0" w:color="auto"/>
                <w:left w:val="none" w:sz="0" w:space="0" w:color="auto"/>
                <w:bottom w:val="none" w:sz="0" w:space="0" w:color="auto"/>
                <w:right w:val="none" w:sz="0" w:space="0" w:color="auto"/>
              </w:divBdr>
              <w:divsChild>
                <w:div w:id="109665891">
                  <w:marLeft w:val="0"/>
                  <w:marRight w:val="0"/>
                  <w:marTop w:val="0"/>
                  <w:marBottom w:val="0"/>
                  <w:divBdr>
                    <w:top w:val="none" w:sz="0" w:space="0" w:color="auto"/>
                    <w:left w:val="none" w:sz="0" w:space="0" w:color="auto"/>
                    <w:bottom w:val="none" w:sz="0" w:space="0" w:color="auto"/>
                    <w:right w:val="none" w:sz="0" w:space="0" w:color="auto"/>
                  </w:divBdr>
                  <w:divsChild>
                    <w:div w:id="1105155815">
                      <w:marLeft w:val="0"/>
                      <w:marRight w:val="0"/>
                      <w:marTop w:val="0"/>
                      <w:marBottom w:val="0"/>
                      <w:divBdr>
                        <w:top w:val="none" w:sz="0" w:space="0" w:color="auto"/>
                        <w:left w:val="none" w:sz="0" w:space="0" w:color="auto"/>
                        <w:bottom w:val="none" w:sz="0" w:space="0" w:color="auto"/>
                        <w:right w:val="none" w:sz="0" w:space="0" w:color="auto"/>
                      </w:divBdr>
                      <w:divsChild>
                        <w:div w:id="9452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718861">
      <w:bodyDiv w:val="1"/>
      <w:marLeft w:val="0"/>
      <w:marRight w:val="0"/>
      <w:marTop w:val="0"/>
      <w:marBottom w:val="0"/>
      <w:divBdr>
        <w:top w:val="none" w:sz="0" w:space="0" w:color="auto"/>
        <w:left w:val="none" w:sz="0" w:space="0" w:color="auto"/>
        <w:bottom w:val="none" w:sz="0" w:space="0" w:color="auto"/>
        <w:right w:val="none" w:sz="0" w:space="0" w:color="auto"/>
      </w:divBdr>
    </w:div>
    <w:div w:id="767386942">
      <w:bodyDiv w:val="1"/>
      <w:marLeft w:val="0"/>
      <w:marRight w:val="0"/>
      <w:marTop w:val="0"/>
      <w:marBottom w:val="0"/>
      <w:divBdr>
        <w:top w:val="none" w:sz="0" w:space="0" w:color="auto"/>
        <w:left w:val="none" w:sz="0" w:space="0" w:color="auto"/>
        <w:bottom w:val="none" w:sz="0" w:space="0" w:color="auto"/>
        <w:right w:val="none" w:sz="0" w:space="0" w:color="auto"/>
      </w:divBdr>
      <w:divsChild>
        <w:div w:id="4945826">
          <w:marLeft w:val="0"/>
          <w:marRight w:val="0"/>
          <w:marTop w:val="0"/>
          <w:marBottom w:val="0"/>
          <w:divBdr>
            <w:top w:val="none" w:sz="0" w:space="0" w:color="auto"/>
            <w:left w:val="none" w:sz="0" w:space="0" w:color="auto"/>
            <w:bottom w:val="none" w:sz="0" w:space="0" w:color="auto"/>
            <w:right w:val="none" w:sz="0" w:space="0" w:color="auto"/>
          </w:divBdr>
          <w:divsChild>
            <w:div w:id="201405965">
              <w:marLeft w:val="0"/>
              <w:marRight w:val="0"/>
              <w:marTop w:val="0"/>
              <w:marBottom w:val="0"/>
              <w:divBdr>
                <w:top w:val="none" w:sz="0" w:space="0" w:color="auto"/>
                <w:left w:val="none" w:sz="0" w:space="0" w:color="auto"/>
                <w:bottom w:val="none" w:sz="0" w:space="0" w:color="auto"/>
                <w:right w:val="none" w:sz="0" w:space="0" w:color="auto"/>
              </w:divBdr>
            </w:div>
            <w:div w:id="430129614">
              <w:marLeft w:val="0"/>
              <w:marRight w:val="0"/>
              <w:marTop w:val="0"/>
              <w:marBottom w:val="0"/>
              <w:divBdr>
                <w:top w:val="none" w:sz="0" w:space="0" w:color="auto"/>
                <w:left w:val="none" w:sz="0" w:space="0" w:color="auto"/>
                <w:bottom w:val="none" w:sz="0" w:space="0" w:color="auto"/>
                <w:right w:val="none" w:sz="0" w:space="0" w:color="auto"/>
              </w:divBdr>
            </w:div>
            <w:div w:id="896816190">
              <w:marLeft w:val="0"/>
              <w:marRight w:val="0"/>
              <w:marTop w:val="0"/>
              <w:marBottom w:val="0"/>
              <w:divBdr>
                <w:top w:val="none" w:sz="0" w:space="0" w:color="auto"/>
                <w:left w:val="none" w:sz="0" w:space="0" w:color="auto"/>
                <w:bottom w:val="none" w:sz="0" w:space="0" w:color="auto"/>
                <w:right w:val="none" w:sz="0" w:space="0" w:color="auto"/>
              </w:divBdr>
            </w:div>
            <w:div w:id="20796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8659">
      <w:bodyDiv w:val="1"/>
      <w:marLeft w:val="0"/>
      <w:marRight w:val="0"/>
      <w:marTop w:val="0"/>
      <w:marBottom w:val="0"/>
      <w:divBdr>
        <w:top w:val="none" w:sz="0" w:space="0" w:color="auto"/>
        <w:left w:val="none" w:sz="0" w:space="0" w:color="auto"/>
        <w:bottom w:val="none" w:sz="0" w:space="0" w:color="auto"/>
        <w:right w:val="none" w:sz="0" w:space="0" w:color="auto"/>
      </w:divBdr>
    </w:div>
    <w:div w:id="814417941">
      <w:bodyDiv w:val="1"/>
      <w:marLeft w:val="0"/>
      <w:marRight w:val="0"/>
      <w:marTop w:val="0"/>
      <w:marBottom w:val="0"/>
      <w:divBdr>
        <w:top w:val="none" w:sz="0" w:space="0" w:color="auto"/>
        <w:left w:val="none" w:sz="0" w:space="0" w:color="auto"/>
        <w:bottom w:val="none" w:sz="0" w:space="0" w:color="auto"/>
        <w:right w:val="none" w:sz="0" w:space="0" w:color="auto"/>
      </w:divBdr>
      <w:divsChild>
        <w:div w:id="2101482966">
          <w:marLeft w:val="0"/>
          <w:marRight w:val="0"/>
          <w:marTop w:val="0"/>
          <w:marBottom w:val="0"/>
          <w:divBdr>
            <w:top w:val="none" w:sz="0" w:space="0" w:color="auto"/>
            <w:left w:val="none" w:sz="0" w:space="0" w:color="auto"/>
            <w:bottom w:val="none" w:sz="0" w:space="0" w:color="auto"/>
            <w:right w:val="none" w:sz="0" w:space="0" w:color="auto"/>
          </w:divBdr>
        </w:div>
      </w:divsChild>
    </w:div>
    <w:div w:id="997803382">
      <w:bodyDiv w:val="1"/>
      <w:marLeft w:val="0"/>
      <w:marRight w:val="0"/>
      <w:marTop w:val="0"/>
      <w:marBottom w:val="0"/>
      <w:divBdr>
        <w:top w:val="none" w:sz="0" w:space="0" w:color="auto"/>
        <w:left w:val="none" w:sz="0" w:space="0" w:color="auto"/>
        <w:bottom w:val="none" w:sz="0" w:space="0" w:color="auto"/>
        <w:right w:val="none" w:sz="0" w:space="0" w:color="auto"/>
      </w:divBdr>
      <w:divsChild>
        <w:div w:id="816648975">
          <w:marLeft w:val="0"/>
          <w:marRight w:val="0"/>
          <w:marTop w:val="0"/>
          <w:marBottom w:val="0"/>
          <w:divBdr>
            <w:top w:val="none" w:sz="0" w:space="0" w:color="auto"/>
            <w:left w:val="none" w:sz="0" w:space="0" w:color="auto"/>
            <w:bottom w:val="none" w:sz="0" w:space="0" w:color="auto"/>
            <w:right w:val="none" w:sz="0" w:space="0" w:color="auto"/>
          </w:divBdr>
          <w:divsChild>
            <w:div w:id="418598219">
              <w:marLeft w:val="0"/>
              <w:marRight w:val="0"/>
              <w:marTop w:val="0"/>
              <w:marBottom w:val="0"/>
              <w:divBdr>
                <w:top w:val="none" w:sz="0" w:space="0" w:color="auto"/>
                <w:left w:val="none" w:sz="0" w:space="0" w:color="auto"/>
                <w:bottom w:val="none" w:sz="0" w:space="0" w:color="auto"/>
                <w:right w:val="none" w:sz="0" w:space="0" w:color="auto"/>
              </w:divBdr>
            </w:div>
            <w:div w:id="1300502857">
              <w:marLeft w:val="0"/>
              <w:marRight w:val="0"/>
              <w:marTop w:val="0"/>
              <w:marBottom w:val="0"/>
              <w:divBdr>
                <w:top w:val="none" w:sz="0" w:space="0" w:color="auto"/>
                <w:left w:val="none" w:sz="0" w:space="0" w:color="auto"/>
                <w:bottom w:val="none" w:sz="0" w:space="0" w:color="auto"/>
                <w:right w:val="none" w:sz="0" w:space="0" w:color="auto"/>
              </w:divBdr>
            </w:div>
            <w:div w:id="1397319445">
              <w:marLeft w:val="0"/>
              <w:marRight w:val="0"/>
              <w:marTop w:val="0"/>
              <w:marBottom w:val="0"/>
              <w:divBdr>
                <w:top w:val="none" w:sz="0" w:space="0" w:color="auto"/>
                <w:left w:val="none" w:sz="0" w:space="0" w:color="auto"/>
                <w:bottom w:val="none" w:sz="0" w:space="0" w:color="auto"/>
                <w:right w:val="none" w:sz="0" w:space="0" w:color="auto"/>
              </w:divBdr>
            </w:div>
            <w:div w:id="1529879082">
              <w:marLeft w:val="0"/>
              <w:marRight w:val="0"/>
              <w:marTop w:val="0"/>
              <w:marBottom w:val="0"/>
              <w:divBdr>
                <w:top w:val="none" w:sz="0" w:space="0" w:color="auto"/>
                <w:left w:val="none" w:sz="0" w:space="0" w:color="auto"/>
                <w:bottom w:val="none" w:sz="0" w:space="0" w:color="auto"/>
                <w:right w:val="none" w:sz="0" w:space="0" w:color="auto"/>
              </w:divBdr>
            </w:div>
            <w:div w:id="1564296182">
              <w:marLeft w:val="0"/>
              <w:marRight w:val="0"/>
              <w:marTop w:val="0"/>
              <w:marBottom w:val="0"/>
              <w:divBdr>
                <w:top w:val="none" w:sz="0" w:space="0" w:color="auto"/>
                <w:left w:val="none" w:sz="0" w:space="0" w:color="auto"/>
                <w:bottom w:val="none" w:sz="0" w:space="0" w:color="auto"/>
                <w:right w:val="none" w:sz="0" w:space="0" w:color="auto"/>
              </w:divBdr>
            </w:div>
            <w:div w:id="19767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5779">
      <w:bodyDiv w:val="1"/>
      <w:marLeft w:val="0"/>
      <w:marRight w:val="0"/>
      <w:marTop w:val="0"/>
      <w:marBottom w:val="0"/>
      <w:divBdr>
        <w:top w:val="none" w:sz="0" w:space="0" w:color="auto"/>
        <w:left w:val="none" w:sz="0" w:space="0" w:color="auto"/>
        <w:bottom w:val="none" w:sz="0" w:space="0" w:color="auto"/>
        <w:right w:val="none" w:sz="0" w:space="0" w:color="auto"/>
      </w:divBdr>
    </w:div>
    <w:div w:id="1005672386">
      <w:bodyDiv w:val="1"/>
      <w:marLeft w:val="0"/>
      <w:marRight w:val="0"/>
      <w:marTop w:val="0"/>
      <w:marBottom w:val="0"/>
      <w:divBdr>
        <w:top w:val="none" w:sz="0" w:space="0" w:color="auto"/>
        <w:left w:val="none" w:sz="0" w:space="0" w:color="auto"/>
        <w:bottom w:val="none" w:sz="0" w:space="0" w:color="auto"/>
        <w:right w:val="none" w:sz="0" w:space="0" w:color="auto"/>
      </w:divBdr>
      <w:divsChild>
        <w:div w:id="1510632885">
          <w:marLeft w:val="446"/>
          <w:marRight w:val="0"/>
          <w:marTop w:val="86"/>
          <w:marBottom w:val="0"/>
          <w:divBdr>
            <w:top w:val="none" w:sz="0" w:space="0" w:color="auto"/>
            <w:left w:val="none" w:sz="0" w:space="0" w:color="auto"/>
            <w:bottom w:val="none" w:sz="0" w:space="0" w:color="auto"/>
            <w:right w:val="none" w:sz="0" w:space="0" w:color="auto"/>
          </w:divBdr>
        </w:div>
        <w:div w:id="1458987470">
          <w:marLeft w:val="446"/>
          <w:marRight w:val="0"/>
          <w:marTop w:val="86"/>
          <w:marBottom w:val="0"/>
          <w:divBdr>
            <w:top w:val="none" w:sz="0" w:space="0" w:color="auto"/>
            <w:left w:val="none" w:sz="0" w:space="0" w:color="auto"/>
            <w:bottom w:val="none" w:sz="0" w:space="0" w:color="auto"/>
            <w:right w:val="none" w:sz="0" w:space="0" w:color="auto"/>
          </w:divBdr>
        </w:div>
      </w:divsChild>
    </w:div>
    <w:div w:id="1070735304">
      <w:bodyDiv w:val="1"/>
      <w:marLeft w:val="0"/>
      <w:marRight w:val="0"/>
      <w:marTop w:val="0"/>
      <w:marBottom w:val="0"/>
      <w:divBdr>
        <w:top w:val="none" w:sz="0" w:space="0" w:color="auto"/>
        <w:left w:val="none" w:sz="0" w:space="0" w:color="auto"/>
        <w:bottom w:val="none" w:sz="0" w:space="0" w:color="auto"/>
        <w:right w:val="none" w:sz="0" w:space="0" w:color="auto"/>
      </w:divBdr>
      <w:divsChild>
        <w:div w:id="1773742782">
          <w:marLeft w:val="0"/>
          <w:marRight w:val="0"/>
          <w:marTop w:val="0"/>
          <w:marBottom w:val="0"/>
          <w:divBdr>
            <w:top w:val="none" w:sz="0" w:space="0" w:color="auto"/>
            <w:left w:val="none" w:sz="0" w:space="0" w:color="auto"/>
            <w:bottom w:val="none" w:sz="0" w:space="0" w:color="auto"/>
            <w:right w:val="none" w:sz="0" w:space="0" w:color="auto"/>
          </w:divBdr>
          <w:divsChild>
            <w:div w:id="1740901149">
              <w:marLeft w:val="0"/>
              <w:marRight w:val="0"/>
              <w:marTop w:val="0"/>
              <w:marBottom w:val="0"/>
              <w:divBdr>
                <w:top w:val="none" w:sz="0" w:space="0" w:color="auto"/>
                <w:left w:val="none" w:sz="0" w:space="0" w:color="auto"/>
                <w:bottom w:val="none" w:sz="0" w:space="0" w:color="auto"/>
                <w:right w:val="none" w:sz="0" w:space="0" w:color="auto"/>
              </w:divBdr>
              <w:divsChild>
                <w:div w:id="1396776564">
                  <w:marLeft w:val="0"/>
                  <w:marRight w:val="0"/>
                  <w:marTop w:val="0"/>
                  <w:marBottom w:val="0"/>
                  <w:divBdr>
                    <w:top w:val="none" w:sz="0" w:space="0" w:color="auto"/>
                    <w:left w:val="none" w:sz="0" w:space="0" w:color="auto"/>
                    <w:bottom w:val="none" w:sz="0" w:space="0" w:color="auto"/>
                    <w:right w:val="none" w:sz="0" w:space="0" w:color="auto"/>
                  </w:divBdr>
                  <w:divsChild>
                    <w:div w:id="2017265580">
                      <w:marLeft w:val="0"/>
                      <w:marRight w:val="0"/>
                      <w:marTop w:val="0"/>
                      <w:marBottom w:val="0"/>
                      <w:divBdr>
                        <w:top w:val="none" w:sz="0" w:space="0" w:color="auto"/>
                        <w:left w:val="none" w:sz="0" w:space="0" w:color="auto"/>
                        <w:bottom w:val="none" w:sz="0" w:space="0" w:color="auto"/>
                        <w:right w:val="none" w:sz="0" w:space="0" w:color="auto"/>
                      </w:divBdr>
                      <w:divsChild>
                        <w:div w:id="1007437725">
                          <w:marLeft w:val="0"/>
                          <w:marRight w:val="0"/>
                          <w:marTop w:val="0"/>
                          <w:marBottom w:val="0"/>
                          <w:divBdr>
                            <w:top w:val="none" w:sz="0" w:space="0" w:color="auto"/>
                            <w:left w:val="none" w:sz="0" w:space="0" w:color="auto"/>
                            <w:bottom w:val="none" w:sz="0" w:space="0" w:color="auto"/>
                            <w:right w:val="none" w:sz="0" w:space="0" w:color="auto"/>
                          </w:divBdr>
                          <w:divsChild>
                            <w:div w:id="833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13165">
      <w:bodyDiv w:val="1"/>
      <w:marLeft w:val="0"/>
      <w:marRight w:val="0"/>
      <w:marTop w:val="0"/>
      <w:marBottom w:val="0"/>
      <w:divBdr>
        <w:top w:val="none" w:sz="0" w:space="0" w:color="auto"/>
        <w:left w:val="none" w:sz="0" w:space="0" w:color="auto"/>
        <w:bottom w:val="none" w:sz="0" w:space="0" w:color="auto"/>
        <w:right w:val="none" w:sz="0" w:space="0" w:color="auto"/>
      </w:divBdr>
    </w:div>
    <w:div w:id="1124034419">
      <w:bodyDiv w:val="1"/>
      <w:marLeft w:val="0"/>
      <w:marRight w:val="0"/>
      <w:marTop w:val="0"/>
      <w:marBottom w:val="0"/>
      <w:divBdr>
        <w:top w:val="none" w:sz="0" w:space="0" w:color="auto"/>
        <w:left w:val="none" w:sz="0" w:space="0" w:color="auto"/>
        <w:bottom w:val="none" w:sz="0" w:space="0" w:color="auto"/>
        <w:right w:val="none" w:sz="0" w:space="0" w:color="auto"/>
      </w:divBdr>
    </w:div>
    <w:div w:id="1140265725">
      <w:bodyDiv w:val="1"/>
      <w:marLeft w:val="0"/>
      <w:marRight w:val="0"/>
      <w:marTop w:val="0"/>
      <w:marBottom w:val="0"/>
      <w:divBdr>
        <w:top w:val="none" w:sz="0" w:space="0" w:color="auto"/>
        <w:left w:val="none" w:sz="0" w:space="0" w:color="auto"/>
        <w:bottom w:val="none" w:sz="0" w:space="0" w:color="auto"/>
        <w:right w:val="none" w:sz="0" w:space="0" w:color="auto"/>
      </w:divBdr>
      <w:divsChild>
        <w:div w:id="1247032629">
          <w:marLeft w:val="0"/>
          <w:marRight w:val="0"/>
          <w:marTop w:val="0"/>
          <w:marBottom w:val="0"/>
          <w:divBdr>
            <w:top w:val="none" w:sz="0" w:space="0" w:color="auto"/>
            <w:left w:val="none" w:sz="0" w:space="0" w:color="auto"/>
            <w:bottom w:val="none" w:sz="0" w:space="0" w:color="auto"/>
            <w:right w:val="none" w:sz="0" w:space="0" w:color="auto"/>
          </w:divBdr>
          <w:divsChild>
            <w:div w:id="117795979">
              <w:marLeft w:val="0"/>
              <w:marRight w:val="0"/>
              <w:marTop w:val="0"/>
              <w:marBottom w:val="0"/>
              <w:divBdr>
                <w:top w:val="none" w:sz="0" w:space="0" w:color="auto"/>
                <w:left w:val="none" w:sz="0" w:space="0" w:color="auto"/>
                <w:bottom w:val="none" w:sz="0" w:space="0" w:color="auto"/>
                <w:right w:val="none" w:sz="0" w:space="0" w:color="auto"/>
              </w:divBdr>
              <w:divsChild>
                <w:div w:id="446389401">
                  <w:marLeft w:val="0"/>
                  <w:marRight w:val="0"/>
                  <w:marTop w:val="0"/>
                  <w:marBottom w:val="0"/>
                  <w:divBdr>
                    <w:top w:val="none" w:sz="0" w:space="0" w:color="auto"/>
                    <w:left w:val="none" w:sz="0" w:space="0" w:color="auto"/>
                    <w:bottom w:val="none" w:sz="0" w:space="0" w:color="auto"/>
                    <w:right w:val="none" w:sz="0" w:space="0" w:color="auto"/>
                  </w:divBdr>
                  <w:divsChild>
                    <w:div w:id="312560703">
                      <w:marLeft w:val="0"/>
                      <w:marRight w:val="0"/>
                      <w:marTop w:val="0"/>
                      <w:marBottom w:val="0"/>
                      <w:divBdr>
                        <w:top w:val="none" w:sz="0" w:space="0" w:color="auto"/>
                        <w:left w:val="none" w:sz="0" w:space="0" w:color="auto"/>
                        <w:bottom w:val="none" w:sz="0" w:space="0" w:color="auto"/>
                        <w:right w:val="none" w:sz="0" w:space="0" w:color="auto"/>
                      </w:divBdr>
                      <w:divsChild>
                        <w:div w:id="18898731">
                          <w:marLeft w:val="0"/>
                          <w:marRight w:val="0"/>
                          <w:marTop w:val="0"/>
                          <w:marBottom w:val="0"/>
                          <w:divBdr>
                            <w:top w:val="none" w:sz="0" w:space="0" w:color="auto"/>
                            <w:left w:val="none" w:sz="0" w:space="0" w:color="auto"/>
                            <w:bottom w:val="none" w:sz="0" w:space="0" w:color="auto"/>
                            <w:right w:val="none" w:sz="0" w:space="0" w:color="auto"/>
                          </w:divBdr>
                          <w:divsChild>
                            <w:div w:id="11238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22596">
      <w:bodyDiv w:val="1"/>
      <w:marLeft w:val="0"/>
      <w:marRight w:val="0"/>
      <w:marTop w:val="0"/>
      <w:marBottom w:val="0"/>
      <w:divBdr>
        <w:top w:val="none" w:sz="0" w:space="0" w:color="auto"/>
        <w:left w:val="none" w:sz="0" w:space="0" w:color="auto"/>
        <w:bottom w:val="none" w:sz="0" w:space="0" w:color="auto"/>
        <w:right w:val="none" w:sz="0" w:space="0" w:color="auto"/>
      </w:divBdr>
      <w:divsChild>
        <w:div w:id="33502028">
          <w:marLeft w:val="547"/>
          <w:marRight w:val="0"/>
          <w:marTop w:val="106"/>
          <w:marBottom w:val="0"/>
          <w:divBdr>
            <w:top w:val="none" w:sz="0" w:space="0" w:color="auto"/>
            <w:left w:val="none" w:sz="0" w:space="0" w:color="auto"/>
            <w:bottom w:val="none" w:sz="0" w:space="0" w:color="auto"/>
            <w:right w:val="none" w:sz="0" w:space="0" w:color="auto"/>
          </w:divBdr>
        </w:div>
        <w:div w:id="1982153167">
          <w:marLeft w:val="547"/>
          <w:marRight w:val="0"/>
          <w:marTop w:val="106"/>
          <w:marBottom w:val="0"/>
          <w:divBdr>
            <w:top w:val="none" w:sz="0" w:space="0" w:color="auto"/>
            <w:left w:val="none" w:sz="0" w:space="0" w:color="auto"/>
            <w:bottom w:val="none" w:sz="0" w:space="0" w:color="auto"/>
            <w:right w:val="none" w:sz="0" w:space="0" w:color="auto"/>
          </w:divBdr>
        </w:div>
        <w:div w:id="1374119040">
          <w:marLeft w:val="547"/>
          <w:marRight w:val="0"/>
          <w:marTop w:val="106"/>
          <w:marBottom w:val="0"/>
          <w:divBdr>
            <w:top w:val="none" w:sz="0" w:space="0" w:color="auto"/>
            <w:left w:val="none" w:sz="0" w:space="0" w:color="auto"/>
            <w:bottom w:val="none" w:sz="0" w:space="0" w:color="auto"/>
            <w:right w:val="none" w:sz="0" w:space="0" w:color="auto"/>
          </w:divBdr>
        </w:div>
        <w:div w:id="1977762225">
          <w:marLeft w:val="547"/>
          <w:marRight w:val="0"/>
          <w:marTop w:val="106"/>
          <w:marBottom w:val="0"/>
          <w:divBdr>
            <w:top w:val="none" w:sz="0" w:space="0" w:color="auto"/>
            <w:left w:val="none" w:sz="0" w:space="0" w:color="auto"/>
            <w:bottom w:val="none" w:sz="0" w:space="0" w:color="auto"/>
            <w:right w:val="none" w:sz="0" w:space="0" w:color="auto"/>
          </w:divBdr>
        </w:div>
      </w:divsChild>
    </w:div>
    <w:div w:id="1173763546">
      <w:bodyDiv w:val="1"/>
      <w:marLeft w:val="0"/>
      <w:marRight w:val="0"/>
      <w:marTop w:val="0"/>
      <w:marBottom w:val="0"/>
      <w:divBdr>
        <w:top w:val="none" w:sz="0" w:space="0" w:color="auto"/>
        <w:left w:val="none" w:sz="0" w:space="0" w:color="auto"/>
        <w:bottom w:val="none" w:sz="0" w:space="0" w:color="auto"/>
        <w:right w:val="none" w:sz="0" w:space="0" w:color="auto"/>
      </w:divBdr>
      <w:divsChild>
        <w:div w:id="1150827492">
          <w:marLeft w:val="360"/>
          <w:marRight w:val="0"/>
          <w:marTop w:val="0"/>
          <w:marBottom w:val="0"/>
          <w:divBdr>
            <w:top w:val="none" w:sz="0" w:space="0" w:color="auto"/>
            <w:left w:val="none" w:sz="0" w:space="0" w:color="auto"/>
            <w:bottom w:val="none" w:sz="0" w:space="0" w:color="auto"/>
            <w:right w:val="none" w:sz="0" w:space="0" w:color="auto"/>
          </w:divBdr>
        </w:div>
      </w:divsChild>
    </w:div>
    <w:div w:id="1196503620">
      <w:bodyDiv w:val="1"/>
      <w:marLeft w:val="0"/>
      <w:marRight w:val="0"/>
      <w:marTop w:val="0"/>
      <w:marBottom w:val="0"/>
      <w:divBdr>
        <w:top w:val="none" w:sz="0" w:space="0" w:color="auto"/>
        <w:left w:val="none" w:sz="0" w:space="0" w:color="auto"/>
        <w:bottom w:val="none" w:sz="0" w:space="0" w:color="auto"/>
        <w:right w:val="none" w:sz="0" w:space="0" w:color="auto"/>
      </w:divBdr>
    </w:div>
    <w:div w:id="1358580311">
      <w:bodyDiv w:val="1"/>
      <w:marLeft w:val="0"/>
      <w:marRight w:val="0"/>
      <w:marTop w:val="0"/>
      <w:marBottom w:val="0"/>
      <w:divBdr>
        <w:top w:val="none" w:sz="0" w:space="0" w:color="auto"/>
        <w:left w:val="none" w:sz="0" w:space="0" w:color="auto"/>
        <w:bottom w:val="none" w:sz="0" w:space="0" w:color="auto"/>
        <w:right w:val="none" w:sz="0" w:space="0" w:color="auto"/>
      </w:divBdr>
      <w:divsChild>
        <w:div w:id="286935344">
          <w:marLeft w:val="0"/>
          <w:marRight w:val="0"/>
          <w:marTop w:val="0"/>
          <w:marBottom w:val="0"/>
          <w:divBdr>
            <w:top w:val="none" w:sz="0" w:space="0" w:color="auto"/>
            <w:left w:val="none" w:sz="0" w:space="0" w:color="auto"/>
            <w:bottom w:val="none" w:sz="0" w:space="0" w:color="auto"/>
            <w:right w:val="none" w:sz="0" w:space="0" w:color="auto"/>
          </w:divBdr>
          <w:divsChild>
            <w:div w:id="1965189838">
              <w:marLeft w:val="0"/>
              <w:marRight w:val="0"/>
              <w:marTop w:val="0"/>
              <w:marBottom w:val="0"/>
              <w:divBdr>
                <w:top w:val="none" w:sz="0" w:space="0" w:color="auto"/>
                <w:left w:val="none" w:sz="0" w:space="0" w:color="auto"/>
                <w:bottom w:val="none" w:sz="0" w:space="0" w:color="auto"/>
                <w:right w:val="none" w:sz="0" w:space="0" w:color="auto"/>
              </w:divBdr>
              <w:divsChild>
                <w:div w:id="895704253">
                  <w:marLeft w:val="0"/>
                  <w:marRight w:val="0"/>
                  <w:marTop w:val="0"/>
                  <w:marBottom w:val="0"/>
                  <w:divBdr>
                    <w:top w:val="none" w:sz="0" w:space="0" w:color="auto"/>
                    <w:left w:val="none" w:sz="0" w:space="0" w:color="auto"/>
                    <w:bottom w:val="none" w:sz="0" w:space="0" w:color="auto"/>
                    <w:right w:val="none" w:sz="0" w:space="0" w:color="auto"/>
                  </w:divBdr>
                  <w:divsChild>
                    <w:div w:id="1388142200">
                      <w:marLeft w:val="0"/>
                      <w:marRight w:val="0"/>
                      <w:marTop w:val="0"/>
                      <w:marBottom w:val="0"/>
                      <w:divBdr>
                        <w:top w:val="none" w:sz="0" w:space="0" w:color="auto"/>
                        <w:left w:val="none" w:sz="0" w:space="0" w:color="auto"/>
                        <w:bottom w:val="none" w:sz="0" w:space="0" w:color="auto"/>
                        <w:right w:val="none" w:sz="0" w:space="0" w:color="auto"/>
                      </w:divBdr>
                      <w:divsChild>
                        <w:div w:id="827526347">
                          <w:marLeft w:val="0"/>
                          <w:marRight w:val="0"/>
                          <w:marTop w:val="0"/>
                          <w:marBottom w:val="0"/>
                          <w:divBdr>
                            <w:top w:val="none" w:sz="0" w:space="0" w:color="auto"/>
                            <w:left w:val="none" w:sz="0" w:space="0" w:color="auto"/>
                            <w:bottom w:val="none" w:sz="0" w:space="0" w:color="auto"/>
                            <w:right w:val="none" w:sz="0" w:space="0" w:color="auto"/>
                          </w:divBdr>
                          <w:divsChild>
                            <w:div w:id="13679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389253">
      <w:bodyDiv w:val="1"/>
      <w:marLeft w:val="0"/>
      <w:marRight w:val="0"/>
      <w:marTop w:val="0"/>
      <w:marBottom w:val="0"/>
      <w:divBdr>
        <w:top w:val="none" w:sz="0" w:space="0" w:color="auto"/>
        <w:left w:val="none" w:sz="0" w:space="0" w:color="auto"/>
        <w:bottom w:val="none" w:sz="0" w:space="0" w:color="auto"/>
        <w:right w:val="none" w:sz="0" w:space="0" w:color="auto"/>
      </w:divBdr>
    </w:div>
    <w:div w:id="1457870378">
      <w:bodyDiv w:val="1"/>
      <w:marLeft w:val="0"/>
      <w:marRight w:val="0"/>
      <w:marTop w:val="0"/>
      <w:marBottom w:val="0"/>
      <w:divBdr>
        <w:top w:val="none" w:sz="0" w:space="0" w:color="auto"/>
        <w:left w:val="none" w:sz="0" w:space="0" w:color="auto"/>
        <w:bottom w:val="none" w:sz="0" w:space="0" w:color="auto"/>
        <w:right w:val="none" w:sz="0" w:space="0" w:color="auto"/>
      </w:divBdr>
    </w:div>
    <w:div w:id="1498688721">
      <w:bodyDiv w:val="1"/>
      <w:marLeft w:val="0"/>
      <w:marRight w:val="0"/>
      <w:marTop w:val="0"/>
      <w:marBottom w:val="0"/>
      <w:divBdr>
        <w:top w:val="none" w:sz="0" w:space="0" w:color="auto"/>
        <w:left w:val="none" w:sz="0" w:space="0" w:color="auto"/>
        <w:bottom w:val="none" w:sz="0" w:space="0" w:color="auto"/>
        <w:right w:val="none" w:sz="0" w:space="0" w:color="auto"/>
      </w:divBdr>
      <w:divsChild>
        <w:div w:id="1594318733">
          <w:marLeft w:val="0"/>
          <w:marRight w:val="0"/>
          <w:marTop w:val="0"/>
          <w:marBottom w:val="0"/>
          <w:divBdr>
            <w:top w:val="none" w:sz="0" w:space="0" w:color="auto"/>
            <w:left w:val="none" w:sz="0" w:space="0" w:color="auto"/>
            <w:bottom w:val="none" w:sz="0" w:space="0" w:color="auto"/>
            <w:right w:val="none" w:sz="0" w:space="0" w:color="auto"/>
          </w:divBdr>
          <w:divsChild>
            <w:div w:id="1377774551">
              <w:marLeft w:val="0"/>
              <w:marRight w:val="0"/>
              <w:marTop w:val="0"/>
              <w:marBottom w:val="0"/>
              <w:divBdr>
                <w:top w:val="none" w:sz="0" w:space="0" w:color="auto"/>
                <w:left w:val="none" w:sz="0" w:space="0" w:color="auto"/>
                <w:bottom w:val="none" w:sz="0" w:space="0" w:color="auto"/>
                <w:right w:val="none" w:sz="0" w:space="0" w:color="auto"/>
              </w:divBdr>
              <w:divsChild>
                <w:div w:id="82336109">
                  <w:marLeft w:val="0"/>
                  <w:marRight w:val="0"/>
                  <w:marTop w:val="0"/>
                  <w:marBottom w:val="0"/>
                  <w:divBdr>
                    <w:top w:val="none" w:sz="0" w:space="0" w:color="auto"/>
                    <w:left w:val="none" w:sz="0" w:space="0" w:color="auto"/>
                    <w:bottom w:val="none" w:sz="0" w:space="0" w:color="auto"/>
                    <w:right w:val="none" w:sz="0" w:space="0" w:color="auto"/>
                  </w:divBdr>
                  <w:divsChild>
                    <w:div w:id="364259297">
                      <w:marLeft w:val="0"/>
                      <w:marRight w:val="0"/>
                      <w:marTop w:val="0"/>
                      <w:marBottom w:val="0"/>
                      <w:divBdr>
                        <w:top w:val="none" w:sz="0" w:space="0" w:color="auto"/>
                        <w:left w:val="none" w:sz="0" w:space="0" w:color="auto"/>
                        <w:bottom w:val="none" w:sz="0" w:space="0" w:color="auto"/>
                        <w:right w:val="none" w:sz="0" w:space="0" w:color="auto"/>
                      </w:divBdr>
                      <w:divsChild>
                        <w:div w:id="1403915172">
                          <w:marLeft w:val="0"/>
                          <w:marRight w:val="0"/>
                          <w:marTop w:val="0"/>
                          <w:marBottom w:val="0"/>
                          <w:divBdr>
                            <w:top w:val="none" w:sz="0" w:space="0" w:color="auto"/>
                            <w:left w:val="none" w:sz="0" w:space="0" w:color="auto"/>
                            <w:bottom w:val="none" w:sz="0" w:space="0" w:color="auto"/>
                            <w:right w:val="none" w:sz="0" w:space="0" w:color="auto"/>
                          </w:divBdr>
                          <w:divsChild>
                            <w:div w:id="18037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622259">
      <w:bodyDiv w:val="1"/>
      <w:marLeft w:val="0"/>
      <w:marRight w:val="0"/>
      <w:marTop w:val="0"/>
      <w:marBottom w:val="0"/>
      <w:divBdr>
        <w:top w:val="none" w:sz="0" w:space="0" w:color="auto"/>
        <w:left w:val="none" w:sz="0" w:space="0" w:color="auto"/>
        <w:bottom w:val="none" w:sz="0" w:space="0" w:color="auto"/>
        <w:right w:val="none" w:sz="0" w:space="0" w:color="auto"/>
      </w:divBdr>
    </w:div>
    <w:div w:id="1536965460">
      <w:bodyDiv w:val="1"/>
      <w:marLeft w:val="0"/>
      <w:marRight w:val="0"/>
      <w:marTop w:val="0"/>
      <w:marBottom w:val="0"/>
      <w:divBdr>
        <w:top w:val="none" w:sz="0" w:space="0" w:color="auto"/>
        <w:left w:val="none" w:sz="0" w:space="0" w:color="auto"/>
        <w:bottom w:val="none" w:sz="0" w:space="0" w:color="auto"/>
        <w:right w:val="none" w:sz="0" w:space="0" w:color="auto"/>
      </w:divBdr>
    </w:div>
    <w:div w:id="1537885944">
      <w:bodyDiv w:val="1"/>
      <w:marLeft w:val="0"/>
      <w:marRight w:val="0"/>
      <w:marTop w:val="0"/>
      <w:marBottom w:val="0"/>
      <w:divBdr>
        <w:top w:val="none" w:sz="0" w:space="0" w:color="auto"/>
        <w:left w:val="none" w:sz="0" w:space="0" w:color="auto"/>
        <w:bottom w:val="none" w:sz="0" w:space="0" w:color="auto"/>
        <w:right w:val="none" w:sz="0" w:space="0" w:color="auto"/>
      </w:divBdr>
    </w:div>
    <w:div w:id="1667243830">
      <w:bodyDiv w:val="1"/>
      <w:marLeft w:val="0"/>
      <w:marRight w:val="0"/>
      <w:marTop w:val="0"/>
      <w:marBottom w:val="0"/>
      <w:divBdr>
        <w:top w:val="none" w:sz="0" w:space="0" w:color="auto"/>
        <w:left w:val="none" w:sz="0" w:space="0" w:color="auto"/>
        <w:bottom w:val="none" w:sz="0" w:space="0" w:color="auto"/>
        <w:right w:val="none" w:sz="0" w:space="0" w:color="auto"/>
      </w:divBdr>
      <w:divsChild>
        <w:div w:id="393938717">
          <w:marLeft w:val="0"/>
          <w:marRight w:val="0"/>
          <w:marTop w:val="0"/>
          <w:marBottom w:val="0"/>
          <w:divBdr>
            <w:top w:val="none" w:sz="0" w:space="0" w:color="auto"/>
            <w:left w:val="none" w:sz="0" w:space="0" w:color="auto"/>
            <w:bottom w:val="none" w:sz="0" w:space="0" w:color="auto"/>
            <w:right w:val="none" w:sz="0" w:space="0" w:color="auto"/>
          </w:divBdr>
          <w:divsChild>
            <w:div w:id="2097709052">
              <w:marLeft w:val="0"/>
              <w:marRight w:val="0"/>
              <w:marTop w:val="0"/>
              <w:marBottom w:val="0"/>
              <w:divBdr>
                <w:top w:val="none" w:sz="0" w:space="0" w:color="auto"/>
                <w:left w:val="none" w:sz="0" w:space="0" w:color="auto"/>
                <w:bottom w:val="none" w:sz="0" w:space="0" w:color="auto"/>
                <w:right w:val="none" w:sz="0" w:space="0" w:color="auto"/>
              </w:divBdr>
              <w:divsChild>
                <w:div w:id="1669946404">
                  <w:marLeft w:val="0"/>
                  <w:marRight w:val="0"/>
                  <w:marTop w:val="0"/>
                  <w:marBottom w:val="0"/>
                  <w:divBdr>
                    <w:top w:val="none" w:sz="0" w:space="0" w:color="auto"/>
                    <w:left w:val="none" w:sz="0" w:space="0" w:color="auto"/>
                    <w:bottom w:val="none" w:sz="0" w:space="0" w:color="auto"/>
                    <w:right w:val="none" w:sz="0" w:space="0" w:color="auto"/>
                  </w:divBdr>
                  <w:divsChild>
                    <w:div w:id="1440445737">
                      <w:marLeft w:val="0"/>
                      <w:marRight w:val="0"/>
                      <w:marTop w:val="0"/>
                      <w:marBottom w:val="0"/>
                      <w:divBdr>
                        <w:top w:val="none" w:sz="0" w:space="0" w:color="auto"/>
                        <w:left w:val="none" w:sz="0" w:space="0" w:color="auto"/>
                        <w:bottom w:val="none" w:sz="0" w:space="0" w:color="auto"/>
                        <w:right w:val="none" w:sz="0" w:space="0" w:color="auto"/>
                      </w:divBdr>
                      <w:divsChild>
                        <w:div w:id="628703612">
                          <w:marLeft w:val="4050"/>
                          <w:marRight w:val="-10200"/>
                          <w:marTop w:val="0"/>
                          <w:marBottom w:val="0"/>
                          <w:divBdr>
                            <w:top w:val="none" w:sz="0" w:space="0" w:color="auto"/>
                            <w:left w:val="none" w:sz="0" w:space="0" w:color="auto"/>
                            <w:bottom w:val="none" w:sz="0" w:space="0" w:color="auto"/>
                            <w:right w:val="none" w:sz="0" w:space="0" w:color="auto"/>
                          </w:divBdr>
                          <w:divsChild>
                            <w:div w:id="1616207045">
                              <w:marLeft w:val="0"/>
                              <w:marRight w:val="0"/>
                              <w:marTop w:val="0"/>
                              <w:marBottom w:val="0"/>
                              <w:divBdr>
                                <w:top w:val="none" w:sz="0" w:space="0" w:color="auto"/>
                                <w:left w:val="none" w:sz="0" w:space="0" w:color="auto"/>
                                <w:bottom w:val="none" w:sz="0" w:space="0" w:color="auto"/>
                                <w:right w:val="none" w:sz="0" w:space="0" w:color="auto"/>
                              </w:divBdr>
                              <w:divsChild>
                                <w:div w:id="81878342">
                                  <w:marLeft w:val="0"/>
                                  <w:marRight w:val="0"/>
                                  <w:marTop w:val="0"/>
                                  <w:marBottom w:val="0"/>
                                  <w:divBdr>
                                    <w:top w:val="none" w:sz="0" w:space="0" w:color="auto"/>
                                    <w:left w:val="none" w:sz="0" w:space="0" w:color="auto"/>
                                    <w:bottom w:val="none" w:sz="0" w:space="0" w:color="auto"/>
                                    <w:right w:val="none" w:sz="0" w:space="0" w:color="auto"/>
                                  </w:divBdr>
                                  <w:divsChild>
                                    <w:div w:id="1826432683">
                                      <w:marLeft w:val="0"/>
                                      <w:marRight w:val="0"/>
                                      <w:marTop w:val="0"/>
                                      <w:marBottom w:val="0"/>
                                      <w:divBdr>
                                        <w:top w:val="none" w:sz="0" w:space="0" w:color="auto"/>
                                        <w:left w:val="none" w:sz="0" w:space="0" w:color="auto"/>
                                        <w:bottom w:val="none" w:sz="0" w:space="0" w:color="auto"/>
                                        <w:right w:val="none" w:sz="0" w:space="0" w:color="auto"/>
                                      </w:divBdr>
                                      <w:divsChild>
                                        <w:div w:id="417210453">
                                          <w:marLeft w:val="0"/>
                                          <w:marRight w:val="0"/>
                                          <w:marTop w:val="0"/>
                                          <w:marBottom w:val="0"/>
                                          <w:divBdr>
                                            <w:top w:val="none" w:sz="0" w:space="0" w:color="auto"/>
                                            <w:left w:val="none" w:sz="0" w:space="0" w:color="auto"/>
                                            <w:bottom w:val="none" w:sz="0" w:space="0" w:color="auto"/>
                                            <w:right w:val="none" w:sz="0" w:space="0" w:color="auto"/>
                                          </w:divBdr>
                                          <w:divsChild>
                                            <w:div w:id="12957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763138">
      <w:bodyDiv w:val="1"/>
      <w:marLeft w:val="0"/>
      <w:marRight w:val="0"/>
      <w:marTop w:val="0"/>
      <w:marBottom w:val="0"/>
      <w:divBdr>
        <w:top w:val="none" w:sz="0" w:space="0" w:color="auto"/>
        <w:left w:val="none" w:sz="0" w:space="0" w:color="auto"/>
        <w:bottom w:val="none" w:sz="0" w:space="0" w:color="auto"/>
        <w:right w:val="none" w:sz="0" w:space="0" w:color="auto"/>
      </w:divBdr>
      <w:divsChild>
        <w:div w:id="1659730745">
          <w:marLeft w:val="547"/>
          <w:marRight w:val="0"/>
          <w:marTop w:val="86"/>
          <w:marBottom w:val="0"/>
          <w:divBdr>
            <w:top w:val="none" w:sz="0" w:space="0" w:color="auto"/>
            <w:left w:val="none" w:sz="0" w:space="0" w:color="auto"/>
            <w:bottom w:val="none" w:sz="0" w:space="0" w:color="auto"/>
            <w:right w:val="none" w:sz="0" w:space="0" w:color="auto"/>
          </w:divBdr>
        </w:div>
        <w:div w:id="1276598714">
          <w:marLeft w:val="547"/>
          <w:marRight w:val="0"/>
          <w:marTop w:val="86"/>
          <w:marBottom w:val="0"/>
          <w:divBdr>
            <w:top w:val="none" w:sz="0" w:space="0" w:color="auto"/>
            <w:left w:val="none" w:sz="0" w:space="0" w:color="auto"/>
            <w:bottom w:val="none" w:sz="0" w:space="0" w:color="auto"/>
            <w:right w:val="none" w:sz="0" w:space="0" w:color="auto"/>
          </w:divBdr>
        </w:div>
        <w:div w:id="229193951">
          <w:marLeft w:val="1166"/>
          <w:marRight w:val="0"/>
          <w:marTop w:val="86"/>
          <w:marBottom w:val="0"/>
          <w:divBdr>
            <w:top w:val="none" w:sz="0" w:space="0" w:color="auto"/>
            <w:left w:val="none" w:sz="0" w:space="0" w:color="auto"/>
            <w:bottom w:val="none" w:sz="0" w:space="0" w:color="auto"/>
            <w:right w:val="none" w:sz="0" w:space="0" w:color="auto"/>
          </w:divBdr>
        </w:div>
        <w:div w:id="43022138">
          <w:marLeft w:val="1166"/>
          <w:marRight w:val="0"/>
          <w:marTop w:val="86"/>
          <w:marBottom w:val="0"/>
          <w:divBdr>
            <w:top w:val="none" w:sz="0" w:space="0" w:color="auto"/>
            <w:left w:val="none" w:sz="0" w:space="0" w:color="auto"/>
            <w:bottom w:val="none" w:sz="0" w:space="0" w:color="auto"/>
            <w:right w:val="none" w:sz="0" w:space="0" w:color="auto"/>
          </w:divBdr>
        </w:div>
        <w:div w:id="1761373085">
          <w:marLeft w:val="1166"/>
          <w:marRight w:val="0"/>
          <w:marTop w:val="86"/>
          <w:marBottom w:val="0"/>
          <w:divBdr>
            <w:top w:val="none" w:sz="0" w:space="0" w:color="auto"/>
            <w:left w:val="none" w:sz="0" w:space="0" w:color="auto"/>
            <w:bottom w:val="none" w:sz="0" w:space="0" w:color="auto"/>
            <w:right w:val="none" w:sz="0" w:space="0" w:color="auto"/>
          </w:divBdr>
        </w:div>
        <w:div w:id="1799831458">
          <w:marLeft w:val="1166"/>
          <w:marRight w:val="0"/>
          <w:marTop w:val="86"/>
          <w:marBottom w:val="0"/>
          <w:divBdr>
            <w:top w:val="none" w:sz="0" w:space="0" w:color="auto"/>
            <w:left w:val="none" w:sz="0" w:space="0" w:color="auto"/>
            <w:bottom w:val="none" w:sz="0" w:space="0" w:color="auto"/>
            <w:right w:val="none" w:sz="0" w:space="0" w:color="auto"/>
          </w:divBdr>
        </w:div>
        <w:div w:id="136150446">
          <w:marLeft w:val="1166"/>
          <w:marRight w:val="0"/>
          <w:marTop w:val="86"/>
          <w:marBottom w:val="0"/>
          <w:divBdr>
            <w:top w:val="none" w:sz="0" w:space="0" w:color="auto"/>
            <w:left w:val="none" w:sz="0" w:space="0" w:color="auto"/>
            <w:bottom w:val="none" w:sz="0" w:space="0" w:color="auto"/>
            <w:right w:val="none" w:sz="0" w:space="0" w:color="auto"/>
          </w:divBdr>
        </w:div>
        <w:div w:id="899172778">
          <w:marLeft w:val="547"/>
          <w:marRight w:val="0"/>
          <w:marTop w:val="86"/>
          <w:marBottom w:val="0"/>
          <w:divBdr>
            <w:top w:val="none" w:sz="0" w:space="0" w:color="auto"/>
            <w:left w:val="none" w:sz="0" w:space="0" w:color="auto"/>
            <w:bottom w:val="none" w:sz="0" w:space="0" w:color="auto"/>
            <w:right w:val="none" w:sz="0" w:space="0" w:color="auto"/>
          </w:divBdr>
        </w:div>
        <w:div w:id="1844011037">
          <w:marLeft w:val="547"/>
          <w:marRight w:val="0"/>
          <w:marTop w:val="86"/>
          <w:marBottom w:val="0"/>
          <w:divBdr>
            <w:top w:val="none" w:sz="0" w:space="0" w:color="auto"/>
            <w:left w:val="none" w:sz="0" w:space="0" w:color="auto"/>
            <w:bottom w:val="none" w:sz="0" w:space="0" w:color="auto"/>
            <w:right w:val="none" w:sz="0" w:space="0" w:color="auto"/>
          </w:divBdr>
        </w:div>
      </w:divsChild>
    </w:div>
    <w:div w:id="1790080161">
      <w:bodyDiv w:val="1"/>
      <w:marLeft w:val="0"/>
      <w:marRight w:val="0"/>
      <w:marTop w:val="0"/>
      <w:marBottom w:val="0"/>
      <w:divBdr>
        <w:top w:val="none" w:sz="0" w:space="0" w:color="auto"/>
        <w:left w:val="none" w:sz="0" w:space="0" w:color="auto"/>
        <w:bottom w:val="none" w:sz="0" w:space="0" w:color="auto"/>
        <w:right w:val="none" w:sz="0" w:space="0" w:color="auto"/>
      </w:divBdr>
      <w:divsChild>
        <w:div w:id="1414279147">
          <w:marLeft w:val="0"/>
          <w:marRight w:val="0"/>
          <w:marTop w:val="0"/>
          <w:marBottom w:val="0"/>
          <w:divBdr>
            <w:top w:val="none" w:sz="0" w:space="0" w:color="auto"/>
            <w:left w:val="none" w:sz="0" w:space="0" w:color="auto"/>
            <w:bottom w:val="none" w:sz="0" w:space="0" w:color="auto"/>
            <w:right w:val="none" w:sz="0" w:space="0" w:color="auto"/>
          </w:divBdr>
          <w:divsChild>
            <w:div w:id="1644117599">
              <w:marLeft w:val="0"/>
              <w:marRight w:val="0"/>
              <w:marTop w:val="0"/>
              <w:marBottom w:val="0"/>
              <w:divBdr>
                <w:top w:val="none" w:sz="0" w:space="0" w:color="auto"/>
                <w:left w:val="none" w:sz="0" w:space="0" w:color="auto"/>
                <w:bottom w:val="none" w:sz="0" w:space="0" w:color="auto"/>
                <w:right w:val="none" w:sz="0" w:space="0" w:color="auto"/>
              </w:divBdr>
              <w:divsChild>
                <w:div w:id="879901856">
                  <w:marLeft w:val="0"/>
                  <w:marRight w:val="0"/>
                  <w:marTop w:val="0"/>
                  <w:marBottom w:val="0"/>
                  <w:divBdr>
                    <w:top w:val="none" w:sz="0" w:space="0" w:color="auto"/>
                    <w:left w:val="none" w:sz="0" w:space="0" w:color="auto"/>
                    <w:bottom w:val="none" w:sz="0" w:space="0" w:color="auto"/>
                    <w:right w:val="none" w:sz="0" w:space="0" w:color="auto"/>
                  </w:divBdr>
                  <w:divsChild>
                    <w:div w:id="1892501844">
                      <w:marLeft w:val="0"/>
                      <w:marRight w:val="0"/>
                      <w:marTop w:val="0"/>
                      <w:marBottom w:val="0"/>
                      <w:divBdr>
                        <w:top w:val="none" w:sz="0" w:space="0" w:color="auto"/>
                        <w:left w:val="none" w:sz="0" w:space="0" w:color="auto"/>
                        <w:bottom w:val="none" w:sz="0" w:space="0" w:color="auto"/>
                        <w:right w:val="none" w:sz="0" w:space="0" w:color="auto"/>
                      </w:divBdr>
                      <w:divsChild>
                        <w:div w:id="566572355">
                          <w:marLeft w:val="0"/>
                          <w:marRight w:val="0"/>
                          <w:marTop w:val="0"/>
                          <w:marBottom w:val="0"/>
                          <w:divBdr>
                            <w:top w:val="none" w:sz="0" w:space="0" w:color="auto"/>
                            <w:left w:val="none" w:sz="0" w:space="0" w:color="auto"/>
                            <w:bottom w:val="none" w:sz="0" w:space="0" w:color="auto"/>
                            <w:right w:val="none" w:sz="0" w:space="0" w:color="auto"/>
                          </w:divBdr>
                          <w:divsChild>
                            <w:div w:id="11177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446642">
      <w:bodyDiv w:val="1"/>
      <w:marLeft w:val="0"/>
      <w:marRight w:val="0"/>
      <w:marTop w:val="0"/>
      <w:marBottom w:val="0"/>
      <w:divBdr>
        <w:top w:val="none" w:sz="0" w:space="0" w:color="auto"/>
        <w:left w:val="none" w:sz="0" w:space="0" w:color="auto"/>
        <w:bottom w:val="none" w:sz="0" w:space="0" w:color="auto"/>
        <w:right w:val="none" w:sz="0" w:space="0" w:color="auto"/>
      </w:divBdr>
    </w:div>
    <w:div w:id="1849128834">
      <w:bodyDiv w:val="1"/>
      <w:marLeft w:val="0"/>
      <w:marRight w:val="0"/>
      <w:marTop w:val="0"/>
      <w:marBottom w:val="0"/>
      <w:divBdr>
        <w:top w:val="none" w:sz="0" w:space="0" w:color="auto"/>
        <w:left w:val="none" w:sz="0" w:space="0" w:color="auto"/>
        <w:bottom w:val="none" w:sz="0" w:space="0" w:color="auto"/>
        <w:right w:val="none" w:sz="0" w:space="0" w:color="auto"/>
      </w:divBdr>
      <w:divsChild>
        <w:div w:id="1360010738">
          <w:marLeft w:val="0"/>
          <w:marRight w:val="0"/>
          <w:marTop w:val="0"/>
          <w:marBottom w:val="0"/>
          <w:divBdr>
            <w:top w:val="none" w:sz="0" w:space="0" w:color="auto"/>
            <w:left w:val="none" w:sz="0" w:space="0" w:color="auto"/>
            <w:bottom w:val="none" w:sz="0" w:space="0" w:color="auto"/>
            <w:right w:val="none" w:sz="0" w:space="0" w:color="auto"/>
          </w:divBdr>
          <w:divsChild>
            <w:div w:id="569120468">
              <w:marLeft w:val="0"/>
              <w:marRight w:val="0"/>
              <w:marTop w:val="0"/>
              <w:marBottom w:val="0"/>
              <w:divBdr>
                <w:top w:val="none" w:sz="0" w:space="0" w:color="auto"/>
                <w:left w:val="none" w:sz="0" w:space="0" w:color="auto"/>
                <w:bottom w:val="none" w:sz="0" w:space="0" w:color="auto"/>
                <w:right w:val="none" w:sz="0" w:space="0" w:color="auto"/>
              </w:divBdr>
              <w:divsChild>
                <w:div w:id="633564906">
                  <w:marLeft w:val="0"/>
                  <w:marRight w:val="0"/>
                  <w:marTop w:val="0"/>
                  <w:marBottom w:val="0"/>
                  <w:divBdr>
                    <w:top w:val="none" w:sz="0" w:space="0" w:color="auto"/>
                    <w:left w:val="none" w:sz="0" w:space="0" w:color="auto"/>
                    <w:bottom w:val="none" w:sz="0" w:space="0" w:color="auto"/>
                    <w:right w:val="none" w:sz="0" w:space="0" w:color="auto"/>
                  </w:divBdr>
                  <w:divsChild>
                    <w:div w:id="1129936605">
                      <w:marLeft w:val="0"/>
                      <w:marRight w:val="0"/>
                      <w:marTop w:val="0"/>
                      <w:marBottom w:val="0"/>
                      <w:divBdr>
                        <w:top w:val="none" w:sz="0" w:space="0" w:color="auto"/>
                        <w:left w:val="none" w:sz="0" w:space="0" w:color="auto"/>
                        <w:bottom w:val="none" w:sz="0" w:space="0" w:color="auto"/>
                        <w:right w:val="none" w:sz="0" w:space="0" w:color="auto"/>
                      </w:divBdr>
                      <w:divsChild>
                        <w:div w:id="1065446426">
                          <w:marLeft w:val="0"/>
                          <w:marRight w:val="0"/>
                          <w:marTop w:val="0"/>
                          <w:marBottom w:val="0"/>
                          <w:divBdr>
                            <w:top w:val="none" w:sz="0" w:space="0" w:color="auto"/>
                            <w:left w:val="none" w:sz="0" w:space="0" w:color="auto"/>
                            <w:bottom w:val="none" w:sz="0" w:space="0" w:color="auto"/>
                            <w:right w:val="none" w:sz="0" w:space="0" w:color="auto"/>
                          </w:divBdr>
                          <w:divsChild>
                            <w:div w:id="19003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98352">
      <w:bodyDiv w:val="1"/>
      <w:marLeft w:val="0"/>
      <w:marRight w:val="0"/>
      <w:marTop w:val="0"/>
      <w:marBottom w:val="0"/>
      <w:divBdr>
        <w:top w:val="none" w:sz="0" w:space="0" w:color="auto"/>
        <w:left w:val="none" w:sz="0" w:space="0" w:color="auto"/>
        <w:bottom w:val="none" w:sz="0" w:space="0" w:color="auto"/>
        <w:right w:val="none" w:sz="0" w:space="0" w:color="auto"/>
      </w:divBdr>
      <w:divsChild>
        <w:div w:id="327833092">
          <w:marLeft w:val="0"/>
          <w:marRight w:val="0"/>
          <w:marTop w:val="0"/>
          <w:marBottom w:val="0"/>
          <w:divBdr>
            <w:top w:val="none" w:sz="0" w:space="0" w:color="auto"/>
            <w:left w:val="none" w:sz="0" w:space="0" w:color="auto"/>
            <w:bottom w:val="none" w:sz="0" w:space="0" w:color="auto"/>
            <w:right w:val="none" w:sz="0" w:space="0" w:color="auto"/>
          </w:divBdr>
          <w:divsChild>
            <w:div w:id="1490364239">
              <w:marLeft w:val="0"/>
              <w:marRight w:val="0"/>
              <w:marTop w:val="0"/>
              <w:marBottom w:val="0"/>
              <w:divBdr>
                <w:top w:val="none" w:sz="0" w:space="0" w:color="auto"/>
                <w:left w:val="none" w:sz="0" w:space="0" w:color="auto"/>
                <w:bottom w:val="none" w:sz="0" w:space="0" w:color="auto"/>
                <w:right w:val="none" w:sz="0" w:space="0" w:color="auto"/>
              </w:divBdr>
              <w:divsChild>
                <w:div w:id="429393355">
                  <w:marLeft w:val="0"/>
                  <w:marRight w:val="0"/>
                  <w:marTop w:val="0"/>
                  <w:marBottom w:val="0"/>
                  <w:divBdr>
                    <w:top w:val="none" w:sz="0" w:space="0" w:color="auto"/>
                    <w:left w:val="none" w:sz="0" w:space="0" w:color="auto"/>
                    <w:bottom w:val="none" w:sz="0" w:space="0" w:color="auto"/>
                    <w:right w:val="none" w:sz="0" w:space="0" w:color="auto"/>
                  </w:divBdr>
                  <w:divsChild>
                    <w:div w:id="1909419757">
                      <w:marLeft w:val="0"/>
                      <w:marRight w:val="0"/>
                      <w:marTop w:val="0"/>
                      <w:marBottom w:val="0"/>
                      <w:divBdr>
                        <w:top w:val="none" w:sz="0" w:space="0" w:color="auto"/>
                        <w:left w:val="none" w:sz="0" w:space="0" w:color="auto"/>
                        <w:bottom w:val="none" w:sz="0" w:space="0" w:color="auto"/>
                        <w:right w:val="none" w:sz="0" w:space="0" w:color="auto"/>
                      </w:divBdr>
                      <w:divsChild>
                        <w:div w:id="14891922">
                          <w:marLeft w:val="0"/>
                          <w:marRight w:val="0"/>
                          <w:marTop w:val="0"/>
                          <w:marBottom w:val="0"/>
                          <w:divBdr>
                            <w:top w:val="none" w:sz="0" w:space="0" w:color="auto"/>
                            <w:left w:val="none" w:sz="0" w:space="0" w:color="auto"/>
                            <w:bottom w:val="none" w:sz="0" w:space="0" w:color="auto"/>
                            <w:right w:val="none" w:sz="0" w:space="0" w:color="auto"/>
                          </w:divBdr>
                          <w:divsChild>
                            <w:div w:id="14856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307820">
      <w:bodyDiv w:val="1"/>
      <w:marLeft w:val="0"/>
      <w:marRight w:val="0"/>
      <w:marTop w:val="0"/>
      <w:marBottom w:val="0"/>
      <w:divBdr>
        <w:top w:val="none" w:sz="0" w:space="0" w:color="auto"/>
        <w:left w:val="none" w:sz="0" w:space="0" w:color="auto"/>
        <w:bottom w:val="none" w:sz="0" w:space="0" w:color="auto"/>
        <w:right w:val="none" w:sz="0" w:space="0" w:color="auto"/>
      </w:divBdr>
      <w:divsChild>
        <w:div w:id="756245841">
          <w:marLeft w:val="360"/>
          <w:marRight w:val="0"/>
          <w:marTop w:val="0"/>
          <w:marBottom w:val="0"/>
          <w:divBdr>
            <w:top w:val="none" w:sz="0" w:space="0" w:color="auto"/>
            <w:left w:val="none" w:sz="0" w:space="0" w:color="auto"/>
            <w:bottom w:val="none" w:sz="0" w:space="0" w:color="auto"/>
            <w:right w:val="none" w:sz="0" w:space="0" w:color="auto"/>
          </w:divBdr>
        </w:div>
      </w:divsChild>
    </w:div>
    <w:div w:id="1920290284">
      <w:bodyDiv w:val="1"/>
      <w:marLeft w:val="0"/>
      <w:marRight w:val="0"/>
      <w:marTop w:val="0"/>
      <w:marBottom w:val="0"/>
      <w:divBdr>
        <w:top w:val="none" w:sz="0" w:space="0" w:color="auto"/>
        <w:left w:val="none" w:sz="0" w:space="0" w:color="auto"/>
        <w:bottom w:val="none" w:sz="0" w:space="0" w:color="auto"/>
        <w:right w:val="none" w:sz="0" w:space="0" w:color="auto"/>
      </w:divBdr>
      <w:divsChild>
        <w:div w:id="1700550598">
          <w:marLeft w:val="0"/>
          <w:marRight w:val="0"/>
          <w:marTop w:val="0"/>
          <w:marBottom w:val="0"/>
          <w:divBdr>
            <w:top w:val="none" w:sz="0" w:space="0" w:color="auto"/>
            <w:left w:val="none" w:sz="0" w:space="0" w:color="auto"/>
            <w:bottom w:val="none" w:sz="0" w:space="0" w:color="auto"/>
            <w:right w:val="none" w:sz="0" w:space="0" w:color="auto"/>
          </w:divBdr>
          <w:divsChild>
            <w:div w:id="889341512">
              <w:marLeft w:val="0"/>
              <w:marRight w:val="0"/>
              <w:marTop w:val="0"/>
              <w:marBottom w:val="0"/>
              <w:divBdr>
                <w:top w:val="none" w:sz="0" w:space="0" w:color="auto"/>
                <w:left w:val="none" w:sz="0" w:space="0" w:color="auto"/>
                <w:bottom w:val="none" w:sz="0" w:space="0" w:color="auto"/>
                <w:right w:val="none" w:sz="0" w:space="0" w:color="auto"/>
              </w:divBdr>
              <w:divsChild>
                <w:div w:id="805121692">
                  <w:marLeft w:val="0"/>
                  <w:marRight w:val="0"/>
                  <w:marTop w:val="0"/>
                  <w:marBottom w:val="0"/>
                  <w:divBdr>
                    <w:top w:val="none" w:sz="0" w:space="0" w:color="auto"/>
                    <w:left w:val="none" w:sz="0" w:space="0" w:color="auto"/>
                    <w:bottom w:val="none" w:sz="0" w:space="0" w:color="auto"/>
                    <w:right w:val="none" w:sz="0" w:space="0" w:color="auto"/>
                  </w:divBdr>
                  <w:divsChild>
                    <w:div w:id="1849976490">
                      <w:marLeft w:val="0"/>
                      <w:marRight w:val="0"/>
                      <w:marTop w:val="0"/>
                      <w:marBottom w:val="0"/>
                      <w:divBdr>
                        <w:top w:val="none" w:sz="0" w:space="0" w:color="auto"/>
                        <w:left w:val="none" w:sz="0" w:space="0" w:color="auto"/>
                        <w:bottom w:val="none" w:sz="0" w:space="0" w:color="auto"/>
                        <w:right w:val="none" w:sz="0" w:space="0" w:color="auto"/>
                      </w:divBdr>
                      <w:divsChild>
                        <w:div w:id="1308170281">
                          <w:marLeft w:val="0"/>
                          <w:marRight w:val="0"/>
                          <w:marTop w:val="0"/>
                          <w:marBottom w:val="0"/>
                          <w:divBdr>
                            <w:top w:val="none" w:sz="0" w:space="0" w:color="auto"/>
                            <w:left w:val="none" w:sz="0" w:space="0" w:color="auto"/>
                            <w:bottom w:val="none" w:sz="0" w:space="0" w:color="auto"/>
                            <w:right w:val="none" w:sz="0" w:space="0" w:color="auto"/>
                          </w:divBdr>
                          <w:divsChild>
                            <w:div w:id="17402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231540">
      <w:bodyDiv w:val="1"/>
      <w:marLeft w:val="0"/>
      <w:marRight w:val="0"/>
      <w:marTop w:val="0"/>
      <w:marBottom w:val="0"/>
      <w:divBdr>
        <w:top w:val="none" w:sz="0" w:space="0" w:color="auto"/>
        <w:left w:val="none" w:sz="0" w:space="0" w:color="auto"/>
        <w:bottom w:val="none" w:sz="0" w:space="0" w:color="auto"/>
        <w:right w:val="none" w:sz="0" w:space="0" w:color="auto"/>
      </w:divBdr>
    </w:div>
    <w:div w:id="1995179569">
      <w:bodyDiv w:val="1"/>
      <w:marLeft w:val="0"/>
      <w:marRight w:val="0"/>
      <w:marTop w:val="0"/>
      <w:marBottom w:val="0"/>
      <w:divBdr>
        <w:top w:val="none" w:sz="0" w:space="0" w:color="auto"/>
        <w:left w:val="none" w:sz="0" w:space="0" w:color="auto"/>
        <w:bottom w:val="none" w:sz="0" w:space="0" w:color="auto"/>
        <w:right w:val="none" w:sz="0" w:space="0" w:color="auto"/>
      </w:divBdr>
      <w:divsChild>
        <w:div w:id="220140849">
          <w:marLeft w:val="0"/>
          <w:marRight w:val="0"/>
          <w:marTop w:val="0"/>
          <w:marBottom w:val="0"/>
          <w:divBdr>
            <w:top w:val="none" w:sz="0" w:space="0" w:color="auto"/>
            <w:left w:val="none" w:sz="0" w:space="0" w:color="auto"/>
            <w:bottom w:val="none" w:sz="0" w:space="0" w:color="auto"/>
            <w:right w:val="none" w:sz="0" w:space="0" w:color="auto"/>
          </w:divBdr>
          <w:divsChild>
            <w:div w:id="562254631">
              <w:marLeft w:val="0"/>
              <w:marRight w:val="0"/>
              <w:marTop w:val="0"/>
              <w:marBottom w:val="0"/>
              <w:divBdr>
                <w:top w:val="none" w:sz="0" w:space="0" w:color="auto"/>
                <w:left w:val="none" w:sz="0" w:space="0" w:color="auto"/>
                <w:bottom w:val="none" w:sz="0" w:space="0" w:color="auto"/>
                <w:right w:val="none" w:sz="0" w:space="0" w:color="auto"/>
              </w:divBdr>
              <w:divsChild>
                <w:div w:id="1842771927">
                  <w:marLeft w:val="0"/>
                  <w:marRight w:val="0"/>
                  <w:marTop w:val="0"/>
                  <w:marBottom w:val="0"/>
                  <w:divBdr>
                    <w:top w:val="none" w:sz="0" w:space="0" w:color="auto"/>
                    <w:left w:val="none" w:sz="0" w:space="0" w:color="auto"/>
                    <w:bottom w:val="none" w:sz="0" w:space="0" w:color="auto"/>
                    <w:right w:val="none" w:sz="0" w:space="0" w:color="auto"/>
                  </w:divBdr>
                  <w:divsChild>
                    <w:div w:id="308555528">
                      <w:marLeft w:val="0"/>
                      <w:marRight w:val="0"/>
                      <w:marTop w:val="0"/>
                      <w:marBottom w:val="0"/>
                      <w:divBdr>
                        <w:top w:val="none" w:sz="0" w:space="0" w:color="auto"/>
                        <w:left w:val="none" w:sz="0" w:space="0" w:color="auto"/>
                        <w:bottom w:val="none" w:sz="0" w:space="0" w:color="auto"/>
                        <w:right w:val="none" w:sz="0" w:space="0" w:color="auto"/>
                      </w:divBdr>
                      <w:divsChild>
                        <w:div w:id="1092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944684">
      <w:bodyDiv w:val="1"/>
      <w:marLeft w:val="0"/>
      <w:marRight w:val="0"/>
      <w:marTop w:val="0"/>
      <w:marBottom w:val="0"/>
      <w:divBdr>
        <w:top w:val="none" w:sz="0" w:space="0" w:color="auto"/>
        <w:left w:val="none" w:sz="0" w:space="0" w:color="auto"/>
        <w:bottom w:val="none" w:sz="0" w:space="0" w:color="auto"/>
        <w:right w:val="none" w:sz="0" w:space="0" w:color="auto"/>
      </w:divBdr>
    </w:div>
    <w:div w:id="2090152036">
      <w:bodyDiv w:val="1"/>
      <w:marLeft w:val="0"/>
      <w:marRight w:val="0"/>
      <w:marTop w:val="0"/>
      <w:marBottom w:val="0"/>
      <w:divBdr>
        <w:top w:val="none" w:sz="0" w:space="0" w:color="auto"/>
        <w:left w:val="none" w:sz="0" w:space="0" w:color="auto"/>
        <w:bottom w:val="none" w:sz="0" w:space="0" w:color="auto"/>
        <w:right w:val="none" w:sz="0" w:space="0" w:color="auto"/>
      </w:divBdr>
    </w:div>
    <w:div w:id="2113815965">
      <w:bodyDiv w:val="1"/>
      <w:marLeft w:val="0"/>
      <w:marRight w:val="0"/>
      <w:marTop w:val="0"/>
      <w:marBottom w:val="0"/>
      <w:divBdr>
        <w:top w:val="none" w:sz="0" w:space="0" w:color="auto"/>
        <w:left w:val="none" w:sz="0" w:space="0" w:color="auto"/>
        <w:bottom w:val="none" w:sz="0" w:space="0" w:color="auto"/>
        <w:right w:val="none" w:sz="0" w:space="0" w:color="auto"/>
      </w:divBdr>
      <w:divsChild>
        <w:div w:id="1375160387">
          <w:marLeft w:val="446"/>
          <w:marRight w:val="0"/>
          <w:marTop w:val="86"/>
          <w:marBottom w:val="0"/>
          <w:divBdr>
            <w:top w:val="none" w:sz="0" w:space="0" w:color="auto"/>
            <w:left w:val="none" w:sz="0" w:space="0" w:color="auto"/>
            <w:bottom w:val="none" w:sz="0" w:space="0" w:color="auto"/>
            <w:right w:val="none" w:sz="0" w:space="0" w:color="auto"/>
          </w:divBdr>
        </w:div>
        <w:div w:id="1907252807">
          <w:marLeft w:val="446"/>
          <w:marRight w:val="0"/>
          <w:marTop w:val="86"/>
          <w:marBottom w:val="0"/>
          <w:divBdr>
            <w:top w:val="none" w:sz="0" w:space="0" w:color="auto"/>
            <w:left w:val="none" w:sz="0" w:space="0" w:color="auto"/>
            <w:bottom w:val="none" w:sz="0" w:space="0" w:color="auto"/>
            <w:right w:val="none" w:sz="0" w:space="0" w:color="auto"/>
          </w:divBdr>
        </w:div>
      </w:divsChild>
    </w:div>
    <w:div w:id="214724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package" Target="embeddings/Microsoft_Word_Document1.doc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kuali.org/about" TargetMode="External"/><Relationship Id="rId23" Type="http://schemas.openxmlformats.org/officeDocument/2006/relationships/hyperlink" Target="https://kuali.bu.edu/kr" TargetMode="External"/><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uali.org/membership/members"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oleObject" Target="embeddings/oleObject2.bin"/><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41AE416CAC405E819480DE522B92D7"/>
        <w:category>
          <w:name w:val="General"/>
          <w:gallery w:val="placeholder"/>
        </w:category>
        <w:types>
          <w:type w:val="bbPlcHdr"/>
        </w:types>
        <w:behaviors>
          <w:behavior w:val="content"/>
        </w:behaviors>
        <w:guid w:val="{1EBC371B-1DC8-4C22-BB28-1BD7DB8C331C}"/>
      </w:docPartPr>
      <w:docPartBody>
        <w:p w:rsidR="00DA649F" w:rsidRDefault="00915168" w:rsidP="00915168">
          <w:pPr>
            <w:pStyle w:val="6941AE416CAC405E819480DE522B92D7"/>
          </w:pPr>
          <w:r w:rsidRPr="00627EC9">
            <w:rPr>
              <w:rFonts w:cs="Arial"/>
            </w:rPr>
            <w:t>&lt;</w:t>
          </w:r>
          <w:r w:rsidRPr="00627EC9">
            <w:rPr>
              <w:rStyle w:val="PlaceholderText"/>
            </w:rPr>
            <w:t>Date &gt;</w:t>
          </w:r>
        </w:p>
      </w:docPartBody>
    </w:docPart>
    <w:docPart>
      <w:docPartPr>
        <w:name w:val="7A948B6A75714F72BC82DB61E56CA20A"/>
        <w:category>
          <w:name w:val="General"/>
          <w:gallery w:val="placeholder"/>
        </w:category>
        <w:types>
          <w:type w:val="bbPlcHdr"/>
        </w:types>
        <w:behaviors>
          <w:behavior w:val="content"/>
        </w:behaviors>
        <w:guid w:val="{FC0B04FF-E2BE-44F4-8D71-6732F78F9E67}"/>
      </w:docPartPr>
      <w:docPartBody>
        <w:p w:rsidR="00DA649F" w:rsidRDefault="00915168" w:rsidP="00915168">
          <w:pPr>
            <w:pStyle w:val="7A948B6A75714F72BC82DB61E56CA20A"/>
          </w:pPr>
          <w:r w:rsidRPr="00627EC9">
            <w:rPr>
              <w:rFonts w:cs="Arial"/>
            </w:rPr>
            <w:t>&lt;</w:t>
          </w:r>
          <w:r w:rsidRPr="00627EC9">
            <w:rPr>
              <w:rStyle w:val="PlaceholderText"/>
            </w:rPr>
            <w:t>Date &gt;</w:t>
          </w:r>
        </w:p>
      </w:docPartBody>
    </w:docPart>
    <w:docPart>
      <w:docPartPr>
        <w:name w:val="88F10D9C2F9B40288D1B08AF71643B6A"/>
        <w:category>
          <w:name w:val="General"/>
          <w:gallery w:val="placeholder"/>
        </w:category>
        <w:types>
          <w:type w:val="bbPlcHdr"/>
        </w:types>
        <w:behaviors>
          <w:behavior w:val="content"/>
        </w:behaviors>
        <w:guid w:val="{A5D9BD46-ABDB-4576-B0BA-65CF1FD49A7B}"/>
      </w:docPartPr>
      <w:docPartBody>
        <w:p w:rsidR="00DA649F" w:rsidRDefault="00915168" w:rsidP="00915168">
          <w:pPr>
            <w:pStyle w:val="88F10D9C2F9B40288D1B08AF71643B6A"/>
          </w:pPr>
          <w:r w:rsidRPr="00627EC9">
            <w:rPr>
              <w:rFonts w:cs="Arial"/>
            </w:rPr>
            <w:t>&lt;</w:t>
          </w:r>
          <w:r w:rsidRPr="00627EC9">
            <w:rPr>
              <w:rStyle w:val="PlaceholderText"/>
            </w:rPr>
            <w:t>Date &gt;</w:t>
          </w:r>
        </w:p>
      </w:docPartBody>
    </w:docPart>
    <w:docPart>
      <w:docPartPr>
        <w:name w:val="5BDB3529B79448259FF6CFC2F453B977"/>
        <w:category>
          <w:name w:val="General"/>
          <w:gallery w:val="placeholder"/>
        </w:category>
        <w:types>
          <w:type w:val="bbPlcHdr"/>
        </w:types>
        <w:behaviors>
          <w:behavior w:val="content"/>
        </w:behaviors>
        <w:guid w:val="{C0DED71D-93EF-4FB8-A488-75CD98F8047D}"/>
      </w:docPartPr>
      <w:docPartBody>
        <w:p w:rsidR="00DA649F" w:rsidRDefault="00915168" w:rsidP="00915168">
          <w:pPr>
            <w:pStyle w:val="5BDB3529B79448259FF6CFC2F453B977"/>
          </w:pPr>
          <w:r w:rsidRPr="00627EC9">
            <w:rPr>
              <w:rFonts w:cs="Arial"/>
            </w:rPr>
            <w:t>&lt;</w:t>
          </w:r>
          <w:r w:rsidRPr="00627EC9">
            <w:rPr>
              <w:rStyle w:val="PlaceholderText"/>
            </w:rPr>
            <w:t>x.x&gt;</w:t>
          </w:r>
        </w:p>
      </w:docPartBody>
    </w:docPart>
    <w:docPart>
      <w:docPartPr>
        <w:name w:val="9A07E64348934B64B9A1E08164741FFF"/>
        <w:category>
          <w:name w:val="General"/>
          <w:gallery w:val="placeholder"/>
        </w:category>
        <w:types>
          <w:type w:val="bbPlcHdr"/>
        </w:types>
        <w:behaviors>
          <w:behavior w:val="content"/>
        </w:behaviors>
        <w:guid w:val="{88D32C00-498E-452B-AB66-221597C4B992}"/>
      </w:docPartPr>
      <w:docPartBody>
        <w:p w:rsidR="00DA649F" w:rsidRDefault="00915168" w:rsidP="00915168">
          <w:pPr>
            <w:pStyle w:val="9A07E64348934B64B9A1E08164741FFF"/>
          </w:pPr>
          <w:r>
            <w:t>&lt;</w:t>
          </w:r>
          <w:r>
            <w:rPr>
              <w:rStyle w:val="PlaceholderText"/>
            </w:rPr>
            <w:t>Select&gt;</w:t>
          </w:r>
        </w:p>
      </w:docPartBody>
    </w:docPart>
    <w:docPart>
      <w:docPartPr>
        <w:name w:val="35D45428AC9E4D41B34481ACE75D8481"/>
        <w:category>
          <w:name w:val="General"/>
          <w:gallery w:val="placeholder"/>
        </w:category>
        <w:types>
          <w:type w:val="bbPlcHdr"/>
        </w:types>
        <w:behaviors>
          <w:behavior w:val="content"/>
        </w:behaviors>
        <w:guid w:val="{3DFBB4BD-5A4A-4127-A7D5-B8DD97A09004}"/>
      </w:docPartPr>
      <w:docPartBody>
        <w:p w:rsidR="00DA649F" w:rsidRDefault="00915168" w:rsidP="00915168">
          <w:pPr>
            <w:pStyle w:val="35D45428AC9E4D41B34481ACE75D8481"/>
          </w:pPr>
          <w:r w:rsidRPr="00627EC9">
            <w:rPr>
              <w:rStyle w:val="PlaceholderText"/>
            </w:rPr>
            <w:t>&lt;Name&gt;</w:t>
          </w:r>
        </w:p>
      </w:docPartBody>
    </w:docPart>
    <w:docPart>
      <w:docPartPr>
        <w:name w:val="1823C6CE1BDD4957BAB99BF0A4344297"/>
        <w:category>
          <w:name w:val="General"/>
          <w:gallery w:val="placeholder"/>
        </w:category>
        <w:types>
          <w:type w:val="bbPlcHdr"/>
        </w:types>
        <w:behaviors>
          <w:behavior w:val="content"/>
        </w:behaviors>
        <w:guid w:val="{01F3BB92-DB52-4391-B86C-A6E6B96E531C}"/>
      </w:docPartPr>
      <w:docPartBody>
        <w:p w:rsidR="009968FB" w:rsidRDefault="00952638" w:rsidP="00952638">
          <w:pPr>
            <w:pStyle w:val="1823C6CE1BDD4957BAB99BF0A4344297"/>
          </w:pPr>
          <w:r w:rsidRPr="00627EC9">
            <w:rPr>
              <w:rFonts w:cs="Arial"/>
            </w:rPr>
            <w:t>&lt;</w:t>
          </w:r>
          <w:r w:rsidRPr="00627EC9">
            <w:rPr>
              <w:rStyle w:val="PlaceholderText"/>
            </w:rPr>
            <w:t>Date &gt;</w:t>
          </w:r>
        </w:p>
      </w:docPartBody>
    </w:docPart>
    <w:docPart>
      <w:docPartPr>
        <w:name w:val="2FD722C479ED44219378F2CD6739A505"/>
        <w:category>
          <w:name w:val="General"/>
          <w:gallery w:val="placeholder"/>
        </w:category>
        <w:types>
          <w:type w:val="bbPlcHdr"/>
        </w:types>
        <w:behaviors>
          <w:behavior w:val="content"/>
        </w:behaviors>
        <w:guid w:val="{D4D49AD3-8F73-4EA5-AF8B-81A2751EB6A1}"/>
      </w:docPartPr>
      <w:docPartBody>
        <w:p w:rsidR="009968FB" w:rsidRDefault="00952638" w:rsidP="00952638">
          <w:pPr>
            <w:pStyle w:val="2FD722C479ED44219378F2CD6739A505"/>
          </w:pPr>
          <w:r w:rsidRPr="00627EC9">
            <w:rPr>
              <w:rFonts w:cs="Arial"/>
            </w:rPr>
            <w:t>&lt;</w:t>
          </w:r>
          <w:r w:rsidRPr="00627EC9">
            <w:rPr>
              <w:rStyle w:val="PlaceholderText"/>
            </w:rPr>
            <w:t>x.x&gt;</w:t>
          </w:r>
        </w:p>
      </w:docPartBody>
    </w:docPart>
    <w:docPart>
      <w:docPartPr>
        <w:name w:val="A9A8B6C8F11A447684F0CA14315A20A6"/>
        <w:category>
          <w:name w:val="General"/>
          <w:gallery w:val="placeholder"/>
        </w:category>
        <w:types>
          <w:type w:val="bbPlcHdr"/>
        </w:types>
        <w:behaviors>
          <w:behavior w:val="content"/>
        </w:behaviors>
        <w:guid w:val="{DA3B9EAA-59F4-44E8-90E1-03E5EB91A164}"/>
      </w:docPartPr>
      <w:docPartBody>
        <w:p w:rsidR="009968FB" w:rsidRDefault="00952638" w:rsidP="00952638">
          <w:pPr>
            <w:pStyle w:val="A9A8B6C8F11A447684F0CA14315A20A6"/>
          </w:pPr>
          <w:r>
            <w:t>&lt;</w:t>
          </w:r>
          <w:r>
            <w:rPr>
              <w:rStyle w:val="PlaceholderText"/>
            </w:rPr>
            <w:t>Select&gt;</w:t>
          </w:r>
        </w:p>
      </w:docPartBody>
    </w:docPart>
    <w:docPart>
      <w:docPartPr>
        <w:name w:val="1522A1B95E3F413AB2766D83F4FE651C"/>
        <w:category>
          <w:name w:val="General"/>
          <w:gallery w:val="placeholder"/>
        </w:category>
        <w:types>
          <w:type w:val="bbPlcHdr"/>
        </w:types>
        <w:behaviors>
          <w:behavior w:val="content"/>
        </w:behaviors>
        <w:guid w:val="{AFD5E0E2-4647-49E5-A176-E5B56E333528}"/>
      </w:docPartPr>
      <w:docPartBody>
        <w:p w:rsidR="009968FB" w:rsidRDefault="00952638" w:rsidP="00952638">
          <w:pPr>
            <w:pStyle w:val="1522A1B95E3F413AB2766D83F4FE651C"/>
          </w:pPr>
          <w:r w:rsidRPr="00627EC9">
            <w:rPr>
              <w:rStyle w:val="PlaceholderText"/>
            </w:rPr>
            <w:t>&lt;Name&gt;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C4F"/>
    <w:rsid w:val="00120C49"/>
    <w:rsid w:val="001463D2"/>
    <w:rsid w:val="00165507"/>
    <w:rsid w:val="00167D51"/>
    <w:rsid w:val="0020712D"/>
    <w:rsid w:val="00210D2D"/>
    <w:rsid w:val="00253C4F"/>
    <w:rsid w:val="00307AAD"/>
    <w:rsid w:val="00316A68"/>
    <w:rsid w:val="00363F3F"/>
    <w:rsid w:val="0048202D"/>
    <w:rsid w:val="00484F5C"/>
    <w:rsid w:val="004953EB"/>
    <w:rsid w:val="00512125"/>
    <w:rsid w:val="00565D2D"/>
    <w:rsid w:val="006C184E"/>
    <w:rsid w:val="006C7FC2"/>
    <w:rsid w:val="006F504F"/>
    <w:rsid w:val="007847E5"/>
    <w:rsid w:val="0084083B"/>
    <w:rsid w:val="008B4C47"/>
    <w:rsid w:val="00915168"/>
    <w:rsid w:val="00952638"/>
    <w:rsid w:val="009968FB"/>
    <w:rsid w:val="00AF73AA"/>
    <w:rsid w:val="00B6226F"/>
    <w:rsid w:val="00C06D52"/>
    <w:rsid w:val="00C37B71"/>
    <w:rsid w:val="00CC1CC5"/>
    <w:rsid w:val="00D10E40"/>
    <w:rsid w:val="00D81D04"/>
    <w:rsid w:val="00DA649F"/>
    <w:rsid w:val="00E43A74"/>
    <w:rsid w:val="00EB34CE"/>
    <w:rsid w:val="00F13989"/>
    <w:rsid w:val="00F15B4D"/>
    <w:rsid w:val="00F70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2638"/>
    <w:rPr>
      <w:color w:val="808080"/>
    </w:rPr>
  </w:style>
  <w:style w:type="paragraph" w:customStyle="1" w:styleId="58307F578AAF475AB26391CEF2168DCD">
    <w:name w:val="58307F578AAF475AB26391CEF2168DCD"/>
    <w:rsid w:val="00253C4F"/>
  </w:style>
  <w:style w:type="paragraph" w:customStyle="1" w:styleId="1D9A3326321F457F8039A006EB2ABA5D">
    <w:name w:val="1D9A3326321F457F8039A006EB2ABA5D"/>
    <w:rsid w:val="00253C4F"/>
  </w:style>
  <w:style w:type="paragraph" w:customStyle="1" w:styleId="DDE658D65C7640C5B63A7A0135213B1B">
    <w:name w:val="DDE658D65C7640C5B63A7A0135213B1B"/>
    <w:rsid w:val="00253C4F"/>
  </w:style>
  <w:style w:type="paragraph" w:customStyle="1" w:styleId="F000410304F3451C82C69F709BBA9683">
    <w:name w:val="F000410304F3451C82C69F709BBA9683"/>
    <w:rsid w:val="00253C4F"/>
  </w:style>
  <w:style w:type="paragraph" w:customStyle="1" w:styleId="EB6F7062D14C46809EE743A2A00CEE49">
    <w:name w:val="EB6F7062D14C46809EE743A2A00CEE49"/>
    <w:rsid w:val="00253C4F"/>
  </w:style>
  <w:style w:type="paragraph" w:customStyle="1" w:styleId="9AE61C95E8E54971852A1814993CAE4D">
    <w:name w:val="9AE61C95E8E54971852A1814993CAE4D"/>
    <w:rsid w:val="00915168"/>
  </w:style>
  <w:style w:type="paragraph" w:customStyle="1" w:styleId="043E5E9B3E834570AB022C0A1E74BED2">
    <w:name w:val="043E5E9B3E834570AB022C0A1E74BED2"/>
    <w:rsid w:val="00915168"/>
  </w:style>
  <w:style w:type="paragraph" w:customStyle="1" w:styleId="B22C1A8ACD40465596362D69F5ACB2CD">
    <w:name w:val="B22C1A8ACD40465596362D69F5ACB2CD"/>
    <w:rsid w:val="00915168"/>
  </w:style>
  <w:style w:type="paragraph" w:customStyle="1" w:styleId="FE513DA6F6D24583A5054BF3445A98E4">
    <w:name w:val="FE513DA6F6D24583A5054BF3445A98E4"/>
    <w:rsid w:val="00915168"/>
  </w:style>
  <w:style w:type="paragraph" w:customStyle="1" w:styleId="B950EAFCD706486AA17007F5DFA07059">
    <w:name w:val="B950EAFCD706486AA17007F5DFA07059"/>
    <w:rsid w:val="00915168"/>
  </w:style>
  <w:style w:type="paragraph" w:customStyle="1" w:styleId="6941AE416CAC405E819480DE522B92D7">
    <w:name w:val="6941AE416CAC405E819480DE522B92D7"/>
    <w:rsid w:val="00915168"/>
  </w:style>
  <w:style w:type="paragraph" w:customStyle="1" w:styleId="7A948B6A75714F72BC82DB61E56CA20A">
    <w:name w:val="7A948B6A75714F72BC82DB61E56CA20A"/>
    <w:rsid w:val="00915168"/>
  </w:style>
  <w:style w:type="paragraph" w:customStyle="1" w:styleId="88F10D9C2F9B40288D1B08AF71643B6A">
    <w:name w:val="88F10D9C2F9B40288D1B08AF71643B6A"/>
    <w:rsid w:val="00915168"/>
  </w:style>
  <w:style w:type="paragraph" w:customStyle="1" w:styleId="5BDB3529B79448259FF6CFC2F453B977">
    <w:name w:val="5BDB3529B79448259FF6CFC2F453B977"/>
    <w:rsid w:val="00915168"/>
  </w:style>
  <w:style w:type="paragraph" w:customStyle="1" w:styleId="9A07E64348934B64B9A1E08164741FFF">
    <w:name w:val="9A07E64348934B64B9A1E08164741FFF"/>
    <w:rsid w:val="00915168"/>
  </w:style>
  <w:style w:type="paragraph" w:customStyle="1" w:styleId="35D45428AC9E4D41B34481ACE75D8481">
    <w:name w:val="35D45428AC9E4D41B34481ACE75D8481"/>
    <w:rsid w:val="00915168"/>
  </w:style>
  <w:style w:type="paragraph" w:customStyle="1" w:styleId="71A366E835534BBB9BE106AB3D30A624">
    <w:name w:val="71A366E835534BBB9BE106AB3D30A624"/>
    <w:rsid w:val="00952638"/>
  </w:style>
  <w:style w:type="paragraph" w:customStyle="1" w:styleId="F437449A01A345C68F226A6977C8F6BC">
    <w:name w:val="F437449A01A345C68F226A6977C8F6BC"/>
    <w:rsid w:val="00952638"/>
  </w:style>
  <w:style w:type="paragraph" w:customStyle="1" w:styleId="FFC77F03F2D3413D98B75A010702586F">
    <w:name w:val="FFC77F03F2D3413D98B75A010702586F"/>
    <w:rsid w:val="00952638"/>
  </w:style>
  <w:style w:type="paragraph" w:customStyle="1" w:styleId="33570D85344A41FDA57EE5DAFF273FF5">
    <w:name w:val="33570D85344A41FDA57EE5DAFF273FF5"/>
    <w:rsid w:val="00952638"/>
  </w:style>
  <w:style w:type="paragraph" w:customStyle="1" w:styleId="1823C6CE1BDD4957BAB99BF0A4344297">
    <w:name w:val="1823C6CE1BDD4957BAB99BF0A4344297"/>
    <w:rsid w:val="00952638"/>
  </w:style>
  <w:style w:type="paragraph" w:customStyle="1" w:styleId="2FD722C479ED44219378F2CD6739A505">
    <w:name w:val="2FD722C479ED44219378F2CD6739A505"/>
    <w:rsid w:val="00952638"/>
  </w:style>
  <w:style w:type="paragraph" w:customStyle="1" w:styleId="A9A8B6C8F11A447684F0CA14315A20A6">
    <w:name w:val="A9A8B6C8F11A447684F0CA14315A20A6"/>
    <w:rsid w:val="00952638"/>
  </w:style>
  <w:style w:type="paragraph" w:customStyle="1" w:styleId="1522A1B95E3F413AB2766D83F4FE651C">
    <w:name w:val="1522A1B95E3F413AB2766D83F4FE651C"/>
    <w:rsid w:val="00952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BD3BF-F18B-4903-B8D2-CB9C373E1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Evolving Technologies and Architecture Group</vt:lpstr>
    </vt:vector>
  </TitlesOfParts>
  <Company>IST</Company>
  <LinksUpToDate>false</LinksUpToDate>
  <CharactersWithSpaces>27068</CharactersWithSpaces>
  <SharedDoc>false</SharedDoc>
  <HLinks>
    <vt:vector size="24" baseType="variant">
      <vt:variant>
        <vt:i4>3080298</vt:i4>
      </vt:variant>
      <vt:variant>
        <vt:i4>12</vt:i4>
      </vt:variant>
      <vt:variant>
        <vt:i4>0</vt:i4>
      </vt:variant>
      <vt:variant>
        <vt:i4>5</vt:i4>
      </vt:variant>
      <vt:variant>
        <vt:lpwstr>http://www.unicon.net/services/cas</vt:lpwstr>
      </vt:variant>
      <vt:variant>
        <vt:lpwstr/>
      </vt:variant>
      <vt:variant>
        <vt:i4>720976</vt:i4>
      </vt:variant>
      <vt:variant>
        <vt:i4>9</vt:i4>
      </vt:variant>
      <vt:variant>
        <vt:i4>0</vt:i4>
      </vt:variant>
      <vt:variant>
        <vt:i4>5</vt:i4>
      </vt:variant>
      <vt:variant>
        <vt:lpwstr>http://www.unicon.net/support/cooperative</vt:lpwstr>
      </vt:variant>
      <vt:variant>
        <vt:lpwstr/>
      </vt:variant>
      <vt:variant>
        <vt:i4>3932201</vt:i4>
      </vt:variant>
      <vt:variant>
        <vt:i4>6</vt:i4>
      </vt:variant>
      <vt:variant>
        <vt:i4>0</vt:i4>
      </vt:variant>
      <vt:variant>
        <vt:i4>5</vt:i4>
      </vt:variant>
      <vt:variant>
        <vt:lpwstr>http://www.unicon.net/</vt:lpwstr>
      </vt:variant>
      <vt:variant>
        <vt:lpwstr/>
      </vt:variant>
      <vt:variant>
        <vt:i4>5374046</vt:i4>
      </vt:variant>
      <vt:variant>
        <vt:i4>3</vt:i4>
      </vt:variant>
      <vt:variant>
        <vt:i4>0</vt:i4>
      </vt:variant>
      <vt:variant>
        <vt:i4>5</vt:i4>
      </vt:variant>
      <vt:variant>
        <vt:lpwstr>http://www.springsource.org/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Evolving Technologies and Architecture Group</dc:title>
  <dc:subject/>
  <dc:creator>stetelba</dc:creator>
  <cp:keywords/>
  <cp:lastModifiedBy>Klejna, Thomas</cp:lastModifiedBy>
  <cp:revision>2</cp:revision>
  <cp:lastPrinted>2016-03-03T21:14:00Z</cp:lastPrinted>
  <dcterms:created xsi:type="dcterms:W3CDTF">2016-03-10T17:29:00Z</dcterms:created>
  <dcterms:modified xsi:type="dcterms:W3CDTF">2016-03-10T17:29:00Z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rder">
    <vt:lpwstr>221400</vt:lpwstr>
  </property>
  <property fmtid="{D5CDD505-2E9C-101B-9397-08002B2CF9AE}" pid="4" name="Title">
    <vt:lpwstr>Evolving Technologies and Architecture Group</vt:lpwstr>
  </property>
  <property fmtid="{D5CDD505-2E9C-101B-9397-08002B2CF9AE}" pid="5" name="ContentTypeId">
    <vt:lpwstr>0x01010064A9899538DDE5498C778F1B330247E4</vt:lpwstr>
  </property>
  <property fmtid="{D5CDD505-2E9C-101B-9397-08002B2CF9AE}" pid="6" name="Name">
    <vt:lpwstr>SAP Single Sign-On Testing.doc</vt:lpwstr>
  </property>
</Properties>
</file>