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4CF57" w14:textId="7A88D6CF" w:rsidR="000C3B5C" w:rsidRDefault="00C2227E">
      <w:r>
        <w:rPr>
          <w:noProof/>
        </w:rPr>
        <w:drawing>
          <wp:inline distT="0" distB="0" distL="0" distR="0" wp14:anchorId="6EA5CD5D" wp14:editId="4F7D94C1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27E"/>
    <w:rsid w:val="000C3B5C"/>
    <w:rsid w:val="00C2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D1D02"/>
  <w15:chartTrackingRefBased/>
  <w15:docId w15:val="{8C306088-9898-4F7D-A3C5-FE08CD78E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LMD.PC154 (Frenzel Bagiw)</dc:creator>
  <cp:keywords/>
  <dc:description/>
  <cp:lastModifiedBy>LMD.PC154 (Frenzel Bagiw)</cp:lastModifiedBy>
  <cp:revision>1</cp:revision>
  <dcterms:created xsi:type="dcterms:W3CDTF">2026-04-30T00:33:00Z</dcterms:created>
  <dcterms:modified xsi:type="dcterms:W3CDTF">2026-04-30T00:33:00Z</dcterms:modified>
</cp:coreProperties>
</file>