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7AE3" w:rsidP="00567AE3">
      <w:pPr>
        <w:pStyle w:val="NoSpacing"/>
      </w:pPr>
      <w:r>
        <w:t xml:space="preserve">Book </w:t>
      </w:r>
      <w:r w:rsidR="00883552">
        <w:t>name:</w:t>
      </w:r>
      <w:r>
        <w:t xml:space="preserve"> Software requirement and </w:t>
      </w:r>
      <w:proofErr w:type="gramStart"/>
      <w:r>
        <w:t>Estimation :</w:t>
      </w:r>
      <w:proofErr w:type="gramEnd"/>
      <w:r>
        <w:t xml:space="preserve"> A practical approach</w:t>
      </w:r>
    </w:p>
    <w:p w:rsidR="00567AE3" w:rsidRDefault="00567AE3" w:rsidP="00567AE3">
      <w:pPr>
        <w:pStyle w:val="NoSpacing"/>
      </w:pPr>
      <w:r>
        <w:t>-Linda M. laird</w:t>
      </w:r>
    </w:p>
    <w:p w:rsidR="00567AE3" w:rsidRDefault="00567AE3" w:rsidP="00567AE3">
      <w:pPr>
        <w:pStyle w:val="NoSpacing"/>
      </w:pPr>
      <w:r>
        <w:t>M carol Brennan</w:t>
      </w:r>
    </w:p>
    <w:p w:rsidR="00567AE3" w:rsidRDefault="00567AE3" w:rsidP="00567AE3">
      <w:pPr>
        <w:pStyle w:val="NoSpacing"/>
      </w:pPr>
      <w:proofErr w:type="gramStart"/>
      <w:r w:rsidRPr="00567AE3">
        <w:t>syllabus</w:t>
      </w:r>
      <w:proofErr w:type="gramEnd"/>
      <w:r>
        <w:t>: chapter 1 to chapter 7.</w:t>
      </w:r>
    </w:p>
    <w:p w:rsidR="006862B5" w:rsidRPr="00862028" w:rsidRDefault="006862B5" w:rsidP="006862B5">
      <w:pPr>
        <w:pStyle w:val="NoSpacing"/>
        <w:tabs>
          <w:tab w:val="left" w:pos="3345"/>
        </w:tabs>
        <w:ind w:left="360"/>
        <w:jc w:val="center"/>
        <w:rPr>
          <w:b/>
          <w:color w:val="000000" w:themeColor="text1"/>
          <w:sz w:val="32"/>
          <w:szCs w:val="28"/>
        </w:rPr>
      </w:pPr>
      <w:r w:rsidRPr="00862028">
        <w:rPr>
          <w:b/>
          <w:color w:val="000000" w:themeColor="text1"/>
          <w:sz w:val="32"/>
          <w:szCs w:val="28"/>
        </w:rPr>
        <w:t>FIRST CHAPTER</w:t>
      </w:r>
    </w:p>
    <w:p w:rsidR="006862B5" w:rsidRDefault="006862B5" w:rsidP="00567AE3">
      <w:pPr>
        <w:pStyle w:val="NoSpacing"/>
      </w:pPr>
    </w:p>
    <w:p w:rsidR="00567AE3" w:rsidRDefault="00567AE3" w:rsidP="00567AE3">
      <w:pPr>
        <w:pStyle w:val="NoSpacing"/>
      </w:pPr>
    </w:p>
    <w:p w:rsidR="00567AE3" w:rsidRDefault="00567AE3" w:rsidP="00567AE3">
      <w:pPr>
        <w:pStyle w:val="NoSpacing"/>
      </w:pPr>
      <w:r>
        <w:t>Chapter 1:</w:t>
      </w:r>
    </w:p>
    <w:p w:rsidR="00BC1A3C" w:rsidRDefault="00BC1A3C" w:rsidP="00567AE3">
      <w:pPr>
        <w:pStyle w:val="NoSpacing"/>
      </w:pPr>
      <w:r>
        <w:t>Software metrics</w:t>
      </w:r>
    </w:p>
    <w:p w:rsidR="00BC1A3C" w:rsidRDefault="00BC1A3C" w:rsidP="00567AE3">
      <w:pPr>
        <w:pStyle w:val="NoSpacing"/>
      </w:pPr>
    </w:p>
    <w:p w:rsidR="00BC1A3C" w:rsidRDefault="00883552" w:rsidP="00567AE3">
      <w:pPr>
        <w:pStyle w:val="NoSpacing"/>
      </w:pPr>
      <w:r>
        <w:t>1. Why</w:t>
      </w:r>
      <w:r w:rsidR="00BC1A3C">
        <w:t xml:space="preserve"> do we need software </w:t>
      </w:r>
      <w:proofErr w:type="gramStart"/>
      <w:r w:rsidR="00BC1A3C">
        <w:t>measurement</w:t>
      </w:r>
      <w:proofErr w:type="gramEnd"/>
    </w:p>
    <w:p w:rsidR="00BC1A3C" w:rsidRDefault="00BC1A3C" w:rsidP="00567AE3">
      <w:pPr>
        <w:pStyle w:val="NoSpacing"/>
      </w:pPr>
      <w:r>
        <w:t xml:space="preserve">23% </w:t>
      </w:r>
      <w:r w:rsidR="00F45C9F">
        <w:t>project doesn’t</w:t>
      </w:r>
      <w:r>
        <w:t xml:space="preserve"> go to delivery</w:t>
      </w:r>
      <w:r w:rsidR="00F45C9F">
        <w:t>.</w:t>
      </w:r>
    </w:p>
    <w:p w:rsidR="00BC1A3C" w:rsidRDefault="00BC1A3C" w:rsidP="00567AE3">
      <w:pPr>
        <w:pStyle w:val="NoSpacing"/>
      </w:pPr>
      <w:r>
        <w:t xml:space="preserve">In 77% only 28% initially </w:t>
      </w:r>
      <w:proofErr w:type="gramStart"/>
      <w:r>
        <w:t xml:space="preserve">budget </w:t>
      </w:r>
      <w:r w:rsidR="00F45C9F">
        <w:t>fill</w:t>
      </w:r>
      <w:proofErr w:type="gramEnd"/>
      <w:r w:rsidR="00F45C9F">
        <w:t xml:space="preserve"> up.</w:t>
      </w:r>
    </w:p>
    <w:p w:rsidR="00BC1A3C" w:rsidRDefault="00BC1A3C" w:rsidP="00567AE3">
      <w:pPr>
        <w:pStyle w:val="NoSpacing"/>
      </w:pPr>
      <w:r>
        <w:t>45% budget goes up</w:t>
      </w:r>
      <w:r w:rsidR="00F45C9F">
        <w:t>.</w:t>
      </w:r>
    </w:p>
    <w:p w:rsidR="00F45C9F" w:rsidRDefault="00F45C9F" w:rsidP="00567AE3">
      <w:pPr>
        <w:pStyle w:val="NoSpacing"/>
      </w:pPr>
    </w:p>
    <w:p w:rsidR="001A5586" w:rsidRDefault="001A5586" w:rsidP="001A5586">
      <w:pPr>
        <w:pStyle w:val="NoSpacing"/>
        <w:numPr>
          <w:ilvl w:val="0"/>
          <w:numId w:val="2"/>
        </w:numPr>
      </w:pPr>
      <w:r>
        <w:t>Software engineer Measurement skills--</w:t>
      </w:r>
    </w:p>
    <w:p w:rsidR="00F45C9F" w:rsidRDefault="00F45C9F" w:rsidP="00567AE3">
      <w:pPr>
        <w:pStyle w:val="NoSpacing"/>
      </w:pPr>
      <w:r>
        <w:t>-&gt;Software development related risk.</w:t>
      </w:r>
    </w:p>
    <w:p w:rsidR="00F45C9F" w:rsidRDefault="00F45C9F" w:rsidP="00F45C9F">
      <w:pPr>
        <w:pStyle w:val="NoSpacing"/>
        <w:tabs>
          <w:tab w:val="left" w:pos="3345"/>
        </w:tabs>
      </w:pPr>
      <w:r>
        <w:t>-&gt; Activity control/predict.</w:t>
      </w:r>
      <w:r>
        <w:tab/>
      </w:r>
    </w:p>
    <w:p w:rsidR="00F45C9F" w:rsidRDefault="00F45C9F" w:rsidP="00F45C9F">
      <w:pPr>
        <w:pStyle w:val="NoSpacing"/>
        <w:tabs>
          <w:tab w:val="left" w:pos="3345"/>
        </w:tabs>
      </w:pPr>
      <w:r>
        <w:t>-&gt;Managing the risk.</w:t>
      </w:r>
    </w:p>
    <w:p w:rsidR="00F45C9F" w:rsidRDefault="001A5586" w:rsidP="00F45C9F">
      <w:pPr>
        <w:pStyle w:val="NoSpacing"/>
        <w:tabs>
          <w:tab w:val="left" w:pos="3345"/>
        </w:tabs>
      </w:pPr>
      <w:r>
        <w:t>-&gt;Delivery reliability.</w:t>
      </w:r>
    </w:p>
    <w:p w:rsidR="001A5586" w:rsidRDefault="001A5586" w:rsidP="00F45C9F">
      <w:pPr>
        <w:pStyle w:val="NoSpacing"/>
        <w:tabs>
          <w:tab w:val="left" w:pos="3345"/>
        </w:tabs>
      </w:pPr>
    </w:p>
    <w:p w:rsidR="001A5586" w:rsidRDefault="001A5586" w:rsidP="001A5586">
      <w:pPr>
        <w:pStyle w:val="NoSpacing"/>
        <w:numPr>
          <w:ilvl w:val="0"/>
          <w:numId w:val="2"/>
        </w:numPr>
        <w:tabs>
          <w:tab w:val="left" w:pos="3345"/>
        </w:tabs>
      </w:pPr>
      <w:r>
        <w:t>CMMI:</w:t>
      </w:r>
      <w:r w:rsidR="006C3B71">
        <w:t xml:space="preserve"> Capability Maturity Model </w:t>
      </w:r>
      <w:r w:rsidR="00851D41">
        <w:t>Integration</w:t>
      </w:r>
    </w:p>
    <w:p w:rsidR="00851D41" w:rsidRDefault="00851D41" w:rsidP="00851D41">
      <w:pPr>
        <w:pStyle w:val="NoSpacing"/>
        <w:tabs>
          <w:tab w:val="left" w:pos="3345"/>
        </w:tabs>
        <w:ind w:left="360"/>
      </w:pPr>
    </w:p>
    <w:p w:rsidR="00851D41" w:rsidRDefault="00851D41" w:rsidP="00851D41">
      <w:pPr>
        <w:pStyle w:val="NoSpacing"/>
        <w:numPr>
          <w:ilvl w:val="0"/>
          <w:numId w:val="3"/>
        </w:numPr>
        <w:tabs>
          <w:tab w:val="left" w:pos="3345"/>
        </w:tabs>
      </w:pPr>
      <w:r>
        <w:t>Maturity Level:</w:t>
      </w:r>
    </w:p>
    <w:p w:rsidR="00851D41" w:rsidRDefault="00851D41" w:rsidP="00851D41">
      <w:pPr>
        <w:pStyle w:val="NoSpacing"/>
        <w:tabs>
          <w:tab w:val="left" w:pos="3345"/>
        </w:tabs>
        <w:ind w:left="720"/>
      </w:pPr>
      <w:proofErr w:type="spellStart"/>
      <w:r>
        <w:t>i.Initial</w:t>
      </w:r>
      <w:proofErr w:type="spellEnd"/>
    </w:p>
    <w:p w:rsidR="00851D41" w:rsidRDefault="00851D41" w:rsidP="00851D41">
      <w:pPr>
        <w:pStyle w:val="NoSpacing"/>
        <w:tabs>
          <w:tab w:val="left" w:pos="3345"/>
        </w:tabs>
        <w:ind w:left="720"/>
      </w:pPr>
      <w:proofErr w:type="spellStart"/>
      <w:proofErr w:type="gramStart"/>
      <w:r>
        <w:t>ii.Managed</w:t>
      </w:r>
      <w:proofErr w:type="spellEnd"/>
      <w:r w:rsidR="002B6D88">
        <w:t xml:space="preserve"> :</w:t>
      </w:r>
      <w:proofErr w:type="gramEnd"/>
      <w:r w:rsidR="002B6D88">
        <w:t xml:space="preserve"> Project </w:t>
      </w:r>
      <w:r w:rsidR="00DE1B31">
        <w:t xml:space="preserve">plan. </w:t>
      </w:r>
      <w:proofErr w:type="gramStart"/>
      <w:r w:rsidR="00DE1B31">
        <w:t>Project</w:t>
      </w:r>
      <w:r w:rsidR="002B6D88">
        <w:t xml:space="preserve"> monitor/control.</w:t>
      </w:r>
      <w:proofErr w:type="gramEnd"/>
    </w:p>
    <w:p w:rsidR="00851D41" w:rsidRDefault="00851D41" w:rsidP="00851D41">
      <w:pPr>
        <w:pStyle w:val="NoSpacing"/>
        <w:tabs>
          <w:tab w:val="left" w:pos="3345"/>
        </w:tabs>
        <w:ind w:left="720"/>
      </w:pPr>
      <w:proofErr w:type="spellStart"/>
      <w:proofErr w:type="gramStart"/>
      <w:r>
        <w:t>iii.Defined</w:t>
      </w:r>
      <w:proofErr w:type="spellEnd"/>
      <w:r>
        <w:t xml:space="preserve"> </w:t>
      </w:r>
      <w:r w:rsidR="00FC0205">
        <w:t>:</w:t>
      </w:r>
      <w:proofErr w:type="gramEnd"/>
      <w:r w:rsidR="00FC0205">
        <w:t xml:space="preserve"> see internet</w:t>
      </w:r>
    </w:p>
    <w:p w:rsidR="00851D41" w:rsidRDefault="00DE1B31" w:rsidP="00851D41">
      <w:pPr>
        <w:pStyle w:val="NoSpacing"/>
        <w:tabs>
          <w:tab w:val="left" w:pos="3345"/>
        </w:tabs>
        <w:ind w:left="720"/>
      </w:pPr>
      <w:r>
        <w:t>Iv.Quantatively</w:t>
      </w:r>
      <w:r w:rsidR="00851D41">
        <w:t xml:space="preserve"> managed</w:t>
      </w:r>
      <w:r w:rsidR="00FC0205">
        <w:t xml:space="preserve">: </w:t>
      </w:r>
    </w:p>
    <w:p w:rsidR="00851D41" w:rsidRDefault="00851D41" w:rsidP="00851D41">
      <w:pPr>
        <w:pStyle w:val="NoSpacing"/>
        <w:tabs>
          <w:tab w:val="left" w:pos="3345"/>
        </w:tabs>
        <w:ind w:left="720"/>
      </w:pPr>
      <w:proofErr w:type="spellStart"/>
      <w:r>
        <w:t>v.Optimizing</w:t>
      </w:r>
      <w:proofErr w:type="spellEnd"/>
      <w:r w:rsidR="00DE1B31">
        <w:t>: Refining</w:t>
      </w:r>
      <w:r w:rsidR="00FC0205">
        <w:t xml:space="preserve"> the existing project / continuous development.</w:t>
      </w:r>
    </w:p>
    <w:p w:rsidR="00851D41" w:rsidRDefault="00851D41" w:rsidP="00862028">
      <w:pPr>
        <w:pStyle w:val="NoSpacing"/>
        <w:tabs>
          <w:tab w:val="left" w:pos="3345"/>
        </w:tabs>
        <w:ind w:left="720"/>
      </w:pPr>
    </w:p>
    <w:p w:rsidR="006C3B71" w:rsidRDefault="006C3B71" w:rsidP="006C3B71">
      <w:pPr>
        <w:pStyle w:val="NoSpacing"/>
        <w:tabs>
          <w:tab w:val="left" w:pos="3345"/>
        </w:tabs>
        <w:ind w:left="360"/>
      </w:pPr>
    </w:p>
    <w:p w:rsidR="00862028" w:rsidRDefault="00862028" w:rsidP="00862028">
      <w:pPr>
        <w:pStyle w:val="NoSpacing"/>
        <w:tabs>
          <w:tab w:val="left" w:pos="3345"/>
        </w:tabs>
        <w:ind w:left="36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SECOND</w:t>
      </w:r>
      <w:r w:rsidRPr="005E4EDE">
        <w:rPr>
          <w:b/>
          <w:sz w:val="32"/>
          <w:szCs w:val="28"/>
        </w:rPr>
        <w:t xml:space="preserve"> CHAPTER</w:t>
      </w:r>
    </w:p>
    <w:p w:rsidR="005E4EDE" w:rsidRDefault="005E4EDE" w:rsidP="005E4EDE">
      <w:pPr>
        <w:pStyle w:val="NoSpacing"/>
        <w:tabs>
          <w:tab w:val="left" w:pos="3345"/>
        </w:tabs>
        <w:ind w:left="360"/>
        <w:jc w:val="center"/>
        <w:rPr>
          <w:b/>
          <w:sz w:val="32"/>
          <w:szCs w:val="28"/>
        </w:rPr>
      </w:pPr>
    </w:p>
    <w:p w:rsidR="005E4EDE" w:rsidRDefault="005E4EDE" w:rsidP="005E4EDE">
      <w:pPr>
        <w:pStyle w:val="NoSpacing"/>
        <w:tabs>
          <w:tab w:val="left" w:pos="3345"/>
        </w:tabs>
        <w:ind w:left="360"/>
        <w:rPr>
          <w:b/>
        </w:rPr>
      </w:pPr>
      <w:r>
        <w:rPr>
          <w:b/>
        </w:rPr>
        <w:t>What to measure:</w:t>
      </w:r>
    </w:p>
    <w:p w:rsidR="005E4EDE" w:rsidRPr="00DE1B31" w:rsidRDefault="005E4EDE" w:rsidP="005E4EDE">
      <w:pPr>
        <w:pStyle w:val="NoSpacing"/>
        <w:numPr>
          <w:ilvl w:val="0"/>
          <w:numId w:val="3"/>
        </w:numPr>
        <w:tabs>
          <w:tab w:val="left" w:pos="3345"/>
        </w:tabs>
        <w:rPr>
          <w:b/>
        </w:rPr>
      </w:pPr>
      <w:r>
        <w:t>Customer of the metric</w:t>
      </w:r>
    </w:p>
    <w:p w:rsidR="00DE1B31" w:rsidRPr="00DE1B31" w:rsidRDefault="00DE1B31" w:rsidP="005E4EDE">
      <w:pPr>
        <w:pStyle w:val="NoSpacing"/>
        <w:numPr>
          <w:ilvl w:val="0"/>
          <w:numId w:val="3"/>
        </w:numPr>
        <w:tabs>
          <w:tab w:val="left" w:pos="3345"/>
        </w:tabs>
        <w:rPr>
          <w:b/>
        </w:rPr>
      </w:pPr>
      <w:r>
        <w:t>What are the goals.</w:t>
      </w:r>
    </w:p>
    <w:p w:rsidR="00DE1B31" w:rsidRPr="005914DE" w:rsidRDefault="005914DE" w:rsidP="005E4EDE">
      <w:pPr>
        <w:pStyle w:val="NoSpacing"/>
        <w:numPr>
          <w:ilvl w:val="0"/>
          <w:numId w:val="3"/>
        </w:numPr>
        <w:tabs>
          <w:tab w:val="left" w:pos="3345"/>
        </w:tabs>
        <w:rPr>
          <w:b/>
        </w:rPr>
      </w:pPr>
      <w:r w:rsidRPr="005914DE">
        <w:t>What</w:t>
      </w:r>
      <w:r>
        <w:t xml:space="preserve"> will be the </w:t>
      </w:r>
      <w:proofErr w:type="gramStart"/>
      <w:r>
        <w:t>metric ,</w:t>
      </w:r>
      <w:proofErr w:type="gramEnd"/>
      <w:r>
        <w:t xml:space="preserve"> and when to collect.</w:t>
      </w:r>
    </w:p>
    <w:p w:rsidR="005914DE" w:rsidRDefault="005914DE" w:rsidP="00862028">
      <w:pPr>
        <w:pStyle w:val="NoSpacing"/>
        <w:tabs>
          <w:tab w:val="left" w:pos="3345"/>
        </w:tabs>
        <w:rPr>
          <w:b/>
        </w:rPr>
      </w:pPr>
    </w:p>
    <w:p w:rsidR="00862028" w:rsidRDefault="00862028" w:rsidP="00862028">
      <w:pPr>
        <w:pStyle w:val="NoSpacing"/>
        <w:tabs>
          <w:tab w:val="left" w:pos="3345"/>
        </w:tabs>
        <w:rPr>
          <w:b/>
        </w:rPr>
      </w:pPr>
    </w:p>
    <w:p w:rsidR="00862028" w:rsidRDefault="00862028" w:rsidP="00862028">
      <w:pPr>
        <w:pStyle w:val="NoSpacing"/>
        <w:numPr>
          <w:ilvl w:val="0"/>
          <w:numId w:val="2"/>
        </w:numPr>
        <w:tabs>
          <w:tab w:val="left" w:pos="3345"/>
        </w:tabs>
        <w:rPr>
          <w:b/>
        </w:rPr>
      </w:pPr>
      <w:r>
        <w:rPr>
          <w:b/>
        </w:rPr>
        <w:t>G Q M:</w:t>
      </w:r>
    </w:p>
    <w:p w:rsidR="00862028" w:rsidRDefault="00862028" w:rsidP="00862028">
      <w:pPr>
        <w:pStyle w:val="NoSpacing"/>
        <w:numPr>
          <w:ilvl w:val="0"/>
          <w:numId w:val="4"/>
        </w:numPr>
        <w:tabs>
          <w:tab w:val="left" w:pos="3345"/>
        </w:tabs>
      </w:pPr>
      <w:r w:rsidRPr="00862028">
        <w:t>Indentify Goal</w:t>
      </w:r>
      <w:r>
        <w:t xml:space="preserve"> for product/ process/</w:t>
      </w:r>
      <w:r w:rsidR="00643282">
        <w:t>resources</w:t>
      </w:r>
      <w:r>
        <w:t>.</w:t>
      </w:r>
    </w:p>
    <w:p w:rsidR="00862028" w:rsidRPr="00862028" w:rsidRDefault="00643282" w:rsidP="00862028">
      <w:pPr>
        <w:pStyle w:val="NoSpacing"/>
        <w:numPr>
          <w:ilvl w:val="0"/>
          <w:numId w:val="4"/>
        </w:numPr>
        <w:tabs>
          <w:tab w:val="left" w:pos="3345"/>
        </w:tabs>
      </w:pPr>
      <w:r>
        <w:t>Indentify the Questions.</w:t>
      </w:r>
      <w:r w:rsidR="005D4806">
        <w:t xml:space="preserve"> </w:t>
      </w:r>
    </w:p>
    <w:p w:rsidR="00862028" w:rsidRDefault="005D4806" w:rsidP="00862028">
      <w:pPr>
        <w:pStyle w:val="NoSpacing"/>
        <w:numPr>
          <w:ilvl w:val="0"/>
          <w:numId w:val="4"/>
        </w:numPr>
        <w:tabs>
          <w:tab w:val="left" w:pos="3345"/>
        </w:tabs>
      </w:pPr>
      <w:r w:rsidRPr="005D4806">
        <w:t xml:space="preserve">Define the </w:t>
      </w:r>
      <w:r>
        <w:t>metric.</w:t>
      </w:r>
    </w:p>
    <w:p w:rsidR="00883552" w:rsidRDefault="00883552" w:rsidP="00883552">
      <w:pPr>
        <w:pStyle w:val="NoSpacing"/>
        <w:numPr>
          <w:ilvl w:val="0"/>
          <w:numId w:val="2"/>
        </w:numPr>
        <w:tabs>
          <w:tab w:val="left" w:pos="3345"/>
        </w:tabs>
      </w:pPr>
      <w:r>
        <w:t>Decision maker model:</w:t>
      </w:r>
    </w:p>
    <w:p w:rsidR="00883552" w:rsidRDefault="00883552" w:rsidP="00883552">
      <w:pPr>
        <w:pStyle w:val="NoSpacing"/>
        <w:numPr>
          <w:ilvl w:val="0"/>
          <w:numId w:val="5"/>
        </w:numPr>
        <w:tabs>
          <w:tab w:val="left" w:pos="3345"/>
        </w:tabs>
      </w:pPr>
      <w:r>
        <w:t>Decision change over time.</w:t>
      </w:r>
    </w:p>
    <w:p w:rsidR="007C1A8B" w:rsidRPr="005D4806" w:rsidRDefault="007C1A8B" w:rsidP="007C1A8B">
      <w:pPr>
        <w:pStyle w:val="NoSpacing"/>
        <w:tabs>
          <w:tab w:val="left" w:pos="3345"/>
        </w:tabs>
        <w:ind w:left="1080"/>
      </w:pPr>
    </w:p>
    <w:p w:rsidR="005E4EDE" w:rsidRPr="005E4EDE" w:rsidRDefault="007C45CE" w:rsidP="005E4EDE">
      <w:pPr>
        <w:pStyle w:val="NoSpacing"/>
        <w:tabs>
          <w:tab w:val="left" w:pos="3345"/>
        </w:tabs>
        <w:ind w:left="360"/>
        <w:rPr>
          <w:b/>
        </w:rPr>
      </w:pPr>
      <w:r>
        <w:rPr>
          <w:b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64pt;margin-top:9.35pt;width:.75pt;height:29.65pt;flip:y;z-index:251665408" o:connectortype="straight">
            <v:stroke endarrow="block"/>
          </v:shape>
        </w:pict>
      </w:r>
      <w:r>
        <w:rPr>
          <w:b/>
          <w:noProof/>
        </w:rPr>
        <w:pict>
          <v:shape id="_x0000_s1032" type="#_x0000_t32" style="position:absolute;left:0;text-align:left;margin-left:149.25pt;margin-top:9.35pt;width:0;height:29.65pt;z-index:251664384" o:connectortype="straight">
            <v:stroke endarrow="block"/>
          </v:shape>
        </w:pict>
      </w:r>
      <w:r w:rsidR="007C1A8B" w:rsidRPr="007C1A8B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28.25pt;margin-top:-42.1pt;width:177pt;height:51.45pt;z-index:251661312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7C1A8B" w:rsidRDefault="007C1A8B" w:rsidP="007C45CE">
                  <w:pPr>
                    <w:jc w:val="center"/>
                  </w:pPr>
                  <w:r>
                    <w:t xml:space="preserve">Present </w:t>
                  </w:r>
                  <w:r w:rsidR="00CD0FD3">
                    <w:t>decision</w:t>
                  </w:r>
                </w:p>
              </w:txbxContent>
            </v:textbox>
          </v:shape>
        </w:pict>
      </w:r>
      <w:r w:rsidR="007C1A8B">
        <w:rPr>
          <w:b/>
          <w:noProof/>
        </w:rPr>
        <w:pict>
          <v:rect id="_x0000_s1026" style="position:absolute;left:0;text-align:left;margin-left:128.25pt;margin-top:-41.65pt;width:171.75pt;height:51pt;z-index:251658240"/>
        </w:pict>
      </w:r>
    </w:p>
    <w:p w:rsidR="005E4EDE" w:rsidRPr="005E4EDE" w:rsidRDefault="00E842A5" w:rsidP="005E4EDE">
      <w:pPr>
        <w:pStyle w:val="NoSpacing"/>
        <w:tabs>
          <w:tab w:val="left" w:pos="3345"/>
        </w:tabs>
        <w:ind w:left="360"/>
        <w:jc w:val="center"/>
        <w:rPr>
          <w:b/>
          <w:sz w:val="28"/>
          <w:szCs w:val="28"/>
        </w:rPr>
      </w:pPr>
      <w:r>
        <w:rPr>
          <w:noProof/>
          <w:lang w:eastAsia="zh-TW"/>
        </w:rPr>
        <w:pict>
          <v:shape id="_x0000_s1034" type="#_x0000_t202" style="position:absolute;left:0;text-align:left;margin-left:107.6pt;margin-top:3.4pt;width:35.65pt;height:22.15pt;z-index:251667456;mso-width-relative:margin;mso-height-relative:margin">
            <v:textbox>
              <w:txbxContent>
                <w:p w:rsidR="00744E56" w:rsidRDefault="00744E56">
                  <w:proofErr w:type="gramStart"/>
                  <w:r>
                    <w:t>info</w:t>
                  </w:r>
                  <w:proofErr w:type="gramEnd"/>
                </w:p>
              </w:txbxContent>
            </v:textbox>
          </v:shape>
        </w:pict>
      </w:r>
      <w:r w:rsidR="00744E56">
        <w:rPr>
          <w:noProof/>
        </w:rPr>
        <w:pict>
          <v:shape id="_x0000_s1035" type="#_x0000_t202" style="position:absolute;left:0;text-align:left;margin-left:264.75pt;margin-top:3.4pt;width:35.25pt;height:22.15pt;z-index:251668480;mso-width-relative:margin;mso-height-relative:margin">
            <v:textbox>
              <w:txbxContent>
                <w:p w:rsidR="00744E56" w:rsidRDefault="00744E56" w:rsidP="00744E56">
                  <w:proofErr w:type="gramStart"/>
                  <w:r>
                    <w:t>data</w:t>
                  </w:r>
                  <w:proofErr w:type="gramEnd"/>
                </w:p>
              </w:txbxContent>
            </v:textbox>
          </v:shape>
        </w:pict>
      </w:r>
    </w:p>
    <w:p w:rsidR="00F45C9F" w:rsidRDefault="007C45CE" w:rsidP="00567AE3">
      <w:pPr>
        <w:pStyle w:val="NoSpacing"/>
      </w:pPr>
      <w:r>
        <w:rPr>
          <w:noProof/>
          <w:lang w:eastAsia="zh-TW"/>
        </w:rPr>
        <w:pict>
          <v:shape id="_x0000_s1031" type="#_x0000_t202" style="position:absolute;margin-left:128.25pt;margin-top:8.5pt;width:177pt;height:57pt;z-index:251663360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7C45CE" w:rsidRDefault="007C45CE" w:rsidP="007C45CE">
                  <w:pPr>
                    <w:jc w:val="center"/>
                  </w:pPr>
                  <w:r>
                    <w:t>Project measures</w:t>
                  </w:r>
                </w:p>
              </w:txbxContent>
            </v:textbox>
          </v:shape>
        </w:pict>
      </w:r>
    </w:p>
    <w:p w:rsidR="00BC1A3C" w:rsidRDefault="00BC1A3C" w:rsidP="00567AE3">
      <w:pPr>
        <w:pStyle w:val="NoSpacing"/>
      </w:pPr>
    </w:p>
    <w:p w:rsidR="00BC1A3C" w:rsidRDefault="00BC1A3C" w:rsidP="00567AE3">
      <w:pPr>
        <w:pStyle w:val="NoSpacing"/>
      </w:pPr>
    </w:p>
    <w:p w:rsidR="00567AE3" w:rsidRDefault="00567AE3" w:rsidP="00567AE3">
      <w:pPr>
        <w:pStyle w:val="NoSpacing"/>
      </w:pPr>
    </w:p>
    <w:p w:rsidR="00567AE3" w:rsidRDefault="00567AE3" w:rsidP="00567AE3"/>
    <w:p w:rsidR="007C1A8B" w:rsidRDefault="007C1A8B" w:rsidP="00567AE3"/>
    <w:p w:rsidR="007C1A8B" w:rsidRDefault="007C1A8B" w:rsidP="007C1A8B">
      <w:pPr>
        <w:pStyle w:val="ListParagraph"/>
        <w:numPr>
          <w:ilvl w:val="0"/>
          <w:numId w:val="2"/>
        </w:numPr>
      </w:pPr>
      <w:r>
        <w:t>Standards driven Metrics:</w:t>
      </w:r>
    </w:p>
    <w:p w:rsidR="007C1A8B" w:rsidRDefault="007C1A8B" w:rsidP="007C1A8B">
      <w:pPr>
        <w:pStyle w:val="ListParagraph"/>
        <w:numPr>
          <w:ilvl w:val="0"/>
          <w:numId w:val="5"/>
        </w:numPr>
      </w:pPr>
      <w:r>
        <w:t>Software engineering Institute</w:t>
      </w:r>
    </w:p>
    <w:p w:rsidR="007C1A8B" w:rsidRDefault="007C1A8B" w:rsidP="007C1A8B">
      <w:pPr>
        <w:pStyle w:val="ListParagraph"/>
        <w:numPr>
          <w:ilvl w:val="3"/>
          <w:numId w:val="6"/>
        </w:numPr>
      </w:pPr>
      <w:r>
        <w:t>System size</w:t>
      </w:r>
    </w:p>
    <w:p w:rsidR="007C1A8B" w:rsidRDefault="007C1A8B" w:rsidP="007C1A8B">
      <w:pPr>
        <w:pStyle w:val="ListParagraph"/>
        <w:numPr>
          <w:ilvl w:val="3"/>
          <w:numId w:val="6"/>
        </w:numPr>
      </w:pPr>
      <w:r>
        <w:t>Project duration</w:t>
      </w:r>
    </w:p>
    <w:p w:rsidR="007C1A8B" w:rsidRDefault="007C1A8B" w:rsidP="007C1A8B">
      <w:pPr>
        <w:pStyle w:val="ListParagraph"/>
        <w:numPr>
          <w:ilvl w:val="3"/>
          <w:numId w:val="6"/>
        </w:numPr>
      </w:pPr>
      <w:r>
        <w:t>Effort</w:t>
      </w:r>
    </w:p>
    <w:p w:rsidR="007C1A8B" w:rsidRDefault="007C1A8B" w:rsidP="007C1A8B">
      <w:pPr>
        <w:pStyle w:val="ListParagraph"/>
        <w:numPr>
          <w:ilvl w:val="3"/>
          <w:numId w:val="6"/>
        </w:numPr>
      </w:pPr>
      <w:r>
        <w:t>Defect</w:t>
      </w:r>
    </w:p>
    <w:p w:rsidR="007C1A8B" w:rsidRDefault="007C1A8B" w:rsidP="007C1A8B">
      <w:pPr>
        <w:pStyle w:val="ListParagraph"/>
        <w:numPr>
          <w:ilvl w:val="3"/>
          <w:numId w:val="6"/>
        </w:numPr>
      </w:pPr>
      <w:r>
        <w:t>Productivity</w:t>
      </w:r>
    </w:p>
    <w:p w:rsidR="00E842A5" w:rsidRDefault="00C71D2A" w:rsidP="00C71D2A">
      <w:pPr>
        <w:pStyle w:val="ListParagraph"/>
        <w:numPr>
          <w:ilvl w:val="0"/>
          <w:numId w:val="2"/>
        </w:numPr>
      </w:pPr>
      <w:r>
        <w:t xml:space="preserve"> CGQMM</w:t>
      </w:r>
      <w:r w:rsidR="00E842A5">
        <w:br/>
        <w:t>what to measure a function of</w:t>
      </w:r>
    </w:p>
    <w:p w:rsidR="007C1A8B" w:rsidRDefault="00E842A5" w:rsidP="00E842A5">
      <w:pPr>
        <w:pStyle w:val="ListParagraph"/>
        <w:numPr>
          <w:ilvl w:val="0"/>
          <w:numId w:val="5"/>
        </w:numPr>
      </w:pPr>
      <w:proofErr w:type="gramStart"/>
      <w:r>
        <w:t>F(</w:t>
      </w:r>
      <w:proofErr w:type="gramEnd"/>
      <w:r>
        <w:t>t) = what to measure.</w:t>
      </w:r>
      <w:r>
        <w:br/>
      </w:r>
    </w:p>
    <w:sectPr w:rsidR="007C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14F2"/>
    <w:multiLevelType w:val="hybridMultilevel"/>
    <w:tmpl w:val="14FEC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922BD"/>
    <w:multiLevelType w:val="hybridMultilevel"/>
    <w:tmpl w:val="E04A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07DBE"/>
    <w:multiLevelType w:val="hybridMultilevel"/>
    <w:tmpl w:val="0AB2D0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461FF"/>
    <w:multiLevelType w:val="hybridMultilevel"/>
    <w:tmpl w:val="FCB6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7E6F66"/>
    <w:multiLevelType w:val="hybridMultilevel"/>
    <w:tmpl w:val="D1E021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BA2B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7AE3"/>
    <w:rsid w:val="001A5586"/>
    <w:rsid w:val="002B6D88"/>
    <w:rsid w:val="00567AE3"/>
    <w:rsid w:val="005914DE"/>
    <w:rsid w:val="005D4806"/>
    <w:rsid w:val="005E4EDE"/>
    <w:rsid w:val="00643282"/>
    <w:rsid w:val="006862B5"/>
    <w:rsid w:val="006C3B71"/>
    <w:rsid w:val="00744E56"/>
    <w:rsid w:val="007C1A8B"/>
    <w:rsid w:val="007C45CE"/>
    <w:rsid w:val="00851D41"/>
    <w:rsid w:val="00857470"/>
    <w:rsid w:val="00862028"/>
    <w:rsid w:val="00883552"/>
    <w:rsid w:val="00BC1A3C"/>
    <w:rsid w:val="00C71D2A"/>
    <w:rsid w:val="00CD0FD3"/>
    <w:rsid w:val="00DE1B31"/>
    <w:rsid w:val="00E842A5"/>
    <w:rsid w:val="00F45C9F"/>
    <w:rsid w:val="00FC0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A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F313-E6FB-4A9F-8BEB-FD9D59BE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IICT</cp:lastModifiedBy>
  <cp:revision>26</cp:revision>
  <dcterms:created xsi:type="dcterms:W3CDTF">2023-09-05T09:08:00Z</dcterms:created>
  <dcterms:modified xsi:type="dcterms:W3CDTF">2023-09-05T10:02:00Z</dcterms:modified>
</cp:coreProperties>
</file>