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4B4F" w14:textId="77777777" w:rsidR="00176C0E" w:rsidRDefault="00176C0E" w:rsidP="00176C0E"/>
    <w:p w14:paraId="784AF947" w14:textId="77777777" w:rsidR="00176C0E" w:rsidRDefault="00176C0E" w:rsidP="00176C0E">
      <w:r>
        <w:t xml:space="preserve">Machine learning has revolutionized numerous fields, from natural language processing to time series forecasting. This essay delves into three pivotal techniques in machine learning: </w:t>
      </w:r>
      <w:proofErr w:type="spellStart"/>
      <w:r>
        <w:t>KFold</w:t>
      </w:r>
      <w:proofErr w:type="spellEnd"/>
      <w:r>
        <w:t xml:space="preserve"> Cross-Validation, Transformers, and Long Short-Term Memory (LSTM).</w:t>
      </w:r>
    </w:p>
    <w:p w14:paraId="58929B10" w14:textId="4CDE40EA" w:rsidR="00176C0E" w:rsidRDefault="00176C0E" w:rsidP="00176C0E">
      <w:proofErr w:type="spellStart"/>
      <w:r>
        <w:t>KFold</w:t>
      </w:r>
      <w:proofErr w:type="spellEnd"/>
      <w:r>
        <w:t xml:space="preserve"> cross-validation is a resampling procedure used to evaluate machine learning models on a limited data sample. The method involves dividing the dataset into 'k' groups or folds, hence the name 'k-fold cross-validation'. The model is trained on k-1 folds and validated on the remaining fold, a process repeated k times with each fold serving as the validation set once. This technique provides a less biased or less optimistic estimate of the model skill than other methods, such as a simple train/test split, making it a popular choice in applied machine learning.</w:t>
      </w:r>
    </w:p>
    <w:p w14:paraId="2CC8B3F1" w14:textId="41D53838" w:rsidR="00176C0E" w:rsidRDefault="00176C0E" w:rsidP="00176C0E">
      <w:r>
        <w:t xml:space="preserve">The general procedure of </w:t>
      </w:r>
      <w:proofErr w:type="spellStart"/>
      <w:r>
        <w:t>KFold</w:t>
      </w:r>
      <w:proofErr w:type="spellEnd"/>
      <w:r>
        <w:t xml:space="preserve"> cross-validation involves shuffling the dataset randomly, splitting the dataset into k groups, and for each unique group, fitting a model on the training set and evaluating it on the test set. The result of k-fold cross-validation is the average of the k recorded error scores.</w:t>
      </w:r>
    </w:p>
    <w:p w14:paraId="216829BB" w14:textId="5CFCE077" w:rsidR="00176C0E" w:rsidRDefault="00176C0E" w:rsidP="00176C0E">
      <w:r>
        <w:t>Transformers, a type of neural network architecture, have been gaining popularity due to their innovative self-attention mechanism. Unlike traditional recurrent neural networks (RNNs) which process sequences iteratively, transformers process all elements in the sequence in parallel. This allows them to model complex dependencies between elements, regardless of their distance from each other in the sequence.</w:t>
      </w:r>
    </w:p>
    <w:p w14:paraId="7643FF4C" w14:textId="7801BFF4" w:rsidR="00176C0E" w:rsidRDefault="00176C0E" w:rsidP="00176C0E">
      <w:r>
        <w:t>Originally designed for natural language processing, transformers have found applications in time series forecasting. They can model complex temporal dependencies, and their ability to process sequences in parallel makes them computationally efficient. Particularly for tasks where the temporal dependencies are complex and long-ranging, such as in financial time series or patient health records, transformers can be a powerful tool.</w:t>
      </w:r>
    </w:p>
    <w:p w14:paraId="61436C9A" w14:textId="1CD132EE" w:rsidR="00176C0E" w:rsidRDefault="00176C0E" w:rsidP="00176C0E">
      <w:r>
        <w:t>Long Short-Term Memory (LSTM) is a type of recurrent neural network (RNN) capable of learning order dependence in sequence prediction problems. Unlike traditional feed-forward networks, LSTMs have an internal state that can represent context information. They are well-suited for tasks like machine translation, speech recognition, and more.</w:t>
      </w:r>
    </w:p>
    <w:p w14:paraId="7D161DBD" w14:textId="292D94A1" w:rsidR="00176C0E" w:rsidRDefault="00176C0E" w:rsidP="00176C0E">
      <w:r>
        <w:t>LSTMs can capture temporal dynamics due to their recurrent connections and handle long-term dependencies better than standard RNNs. This is crucial for detecting subtle pre-seizure patterns in the field of seizure detection. LSTMs can adapt to individual patient data, learning personalized seizure patterns, and improving the accuracy of detection.</w:t>
      </w:r>
    </w:p>
    <w:p w14:paraId="547FDDF6" w14:textId="77777777" w:rsidR="00176C0E" w:rsidRDefault="00176C0E" w:rsidP="00176C0E">
      <w:r>
        <w:lastRenderedPageBreak/>
        <w:t xml:space="preserve">In conclusion, </w:t>
      </w:r>
      <w:proofErr w:type="spellStart"/>
      <w:r>
        <w:t>KFold</w:t>
      </w:r>
      <w:proofErr w:type="spellEnd"/>
      <w:r>
        <w:t xml:space="preserve"> Cross-Validation, Transformers, and LSTM are powerful techniques in the field of machine learning. </w:t>
      </w:r>
      <w:proofErr w:type="spellStart"/>
      <w:r>
        <w:t>KFold</w:t>
      </w:r>
      <w:proofErr w:type="spellEnd"/>
      <w:r>
        <w:t xml:space="preserve"> Cross-Validation provides a robust way to evaluate model performance. Transformers, with their self-attention mechanism, can capture complex patterns in sequential data. LSTM networks excel at learning order dependence in sequence prediction problems. Together, these techniques offer a comprehensive toolkit for tackling a wide range of machine learning problems.</w:t>
      </w:r>
    </w:p>
    <w:p w14:paraId="4D7FF988" w14:textId="2156B9D8" w:rsidR="009D446B" w:rsidRPr="00176C0E" w:rsidRDefault="009D446B" w:rsidP="00176C0E"/>
    <w:sectPr w:rsidR="009D446B" w:rsidRPr="0017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6B"/>
    <w:rsid w:val="00176C0E"/>
    <w:rsid w:val="002B1DA0"/>
    <w:rsid w:val="003B557B"/>
    <w:rsid w:val="003D7900"/>
    <w:rsid w:val="00421370"/>
    <w:rsid w:val="006172C6"/>
    <w:rsid w:val="007A379A"/>
    <w:rsid w:val="00882A5B"/>
    <w:rsid w:val="009D446B"/>
    <w:rsid w:val="00A40C30"/>
    <w:rsid w:val="00D3570F"/>
    <w:rsid w:val="00D76948"/>
    <w:rsid w:val="00DD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2DDE"/>
  <w15:chartTrackingRefBased/>
  <w15:docId w15:val="{C4A1C599-1DCE-44EE-A91A-F463FCFE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46B"/>
    <w:rPr>
      <w:rFonts w:eastAsiaTheme="majorEastAsia" w:cstheme="majorBidi"/>
      <w:color w:val="272727" w:themeColor="text1" w:themeTint="D8"/>
    </w:rPr>
  </w:style>
  <w:style w:type="paragraph" w:styleId="Title">
    <w:name w:val="Title"/>
    <w:basedOn w:val="Normal"/>
    <w:next w:val="Normal"/>
    <w:link w:val="TitleChar"/>
    <w:uiPriority w:val="10"/>
    <w:qFormat/>
    <w:rsid w:val="009D4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4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46B"/>
    <w:pPr>
      <w:spacing w:before="160"/>
      <w:jc w:val="center"/>
    </w:pPr>
    <w:rPr>
      <w:i/>
      <w:iCs/>
      <w:color w:val="404040" w:themeColor="text1" w:themeTint="BF"/>
    </w:rPr>
  </w:style>
  <w:style w:type="character" w:customStyle="1" w:styleId="QuoteChar">
    <w:name w:val="Quote Char"/>
    <w:basedOn w:val="DefaultParagraphFont"/>
    <w:link w:val="Quote"/>
    <w:uiPriority w:val="29"/>
    <w:rsid w:val="009D446B"/>
    <w:rPr>
      <w:i/>
      <w:iCs/>
      <w:color w:val="404040" w:themeColor="text1" w:themeTint="BF"/>
    </w:rPr>
  </w:style>
  <w:style w:type="paragraph" w:styleId="ListParagraph">
    <w:name w:val="List Paragraph"/>
    <w:basedOn w:val="Normal"/>
    <w:uiPriority w:val="34"/>
    <w:qFormat/>
    <w:rsid w:val="009D446B"/>
    <w:pPr>
      <w:ind w:left="720"/>
      <w:contextualSpacing/>
    </w:pPr>
  </w:style>
  <w:style w:type="character" w:styleId="IntenseEmphasis">
    <w:name w:val="Intense Emphasis"/>
    <w:basedOn w:val="DefaultParagraphFont"/>
    <w:uiPriority w:val="21"/>
    <w:qFormat/>
    <w:rsid w:val="009D446B"/>
    <w:rPr>
      <w:i/>
      <w:iCs/>
      <w:color w:val="0F4761" w:themeColor="accent1" w:themeShade="BF"/>
    </w:rPr>
  </w:style>
  <w:style w:type="paragraph" w:styleId="IntenseQuote">
    <w:name w:val="Intense Quote"/>
    <w:basedOn w:val="Normal"/>
    <w:next w:val="Normal"/>
    <w:link w:val="IntenseQuoteChar"/>
    <w:uiPriority w:val="30"/>
    <w:qFormat/>
    <w:rsid w:val="009D4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46B"/>
    <w:rPr>
      <w:i/>
      <w:iCs/>
      <w:color w:val="0F4761" w:themeColor="accent1" w:themeShade="BF"/>
    </w:rPr>
  </w:style>
  <w:style w:type="character" w:styleId="IntenseReference">
    <w:name w:val="Intense Reference"/>
    <w:basedOn w:val="DefaultParagraphFont"/>
    <w:uiPriority w:val="32"/>
    <w:qFormat/>
    <w:rsid w:val="009D44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4999">
      <w:bodyDiv w:val="1"/>
      <w:marLeft w:val="0"/>
      <w:marRight w:val="0"/>
      <w:marTop w:val="0"/>
      <w:marBottom w:val="0"/>
      <w:divBdr>
        <w:top w:val="none" w:sz="0" w:space="0" w:color="auto"/>
        <w:left w:val="none" w:sz="0" w:space="0" w:color="auto"/>
        <w:bottom w:val="none" w:sz="0" w:space="0" w:color="auto"/>
        <w:right w:val="none" w:sz="0" w:space="0" w:color="auto"/>
      </w:divBdr>
      <w:divsChild>
        <w:div w:id="705640232">
          <w:marLeft w:val="0"/>
          <w:marRight w:val="0"/>
          <w:marTop w:val="0"/>
          <w:marBottom w:val="0"/>
          <w:divBdr>
            <w:top w:val="none" w:sz="0" w:space="0" w:color="auto"/>
            <w:left w:val="none" w:sz="0" w:space="0" w:color="auto"/>
            <w:bottom w:val="none" w:sz="0" w:space="0" w:color="auto"/>
            <w:right w:val="none" w:sz="0" w:space="0" w:color="auto"/>
          </w:divBdr>
          <w:divsChild>
            <w:div w:id="499273821">
              <w:marLeft w:val="0"/>
              <w:marRight w:val="0"/>
              <w:marTop w:val="0"/>
              <w:marBottom w:val="0"/>
              <w:divBdr>
                <w:top w:val="none" w:sz="0" w:space="0" w:color="auto"/>
                <w:left w:val="none" w:sz="0" w:space="0" w:color="auto"/>
                <w:bottom w:val="none" w:sz="0" w:space="0" w:color="auto"/>
                <w:right w:val="none" w:sz="0" w:space="0" w:color="auto"/>
              </w:divBdr>
              <w:divsChild>
                <w:div w:id="4868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5629</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12</cp:revision>
  <dcterms:created xsi:type="dcterms:W3CDTF">2024-03-15T23:05:00Z</dcterms:created>
  <dcterms:modified xsi:type="dcterms:W3CDTF">2024-03-19T20:54:00Z</dcterms:modified>
</cp:coreProperties>
</file>