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FF306" w14:textId="77777777" w:rsidR="00C37759" w:rsidRPr="00C37759" w:rsidRDefault="00C37759" w:rsidP="00C37759">
      <w:pPr>
        <w:widowControl/>
        <w:shd w:val="clear" w:color="auto" w:fill="FFFFFF"/>
        <w:jc w:val="left"/>
        <w:rPr>
          <w:rFonts w:ascii="Arial" w:eastAsia="宋体" w:hAnsi="Arial" w:cs="Arial"/>
          <w:color w:val="000000"/>
          <w:kern w:val="0"/>
          <w:sz w:val="45"/>
          <w:szCs w:val="45"/>
        </w:rPr>
      </w:pPr>
      <w:r w:rsidRPr="00C37759">
        <w:rPr>
          <w:rFonts w:ascii="Arial" w:eastAsia="宋体" w:hAnsi="Arial" w:cs="Arial"/>
          <w:color w:val="000000"/>
          <w:kern w:val="0"/>
          <w:sz w:val="45"/>
          <w:szCs w:val="45"/>
        </w:rPr>
        <w:t>亿万富翁在年轻时养成哪些好习惯让他赚到了人生的第一桶金？</w:t>
      </w:r>
    </w:p>
    <w:p w14:paraId="253B085F" w14:textId="302F5FF5" w:rsidR="00C37759" w:rsidRPr="00C37759" w:rsidRDefault="00C37759" w:rsidP="00C37759">
      <w:pPr>
        <w:widowControl/>
        <w:shd w:val="clear" w:color="auto" w:fill="FFFFFF"/>
        <w:spacing w:line="450" w:lineRule="atLeast"/>
        <w:jc w:val="left"/>
        <w:rPr>
          <w:rFonts w:ascii="Arial" w:eastAsia="宋体" w:hAnsi="Arial" w:cs="Arial"/>
          <w:color w:val="808080"/>
          <w:kern w:val="0"/>
          <w:sz w:val="18"/>
          <w:szCs w:val="18"/>
        </w:rPr>
      </w:pPr>
      <w:r w:rsidRPr="00C37759">
        <w:rPr>
          <w:rFonts w:ascii="Arial" w:eastAsia="宋体" w:hAnsi="Arial" w:cs="Arial"/>
          <w:noProof/>
          <w:color w:val="808080"/>
          <w:kern w:val="0"/>
          <w:sz w:val="18"/>
          <w:szCs w:val="18"/>
        </w:rPr>
        <w:drawing>
          <wp:inline distT="0" distB="0" distL="0" distR="0" wp14:anchorId="7C5607A9" wp14:editId="08B20325">
            <wp:extent cx="476250" cy="476250"/>
            <wp:effectExtent l="0" t="0" r="0" b="0"/>
            <wp:docPr id="3" name="图片 3" descr="https://tva2.sinaimg.cn/crop.0.0.180.180.50/70b5400fjw1e8qgp5bmzyj2050050a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va2.sinaimg.cn/crop.0.0.180.180.50/70b5400fjw1e8qgp5bmzyj2050050aa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hyperlink r:id="rId7" w:tgtFrame="_blank" w:history="1">
        <w:r w:rsidRPr="00C37759">
          <w:rPr>
            <w:rFonts w:ascii="Arial" w:eastAsia="宋体" w:hAnsi="Arial" w:cs="Arial"/>
            <w:color w:val="333333"/>
            <w:kern w:val="0"/>
            <w:sz w:val="18"/>
            <w:szCs w:val="18"/>
            <w:u w:val="single"/>
          </w:rPr>
          <w:t>每天学点经济学</w:t>
        </w:r>
        <w:r w:rsidRPr="00C37759">
          <w:rPr>
            <w:rFonts w:ascii="Arial" w:eastAsia="宋体" w:hAnsi="Arial" w:cs="Arial"/>
            <w:color w:val="333333"/>
            <w:kern w:val="0"/>
            <w:sz w:val="18"/>
            <w:szCs w:val="18"/>
            <w:u w:val="single"/>
          </w:rPr>
          <w:t> </w:t>
        </w:r>
      </w:hyperlink>
      <w:r w:rsidRPr="00C37759">
        <w:rPr>
          <w:rFonts w:ascii="Arial" w:eastAsia="宋体" w:hAnsi="Arial" w:cs="Arial"/>
          <w:color w:val="808080"/>
          <w:kern w:val="0"/>
          <w:sz w:val="18"/>
          <w:szCs w:val="18"/>
        </w:rPr>
        <w:t> 2017-12-11 10:58:52 </w:t>
      </w:r>
      <w:hyperlink r:id="rId8" w:history="1">
        <w:r w:rsidRPr="00C37759">
          <w:rPr>
            <w:rFonts w:ascii="Arial" w:eastAsia="宋体" w:hAnsi="Arial" w:cs="Arial"/>
            <w:color w:val="EB7350"/>
            <w:kern w:val="0"/>
            <w:sz w:val="18"/>
            <w:szCs w:val="18"/>
            <w:u w:val="single"/>
          </w:rPr>
          <w:t>举报</w:t>
        </w:r>
      </w:hyperlink>
    </w:p>
    <w:p w14:paraId="64BCDA29" w14:textId="77777777" w:rsidR="00C37759" w:rsidRPr="00C37759" w:rsidRDefault="00C37759" w:rsidP="00C37759">
      <w:pPr>
        <w:widowControl/>
        <w:shd w:val="clear" w:color="auto" w:fill="FFFFFF"/>
        <w:spacing w:line="450" w:lineRule="atLeast"/>
        <w:jc w:val="left"/>
        <w:rPr>
          <w:rFonts w:ascii="Arial" w:eastAsia="宋体" w:hAnsi="Arial" w:cs="Arial"/>
          <w:color w:val="808080"/>
          <w:kern w:val="0"/>
          <w:sz w:val="18"/>
          <w:szCs w:val="18"/>
        </w:rPr>
      </w:pPr>
      <w:r w:rsidRPr="00C37759">
        <w:rPr>
          <w:rFonts w:ascii="Arial" w:eastAsia="宋体" w:hAnsi="Arial" w:cs="Arial"/>
          <w:color w:val="808080"/>
          <w:kern w:val="0"/>
          <w:sz w:val="18"/>
          <w:szCs w:val="18"/>
        </w:rPr>
        <w:t>阅读数：</w:t>
      </w:r>
      <w:r w:rsidRPr="00C37759">
        <w:rPr>
          <w:rFonts w:ascii="Arial" w:eastAsia="宋体" w:hAnsi="Arial" w:cs="Arial"/>
          <w:color w:val="808080"/>
          <w:kern w:val="0"/>
          <w:sz w:val="18"/>
          <w:szCs w:val="18"/>
        </w:rPr>
        <w:t>8566</w:t>
      </w:r>
    </w:p>
    <w:p w14:paraId="3C0A32D5"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前几天，有朋友跟我说：</w:t>
      </w: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你写这种理财心得是很难提升文章阅读量的，你应该多写一些热门话题，比方说，房价、金融政策等等，或者写一些快速赚钱的投资秘籍之类的，这些文章会比较受欢迎。</w:t>
      </w:r>
      <w:r w:rsidRPr="00C37759">
        <w:rPr>
          <w:rFonts w:ascii="Arial" w:eastAsia="宋体" w:hAnsi="Arial" w:cs="Arial"/>
          <w:color w:val="333333"/>
          <w:kern w:val="0"/>
          <w:sz w:val="24"/>
          <w:szCs w:val="24"/>
        </w:rPr>
        <w:t>”</w:t>
      </w:r>
    </w:p>
    <w:p w14:paraId="6E4CEA58"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我运营理财自媒体这么久了，何尝不知道其中的窍门，我也尝试过写房产、股票之类的热门话题，效果还不错。但时间久了又感觉内心不安，因为这么做有违自己的初衷。特别是在阅读《穷查理宝典》时，这种感觉就越发的明显了。</w:t>
      </w:r>
    </w:p>
    <w:p w14:paraId="17C7316D"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查理</w:t>
      </w: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芒格在一次演讲当中提到：</w:t>
      </w:r>
    </w:p>
    <w:p w14:paraId="4FBFD506"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w:t>
      </w:r>
    </w:p>
    <w:p w14:paraId="0D5C2A63"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b/>
          <w:bCs/>
          <w:color w:val="333333"/>
          <w:kern w:val="0"/>
          <w:sz w:val="24"/>
          <w:szCs w:val="24"/>
        </w:rPr>
        <w:t>走下坡路时，容易，下势的推力在后面推搡你，无须把握，省劲舒服，轻松愉快。但你显得迷迷糊糊，有些飘忽不由自主，视界逐渐狭窄，可观赏的景致越来越少，你的天地无疑也就变得越来越小。</w:t>
      </w:r>
    </w:p>
    <w:p w14:paraId="23D2DE53"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其实在中国又何尝不是如此，大家都喜欢围在有钱人身边，想从他们身上学习快速致富的方法，却不知道真正能够让他们致富的原因是：为别人创造更多的价值。</w:t>
      </w:r>
    </w:p>
    <w:p w14:paraId="6BA7DF21"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理财就是理生活，本质上来说，理财就是打理好自己的财富，打理好自己的人生。理财的原理说来说去也就是那些简单的内容，挺枯燥的，一点都不刺激。哪怕是写股票投资，也会吸引到更多的人来阅读。因为每个人都想快速而且轻松的致富，相比而言，稳健的理财和平淡的生活就太没劲了。</w:t>
      </w:r>
    </w:p>
    <w:p w14:paraId="2227F20C"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就好像《穷查理宝典》这本书一样，如果查理</w:t>
      </w: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芒格不是投资高手，不是亿万富翁的话，相信也没有多少人会愿意认真的阅读这本书。因为这本书里讲的都是一些朴实无华的人生道理，比方说：要与人为善、要有恒心毅力、要终身学习等等，一点意思都没有。</w:t>
      </w:r>
    </w:p>
    <w:p w14:paraId="717D6FFA"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但查理</w:t>
      </w: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芒格就是这样的人，他通过自己一生的实践来证明这么做是行之有效的。正如沃伦</w:t>
      </w: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巴菲特在序言当中写道的那样：</w:t>
      </w:r>
    </w:p>
    <w:p w14:paraId="743DBDCE"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查理始终身体力行他所鼓吹的道理。在本杰明的遗嘱中，他设立了两个小型慈善基金会，这两个基金的目的是要向人们传授复利的魔力。查理很早就决定这是一项如此重要的课题而绝不能在死后才通过项目来传授。所以他选择自己来做复利的活教材，避免任何可能削弱他的榜样力量的那些铺张的开支。</w:t>
      </w:r>
    </w:p>
    <w:p w14:paraId="7FA78EEE"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lastRenderedPageBreak/>
        <w:t>当看到</w:t>
      </w: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身体力行</w:t>
      </w: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这四个字的时候，我的精神突然为之一振。我经常说，我是理财思维的身体力行者，没想到查理</w:t>
      </w: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芒格这样的智者也在身体力行他的思想，而且一做就是几十年。有这样榜样在我前面，我突然觉得自己全身充满了力量。复利的魔力需要时间来证明，理财的价值何尝不需要时间的积累呢？</w:t>
      </w:r>
    </w:p>
    <w:p w14:paraId="5A232D7B" w14:textId="31B4C0CB" w:rsidR="00C37759" w:rsidRPr="00C37759" w:rsidRDefault="00C37759" w:rsidP="00C37759">
      <w:pPr>
        <w:widowControl/>
        <w:shd w:val="clear" w:color="auto" w:fill="FFFFFF"/>
        <w:spacing w:after="240"/>
        <w:jc w:val="center"/>
        <w:rPr>
          <w:rFonts w:ascii="Arial" w:eastAsia="宋体" w:hAnsi="Arial" w:cs="Arial"/>
          <w:color w:val="333333"/>
          <w:kern w:val="0"/>
          <w:sz w:val="24"/>
          <w:szCs w:val="24"/>
        </w:rPr>
      </w:pPr>
      <w:r w:rsidRPr="00C37759">
        <w:rPr>
          <w:rFonts w:ascii="Arial" w:eastAsia="宋体" w:hAnsi="Arial" w:cs="Arial"/>
          <w:noProof/>
          <w:color w:val="333333"/>
          <w:kern w:val="0"/>
          <w:sz w:val="24"/>
          <w:szCs w:val="24"/>
        </w:rPr>
        <w:drawing>
          <wp:inline distT="0" distB="0" distL="0" distR="0" wp14:anchorId="0B70E8DE" wp14:editId="0B54079D">
            <wp:extent cx="6096000" cy="3384550"/>
            <wp:effectExtent l="0" t="0" r="0" b="6350"/>
            <wp:docPr id="2" name="图片 2" descr="https://r.sinaimg.cn/large/article/da323f5d0b11f9823252ae4b88c49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sinaimg.cn/large/article/da323f5d0b11f9823252ae4b88c49e7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3384550"/>
                    </a:xfrm>
                    <a:prstGeom prst="rect">
                      <a:avLst/>
                    </a:prstGeom>
                    <a:noFill/>
                    <a:ln>
                      <a:noFill/>
                    </a:ln>
                  </pic:spPr>
                </pic:pic>
              </a:graphicData>
            </a:graphic>
          </wp:inline>
        </w:drawing>
      </w:r>
    </w:p>
    <w:p w14:paraId="1294AC9D"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好了，让我们回到今天的主题当中来：亿万富翁在年轻时养成哪些好习惯让他赚到了人生的第一桶金？这里所说的亿万富翁当然就是指查理</w:t>
      </w: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芒格。从他的传略当中，我似乎找到了他积累人生第一桶金的秘密。</w:t>
      </w:r>
    </w:p>
    <w:p w14:paraId="6CAED035"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b/>
          <w:bCs/>
          <w:color w:val="333333"/>
          <w:kern w:val="0"/>
          <w:sz w:val="24"/>
          <w:szCs w:val="24"/>
        </w:rPr>
        <w:t>第一个好习惯是：阅读。查理</w:t>
      </w:r>
      <w:r w:rsidRPr="00C37759">
        <w:rPr>
          <w:rFonts w:ascii="Arial" w:eastAsia="宋体" w:hAnsi="Arial" w:cs="Arial"/>
          <w:b/>
          <w:bCs/>
          <w:color w:val="333333"/>
          <w:kern w:val="0"/>
          <w:sz w:val="24"/>
          <w:szCs w:val="24"/>
        </w:rPr>
        <w:t>•</w:t>
      </w:r>
      <w:r w:rsidRPr="00C37759">
        <w:rPr>
          <w:rFonts w:ascii="Arial" w:eastAsia="宋体" w:hAnsi="Arial" w:cs="Arial"/>
          <w:b/>
          <w:bCs/>
          <w:color w:val="333333"/>
          <w:kern w:val="0"/>
          <w:sz w:val="24"/>
          <w:szCs w:val="24"/>
        </w:rPr>
        <w:t>芒格从小就喜欢阅读，同时他父母也鼓励他阅读。关于这个好习惯，书中是这么描写的：</w:t>
      </w:r>
    </w:p>
    <w:p w14:paraId="097684E8"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（查理</w:t>
      </w: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芒格在读小学时），他喜欢用通过阅读各种图书（尤其是传记）所获得的与日俱增的知识来质疑老师和同学们的世俗智慧。</w:t>
      </w:r>
    </w:p>
    <w:p w14:paraId="22D5714E"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查理的双亲埃尔芒格和弗罗伦斯芒格夫妇鼓励阅读，圣诞节会给每个孩子送几本书当礼物；那些书通常在当天晚上就被狼吞虎咽地看完。</w:t>
      </w:r>
    </w:p>
    <w:p w14:paraId="71687993"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戴维斯家是芒格家的世交，两家离得很近，芒格经常去他们家翻阅埃德戴维斯医生的各种医学期刊。</w:t>
      </w:r>
    </w:p>
    <w:p w14:paraId="500CFE1A"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另外，从查理</w:t>
      </w: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芒格的各种照片当中也能看到，他几乎随时随地都带着书，就算是跟太太的合影，也是一手搂着太太，一手拿着一本书，书上还插着一张书签，表示他正在看这本书。</w:t>
      </w:r>
    </w:p>
    <w:p w14:paraId="1D7D1579" w14:textId="2D6CE7F2" w:rsidR="00C37759" w:rsidRPr="00C37759" w:rsidRDefault="00C37759" w:rsidP="00C37759">
      <w:pPr>
        <w:widowControl/>
        <w:shd w:val="clear" w:color="auto" w:fill="FFFFFF"/>
        <w:spacing w:after="240"/>
        <w:jc w:val="center"/>
        <w:rPr>
          <w:rFonts w:ascii="Arial" w:eastAsia="宋体" w:hAnsi="Arial" w:cs="Arial"/>
          <w:color w:val="333333"/>
          <w:kern w:val="0"/>
          <w:sz w:val="24"/>
          <w:szCs w:val="24"/>
        </w:rPr>
      </w:pPr>
      <w:r w:rsidRPr="00C37759">
        <w:rPr>
          <w:rFonts w:ascii="Arial" w:eastAsia="宋体" w:hAnsi="Arial" w:cs="Arial"/>
          <w:noProof/>
          <w:color w:val="333333"/>
          <w:kern w:val="0"/>
          <w:sz w:val="24"/>
          <w:szCs w:val="24"/>
        </w:rPr>
        <w:lastRenderedPageBreak/>
        <w:drawing>
          <wp:inline distT="0" distB="0" distL="0" distR="0" wp14:anchorId="05A2338A" wp14:editId="5BA393E0">
            <wp:extent cx="6096000" cy="7194550"/>
            <wp:effectExtent l="0" t="0" r="0" b="6350"/>
            <wp:docPr id="1" name="图片 1" descr="https://r.sinaimg.cn/large/article/52e37dede8ed5acb754edeea63831d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sinaimg.cn/large/article/52e37dede8ed5acb754edeea63831d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7194550"/>
                    </a:xfrm>
                    <a:prstGeom prst="rect">
                      <a:avLst/>
                    </a:prstGeom>
                    <a:noFill/>
                    <a:ln>
                      <a:noFill/>
                    </a:ln>
                  </pic:spPr>
                </pic:pic>
              </a:graphicData>
            </a:graphic>
          </wp:inline>
        </w:drawing>
      </w:r>
    </w:p>
    <w:p w14:paraId="62AD7741"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图</w:t>
      </w: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查理</w:t>
      </w: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芒格和太太</w:t>
      </w:r>
    </w:p>
    <w:p w14:paraId="33C4F093"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查理</w:t>
      </w: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芒格自己也说：</w:t>
      </w: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我这辈子遇到的聪明人（来自各行各业的聪明人）没有不每天阅读的</w:t>
      </w: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没有，一个都没有。沃伦读书之多，我读书之多，可能会让你感到吃惊。我的孩子们都笑话我。他们觉得我是一本长了两条腿的书。</w:t>
      </w:r>
      <w:r w:rsidRPr="00C37759">
        <w:rPr>
          <w:rFonts w:ascii="Arial" w:eastAsia="宋体" w:hAnsi="Arial" w:cs="Arial"/>
          <w:color w:val="333333"/>
          <w:kern w:val="0"/>
          <w:sz w:val="24"/>
          <w:szCs w:val="24"/>
        </w:rPr>
        <w:t>”</w:t>
      </w:r>
    </w:p>
    <w:p w14:paraId="254E09D3"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可以说，阅读是一个让查理</w:t>
      </w: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芒格享用终身的好习惯。</w:t>
      </w:r>
    </w:p>
    <w:p w14:paraId="3DDBB600"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b/>
          <w:bCs/>
          <w:color w:val="333333"/>
          <w:kern w:val="0"/>
          <w:sz w:val="24"/>
          <w:szCs w:val="24"/>
        </w:rPr>
        <w:lastRenderedPageBreak/>
        <w:t>第二个好习惯是：专注于手头的工作，同时还懂得控制开支。对于手头资金不多的年轻人来说，专注于手头的工作，专注于当前的事业，几乎是积累人生第一桶金的唯一方法。关于这个好习惯，书中是这么描写的：</w:t>
      </w:r>
    </w:p>
    <w:p w14:paraId="30E1E961"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在南希的支持下，他进行了律师业务之外的投资，寻求别的赚钱办法。然而，他并没有忘记他祖父教导的铁律：专注于当前的任务，控制支出。采用这种保守的方法，查理抓住了许多发财致富的机会。</w:t>
      </w:r>
    </w:p>
    <w:p w14:paraId="65C2FDBC"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这里所说的律师业务之外的投资，其实是利用律师的身份来获得客户企业的股权。这种做法在那时候的美国律师当中很常见。因为这项投资对双方都是有利的：律师能够赚到额外的收入；而客户也能够享受到拥有该领域商业经验的律师服务。</w:t>
      </w:r>
    </w:p>
    <w:p w14:paraId="048D0ACA" w14:textId="77777777" w:rsidR="00C37759" w:rsidRPr="00C37759" w:rsidRDefault="00C37759" w:rsidP="00C37759">
      <w:pPr>
        <w:widowControl/>
        <w:shd w:val="clear" w:color="auto" w:fill="FFFFFF"/>
        <w:spacing w:after="240"/>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正因为这两个好习惯，帮助青年时期的巴菲特利用律师身份抓住了很多赚钱的机会，让他实现了人生的第一桶金。同时，也让他认识到自己在投资方面的天份。</w:t>
      </w:r>
    </w:p>
    <w:p w14:paraId="31E393AB" w14:textId="77777777" w:rsidR="00C37759" w:rsidRPr="00C37759" w:rsidRDefault="00C37759" w:rsidP="00C37759">
      <w:pPr>
        <w:widowControl/>
        <w:shd w:val="clear" w:color="auto" w:fill="FFFFFF"/>
        <w:jc w:val="left"/>
        <w:rPr>
          <w:rFonts w:ascii="Arial" w:eastAsia="宋体" w:hAnsi="Arial" w:cs="Arial"/>
          <w:color w:val="333333"/>
          <w:kern w:val="0"/>
          <w:sz w:val="24"/>
          <w:szCs w:val="24"/>
        </w:rPr>
      </w:pPr>
      <w:r w:rsidRPr="00C37759">
        <w:rPr>
          <w:rFonts w:ascii="Arial" w:eastAsia="宋体" w:hAnsi="Arial" w:cs="Arial"/>
          <w:color w:val="333333"/>
          <w:kern w:val="0"/>
          <w:sz w:val="24"/>
          <w:szCs w:val="24"/>
        </w:rPr>
        <w:t>后来查理</w:t>
      </w: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芒格认识了沃伦</w:t>
      </w:r>
      <w:r w:rsidRPr="00C37759">
        <w:rPr>
          <w:rFonts w:ascii="Arial" w:eastAsia="宋体" w:hAnsi="Arial" w:cs="Arial"/>
          <w:color w:val="333333"/>
          <w:kern w:val="0"/>
          <w:sz w:val="24"/>
          <w:szCs w:val="24"/>
        </w:rPr>
        <w:t>•</w:t>
      </w:r>
      <w:r w:rsidRPr="00C37759">
        <w:rPr>
          <w:rFonts w:ascii="Arial" w:eastAsia="宋体" w:hAnsi="Arial" w:cs="Arial"/>
          <w:color w:val="333333"/>
          <w:kern w:val="0"/>
          <w:sz w:val="24"/>
          <w:szCs w:val="24"/>
        </w:rPr>
        <w:t>巴菲特，两人惺惺相惜、相见恨晚，巴菲特帮助查理在经济条件许可的时候第一时间放弃了律师生涯，开启了自己的职业投资者之路。</w:t>
      </w:r>
    </w:p>
    <w:p w14:paraId="6EEF29E6" w14:textId="77777777" w:rsidR="002E0DF5" w:rsidRPr="00C37759" w:rsidRDefault="00872A34">
      <w:bookmarkStart w:id="0" w:name="_GoBack"/>
      <w:bookmarkEnd w:id="0"/>
    </w:p>
    <w:sectPr w:rsidR="002E0DF5" w:rsidRPr="00C377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40FD3" w14:textId="77777777" w:rsidR="00872A34" w:rsidRDefault="00872A34" w:rsidP="00C37759">
      <w:r>
        <w:separator/>
      </w:r>
    </w:p>
  </w:endnote>
  <w:endnote w:type="continuationSeparator" w:id="0">
    <w:p w14:paraId="0049794A" w14:textId="77777777" w:rsidR="00872A34" w:rsidRDefault="00872A34" w:rsidP="00C37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A4261" w14:textId="77777777" w:rsidR="00872A34" w:rsidRDefault="00872A34" w:rsidP="00C37759">
      <w:r>
        <w:separator/>
      </w:r>
    </w:p>
  </w:footnote>
  <w:footnote w:type="continuationSeparator" w:id="0">
    <w:p w14:paraId="09A4D821" w14:textId="77777777" w:rsidR="00872A34" w:rsidRDefault="00872A34" w:rsidP="00C377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20"/>
    <w:rsid w:val="00034E7A"/>
    <w:rsid w:val="00264820"/>
    <w:rsid w:val="005C39AE"/>
    <w:rsid w:val="00827601"/>
    <w:rsid w:val="00872A34"/>
    <w:rsid w:val="00B1433E"/>
    <w:rsid w:val="00C37759"/>
    <w:rsid w:val="00E57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17C7D8-B43F-40A0-872B-96919692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77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7759"/>
    <w:rPr>
      <w:sz w:val="18"/>
      <w:szCs w:val="18"/>
    </w:rPr>
  </w:style>
  <w:style w:type="paragraph" w:styleId="a5">
    <w:name w:val="footer"/>
    <w:basedOn w:val="a"/>
    <w:link w:val="a6"/>
    <w:uiPriority w:val="99"/>
    <w:unhideWhenUsed/>
    <w:rsid w:val="00C37759"/>
    <w:pPr>
      <w:tabs>
        <w:tab w:val="center" w:pos="4153"/>
        <w:tab w:val="right" w:pos="8306"/>
      </w:tabs>
      <w:snapToGrid w:val="0"/>
      <w:jc w:val="left"/>
    </w:pPr>
    <w:rPr>
      <w:sz w:val="18"/>
      <w:szCs w:val="18"/>
    </w:rPr>
  </w:style>
  <w:style w:type="character" w:customStyle="1" w:styleId="a6">
    <w:name w:val="页脚 字符"/>
    <w:basedOn w:val="a0"/>
    <w:link w:val="a5"/>
    <w:uiPriority w:val="99"/>
    <w:rsid w:val="00C37759"/>
    <w:rPr>
      <w:sz w:val="18"/>
      <w:szCs w:val="18"/>
    </w:rPr>
  </w:style>
  <w:style w:type="character" w:customStyle="1" w:styleId="author1">
    <w:name w:val="author1"/>
    <w:basedOn w:val="a0"/>
    <w:rsid w:val="00C37759"/>
  </w:style>
  <w:style w:type="character" w:styleId="a7">
    <w:name w:val="Hyperlink"/>
    <w:basedOn w:val="a0"/>
    <w:uiPriority w:val="99"/>
    <w:semiHidden/>
    <w:unhideWhenUsed/>
    <w:rsid w:val="00C37759"/>
    <w:rPr>
      <w:color w:val="0000FF"/>
      <w:u w:val="single"/>
    </w:rPr>
  </w:style>
  <w:style w:type="character" w:customStyle="1" w:styleId="time">
    <w:name w:val="time"/>
    <w:basedOn w:val="a0"/>
    <w:rsid w:val="00C37759"/>
  </w:style>
  <w:style w:type="character" w:customStyle="1" w:styleId="del">
    <w:name w:val="del"/>
    <w:basedOn w:val="a0"/>
    <w:rsid w:val="00C37759"/>
  </w:style>
  <w:style w:type="character" w:customStyle="1" w:styleId="num">
    <w:name w:val="num"/>
    <w:basedOn w:val="a0"/>
    <w:rsid w:val="00C37759"/>
  </w:style>
  <w:style w:type="paragraph" w:styleId="a8">
    <w:name w:val="Normal (Web)"/>
    <w:basedOn w:val="a"/>
    <w:uiPriority w:val="99"/>
    <w:semiHidden/>
    <w:unhideWhenUsed/>
    <w:rsid w:val="00C37759"/>
    <w:pPr>
      <w:widowControl/>
      <w:spacing w:before="100" w:beforeAutospacing="1" w:after="100" w:afterAutospacing="1"/>
      <w:jc w:val="left"/>
    </w:pPr>
    <w:rPr>
      <w:rFonts w:ascii="宋体" w:eastAsia="宋体" w:hAnsi="宋体" w:cs="宋体"/>
      <w:kern w:val="0"/>
      <w:sz w:val="24"/>
      <w:szCs w:val="24"/>
    </w:rPr>
  </w:style>
  <w:style w:type="paragraph" w:customStyle="1" w:styleId="picbox">
    <w:name w:val="picbox"/>
    <w:basedOn w:val="a"/>
    <w:rsid w:val="00C3775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06893">
      <w:bodyDiv w:val="1"/>
      <w:marLeft w:val="0"/>
      <w:marRight w:val="0"/>
      <w:marTop w:val="0"/>
      <w:marBottom w:val="0"/>
      <w:divBdr>
        <w:top w:val="none" w:sz="0" w:space="0" w:color="auto"/>
        <w:left w:val="none" w:sz="0" w:space="0" w:color="auto"/>
        <w:bottom w:val="none" w:sz="0" w:space="0" w:color="auto"/>
        <w:right w:val="none" w:sz="0" w:space="0" w:color="auto"/>
      </w:divBdr>
      <w:divsChild>
        <w:div w:id="1710764573">
          <w:marLeft w:val="0"/>
          <w:marRight w:val="0"/>
          <w:marTop w:val="0"/>
          <w:marBottom w:val="180"/>
          <w:divBdr>
            <w:top w:val="none" w:sz="0" w:space="0" w:color="auto"/>
            <w:left w:val="none" w:sz="0" w:space="0" w:color="auto"/>
            <w:bottom w:val="none" w:sz="0" w:space="0" w:color="auto"/>
            <w:right w:val="none" w:sz="0" w:space="0" w:color="auto"/>
          </w:divBdr>
        </w:div>
        <w:div w:id="1060710497">
          <w:marLeft w:val="0"/>
          <w:marRight w:val="0"/>
          <w:marTop w:val="0"/>
          <w:marBottom w:val="600"/>
          <w:divBdr>
            <w:top w:val="none" w:sz="0" w:space="0" w:color="auto"/>
            <w:left w:val="none" w:sz="0" w:space="0" w:color="auto"/>
            <w:bottom w:val="none" w:sz="0" w:space="0" w:color="auto"/>
            <w:right w:val="none" w:sz="0" w:space="0" w:color="auto"/>
          </w:divBdr>
          <w:divsChild>
            <w:div w:id="169561602">
              <w:marLeft w:val="0"/>
              <w:marRight w:val="0"/>
              <w:marTop w:val="0"/>
              <w:marBottom w:val="0"/>
              <w:divBdr>
                <w:top w:val="none" w:sz="0" w:space="0" w:color="auto"/>
                <w:left w:val="none" w:sz="0" w:space="0" w:color="auto"/>
                <w:bottom w:val="none" w:sz="0" w:space="0" w:color="auto"/>
                <w:right w:val="none" w:sz="0" w:space="0" w:color="auto"/>
              </w:divBdr>
            </w:div>
            <w:div w:id="1145706769">
              <w:marLeft w:val="0"/>
              <w:marRight w:val="0"/>
              <w:marTop w:val="0"/>
              <w:marBottom w:val="0"/>
              <w:divBdr>
                <w:top w:val="none" w:sz="0" w:space="0" w:color="auto"/>
                <w:left w:val="none" w:sz="0" w:space="0" w:color="auto"/>
                <w:bottom w:val="none" w:sz="0" w:space="0" w:color="auto"/>
                <w:right w:val="none" w:sz="0" w:space="0" w:color="auto"/>
              </w:divBdr>
            </w:div>
          </w:divsChild>
        </w:div>
        <w:div w:id="808518814">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https://weibo.com/u/189092660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dc:creator>
  <cp:keywords/>
  <dc:description/>
  <cp:lastModifiedBy>yy</cp:lastModifiedBy>
  <cp:revision>2</cp:revision>
  <dcterms:created xsi:type="dcterms:W3CDTF">2017-12-11T05:50:00Z</dcterms:created>
  <dcterms:modified xsi:type="dcterms:W3CDTF">2017-12-11T05:50:00Z</dcterms:modified>
</cp:coreProperties>
</file>