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2F" w:rsidRPr="00110B2F" w:rsidRDefault="00110B2F" w:rsidP="00110B2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110B2F">
        <w:rPr>
          <w:rFonts w:ascii="Arial" w:eastAsia="宋体" w:hAnsi="Arial" w:cs="Arial"/>
          <w:color w:val="000000"/>
          <w:kern w:val="0"/>
          <w:sz w:val="45"/>
          <w:szCs w:val="45"/>
        </w:rPr>
        <w:t>吴晓波：</w:t>
      </w:r>
      <w:bookmarkStart w:id="0" w:name="_GoBack"/>
      <w:r w:rsidRPr="00110B2F">
        <w:rPr>
          <w:rFonts w:ascii="Arial" w:eastAsia="宋体" w:hAnsi="Arial" w:cs="Arial"/>
          <w:color w:val="000000"/>
          <w:kern w:val="0"/>
          <w:sz w:val="45"/>
          <w:szCs w:val="45"/>
        </w:rPr>
        <w:t>我观察了</w:t>
      </w:r>
      <w:r w:rsidRPr="00110B2F">
        <w:rPr>
          <w:rFonts w:ascii="Arial" w:eastAsia="宋体" w:hAnsi="Arial" w:cs="Arial"/>
          <w:color w:val="000000"/>
          <w:kern w:val="0"/>
          <w:sz w:val="45"/>
          <w:szCs w:val="45"/>
        </w:rPr>
        <w:t>10</w:t>
      </w:r>
      <w:r w:rsidRPr="00110B2F">
        <w:rPr>
          <w:rFonts w:ascii="Arial" w:eastAsia="宋体" w:hAnsi="Arial" w:cs="Arial"/>
          <w:color w:val="000000"/>
          <w:kern w:val="0"/>
          <w:sz w:val="45"/>
          <w:szCs w:val="45"/>
        </w:rPr>
        <w:t>年才发现，那些很努力却没有成就的人都有一个特点</w:t>
      </w:r>
      <w:bookmarkEnd w:id="0"/>
    </w:p>
    <w:p w:rsidR="00110B2F" w:rsidRPr="00110B2F" w:rsidRDefault="00110B2F" w:rsidP="00110B2F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110B2F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76250" cy="476250"/>
            <wp:effectExtent l="0" t="0" r="0" b="0"/>
            <wp:docPr id="3" name="图片 3" descr="https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110B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每天学点经济学</w:t>
        </w:r>
        <w:r w:rsidRPr="00110B2F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110B2F">
        <w:rPr>
          <w:rFonts w:ascii="Arial" w:eastAsia="宋体" w:hAnsi="Arial" w:cs="Arial"/>
          <w:color w:val="808080"/>
          <w:kern w:val="0"/>
          <w:sz w:val="18"/>
          <w:szCs w:val="18"/>
        </w:rPr>
        <w:t> 2017-11-09 11:07:06 </w:t>
      </w:r>
      <w:hyperlink r:id="rId6" w:history="1">
        <w:r w:rsidRPr="00110B2F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举报</w:t>
        </w:r>
      </w:hyperlink>
    </w:p>
    <w:p w:rsidR="00110B2F" w:rsidRPr="00110B2F" w:rsidRDefault="00110B2F" w:rsidP="00110B2F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110B2F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110B2F">
        <w:rPr>
          <w:rFonts w:ascii="Arial" w:eastAsia="宋体" w:hAnsi="Arial" w:cs="Arial"/>
          <w:color w:val="808080"/>
          <w:kern w:val="0"/>
          <w:sz w:val="18"/>
          <w:szCs w:val="18"/>
        </w:rPr>
        <w:t>752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​​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如果一个家庭的财产性收入与职务性收入各占一半之时，财务自由的曙光便可能出现了，而当前者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占到绝大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比例之后，你就会摆脱对职业的依赖，越来越自信，开始考虑如何过一种自己喜欢的生活。否则，只能注定穷下去。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来源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| 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吴晓波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我这辈子只坐过一次免费的出租车，在北京，从西山饭店到中央台的梅地亚，开了一个多小时，司机是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后小张。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北京的出租车司机列席中南海常委会，没有他们不知道的国家大事，所以一上车，小张先向我通报了打老虎的近况以及即将被打的大老虎名单，听得我一愣一愣的。接着，我问他：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您这辆车是您自己的还是公司的？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是我爸传给我的，他开了三十年，刚退了。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你们家就你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儿子？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就我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儿子，龙生龙，凤生凤，老鼠的儿子会打洞，司机的儿子会开车呗。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早十几二十年北京的哥可赚钱了。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我说这话不是敷衍小张，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1984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年，当时发行量过百万的《中国青年报》做过一份读者调查，最受欢迎的职业排序前三名依次是：出租车司机、个体户、厨师，而最后的三名分别是科学家、医生、教师。在上周的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爱奇艺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视频节目中，我还专门说过这事。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2946400"/>
            <wp:effectExtent l="0" t="0" r="0" b="6350"/>
            <wp:docPr id="2" name="图片 2" descr="https://r.sinaimg.cn/large/article/6271e735b69f914b3a6f50bb4da38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.sinaimg.cn/large/article/6271e735b69f914b3a6f50bb4da380b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1984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年《中国青年报》调查结果）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还可以吧。十多年前买了一套房，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2010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年又挣了一套，一套两老住，一套留给了我，还有这车。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那你现在一个月可挣多少？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好的月份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千呗，差的时候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……”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下面是五分钟生动活泼的骂娘时间，然后小张问我，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听订车的那姑娘说，你是经济专家，现在有什么好的、来钱多的工作吗？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现在做手机游戏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UI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的收入挺高，你要不去试试？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我先逗他玩，然后闲着也是闲着，就问了一些干货：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你们家那两套房子，有按揭吗？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我们家那是既无外债也无内债，第一套房是全款，赚了这些年，第二套又是全款，咱不欠银行的。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声音陡然响亮起来。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那你们家有多少存款？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靠，有神马存款。都填在房子和车子里了。我每月赚这点，得养活两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老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和我自己，每月光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光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，就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一屌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丝。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声音回到骂娘频道。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听到这里，我知道为什么小张的爸爸是老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丝，开了一辈子的车，到小张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这辈又成了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小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丝。接下来的几十分钟里，我跟他拉拉杂杂讲了一堆话，总结如下：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从家庭财务的角度说，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丝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的标配与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他从事的职业其实没有关系，而在于两个指标：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屌丝只有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职务性收入，甚少财产性收入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丝的银行负债率为零。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譬如他爹，开了三十年的车，所有的钱都是油门踩出来的，赚到的钱，要么定存银行，要么买了房，房子是自住，不产生租金收入。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几十年下来，钱貌似多了，但通货膨胀更厉害，因为没有利用任何的杠杆，所以，老张的实际财富积累被泡沫吃掉了一大半。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如果换一种理财方式：十多年前老张用按揭的方式购房，出两成首付，可以买两到三套同等面积的房子，这一部分的增值就不得了，一套自己住，另外的出租，几年下来，钱就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套出来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了。接下来，或再去买房，或投资一些理财产品，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钱滚钱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，老张家的财产性收入就会逐渐增加。还有一种办法，就是全款购房，再把房子抵押给银行，套出六成的钱，再去投资，钱也能滚起来。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负债是敢于对未来负责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像中国这样的国家，经济处于长期的增长通道，而增长的很大动力来自于重型化投资，其必然呈现的景象是：财富的增长与货币的泡沫化为并生性现象。所以，如何利用货币的杠杆效应，放大自己的财富，是为个人财富增长的第一要义。对于一位有可持续收入的人来说，无论他是开出租还是在摩天大楼里当白领，咬着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牙维持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一定的家庭负债是必须的，在我看来，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50% 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70% 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的负债率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是安全的。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既无外债也无内债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，是一种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家庭犯罪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你看古人造这个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债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字，便是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一个人的责任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，在商业社会中，一个敢于负债的人，其实是一个敢于对未来负责的人。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当货币的杠杆效应被激活之后，一个人的财产性收入在家庭收入中的比例就会逐渐提高，而这一比例正是告别</w:t>
      </w:r>
      <w:proofErr w:type="gramStart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丝、从工薪阶层向中产阶层递进的台阶。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如果一个家庭的财产性收入与职务性收入各占一半之时，财务自由的曙光便可能出现了，而当前者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占到绝大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比例之后，你就会摆脱对职业的依赖，越来越自信，开始考虑如何过一种自己喜欢的生活。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可即便很多人知道也甚少做出改变：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恐慌一旦意识到自身，便成为焦虑。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——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海德格尔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丝告别曲线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生活在朝九晚五的城市里自我满足，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其实更多的是像富士康一样，每天十二小时，一个月休息两天）每天做着上班下班的无脑工作，其他时间也不思考，不明白那莫名的孤独感来自何处，到了年龄就去相亲，谈着自己说不清意义的小爱情，却有着强烈的自尊，认为比自己思想境界高的都是装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X,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其实我跟他们真正交过心，他们平时看起来过得也很开心，但真正放下面具说出自己内心的时候，我才发现他们也很孤独，也对自己麻木的生活不满意，每天为了生活奔波，从来不能做自己想做的事。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你们如果看到他们，或者和他们生活过的话，你会发现那种表面的快乐只是因为被生活强奸惯了，早就已经麻木了了，所以只能强迫自己去享受。可是却从来没有想过反抗生活，学着去改变。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我所描述的这一景象，出现在所有的欧美西方国家，出现在过去三十年的中国，也将出现在未来的中国。对于像小张这样的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后来说，也许他不适合、也不懂得如何创业，可是，他仍然能够一边开着出租车，一边让自己挤入中产阶层。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3924300"/>
            <wp:effectExtent l="0" t="0" r="0" b="0"/>
            <wp:docPr id="1" name="图片 1" descr="https://r.sinaimg.cn/large/article/c3f54363a1da8e710e6f09d66ca09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.sinaimg.cn/large/article/c3f54363a1da8e710e6f09d66ca09b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现在，你也可以根据我提供的这套公式，算算自己的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屌丝值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、重度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丝：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没有财产性收入、银行贷款为零。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、中度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丝：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财产性收入︰职务性收入低于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︰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，银行负债︰个人资产低于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︰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、轻度</w:t>
      </w:r>
      <w:proofErr w:type="gramStart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屌</w:t>
      </w:r>
      <w:proofErr w:type="gramEnd"/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丝：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财产性收入︰职务性收入低于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︰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，银行负债︰个人资产低于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︰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最后：穷人或者所谓的普通人，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是手里有多少资源，才敢办多大的事儿。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富人：</w:t>
      </w: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是想到某些事儿，目标定下了，并为之开始筹措资源。</w:t>
      </w:r>
      <w:r w:rsidRPr="00110B2F">
        <w:rPr>
          <w:rFonts w:ascii="Arial" w:eastAsia="宋体" w:hAnsi="Arial" w:cs="Arial"/>
          <w:color w:val="333333"/>
          <w:kern w:val="0"/>
          <w:sz w:val="24"/>
          <w:szCs w:val="24"/>
        </w:rPr>
        <w:t>因为这样的思维，没什么可以拦住他们做事，没钱可以借，没人可以请，不懂可以外包，限制可以规避，敌人可以和好，对手可以买通。</w:t>
      </w:r>
    </w:p>
    <w:p w:rsidR="00110B2F" w:rsidRPr="00110B2F" w:rsidRDefault="00110B2F" w:rsidP="00110B2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10B2F" w:rsidRPr="00110B2F" w:rsidRDefault="00110B2F" w:rsidP="00110B2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10B2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所谓，性非异也，善假于物也。</w:t>
      </w:r>
    </w:p>
    <w:p w:rsidR="002E0DF5" w:rsidRPr="00110B2F" w:rsidRDefault="00110B2F"/>
    <w:sectPr w:rsidR="002E0DF5" w:rsidRPr="0011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F"/>
    <w:rsid w:val="00034E7A"/>
    <w:rsid w:val="00110B2F"/>
    <w:rsid w:val="005C39AE"/>
    <w:rsid w:val="00827601"/>
    <w:rsid w:val="00B1433E"/>
    <w:rsid w:val="00E57448"/>
    <w:rsid w:val="00E9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8D03D-6DC1-4645-BD84-05EA5993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110B2F"/>
  </w:style>
  <w:style w:type="character" w:styleId="a3">
    <w:name w:val="Hyperlink"/>
    <w:basedOn w:val="a0"/>
    <w:uiPriority w:val="99"/>
    <w:semiHidden/>
    <w:unhideWhenUsed/>
    <w:rsid w:val="00110B2F"/>
    <w:rPr>
      <w:color w:val="0000FF"/>
      <w:u w:val="single"/>
    </w:rPr>
  </w:style>
  <w:style w:type="character" w:customStyle="1" w:styleId="time">
    <w:name w:val="time"/>
    <w:basedOn w:val="a0"/>
    <w:rsid w:val="00110B2F"/>
  </w:style>
  <w:style w:type="character" w:customStyle="1" w:styleId="del">
    <w:name w:val="del"/>
    <w:basedOn w:val="a0"/>
    <w:rsid w:val="00110B2F"/>
  </w:style>
  <w:style w:type="character" w:customStyle="1" w:styleId="num">
    <w:name w:val="num"/>
    <w:basedOn w:val="a0"/>
    <w:rsid w:val="00110B2F"/>
  </w:style>
  <w:style w:type="paragraph" w:styleId="a4">
    <w:name w:val="Normal (Web)"/>
    <w:basedOn w:val="a"/>
    <w:uiPriority w:val="99"/>
    <w:semiHidden/>
    <w:unhideWhenUsed/>
    <w:rsid w:val="00110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110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74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eibo.com/u/189092660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2017-11-09T03:13:00Z</dcterms:created>
  <dcterms:modified xsi:type="dcterms:W3CDTF">2017-11-09T03:13:00Z</dcterms:modified>
</cp:coreProperties>
</file>