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322A" w14:textId="4113AFE4" w:rsidR="005B38B5" w:rsidRPr="000D6440" w:rsidRDefault="00F85FA9" w:rsidP="000D644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0D6440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Практически работа №</w:t>
      </w:r>
      <w:r w:rsidR="00AA5B53" w:rsidRPr="000D6440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7</w:t>
      </w:r>
    </w:p>
    <w:p w14:paraId="779C1AF7" w14:textId="58B1E546" w:rsidR="00F85FA9" w:rsidRDefault="00F85FA9" w:rsidP="000D644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0D6440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«</w:t>
      </w:r>
      <w:r w:rsidR="00AA5B53" w:rsidRPr="000D6440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Материальная ответственность</w:t>
      </w:r>
      <w:r w:rsidRPr="000D6440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»</w:t>
      </w:r>
    </w:p>
    <w:p w14:paraId="01C7005E" w14:textId="77777777" w:rsidR="000D6440" w:rsidRPr="000D6440" w:rsidRDefault="000D6440" w:rsidP="000D644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</w:p>
    <w:p w14:paraId="1A498C2C" w14:textId="70409099" w:rsidR="00A70991" w:rsidRDefault="00A70991" w:rsidP="004C21F2">
      <w:pPr>
        <w:pStyle w:val="ab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0991">
        <w:rPr>
          <w:rFonts w:ascii="Times New Roman" w:hAnsi="Times New Roman" w:cs="Times New Roman"/>
          <w:sz w:val="28"/>
          <w:szCs w:val="28"/>
          <w:lang w:val="ru-RU"/>
        </w:rPr>
        <w:t>Дать понятие мат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ериальной </w:t>
      </w:r>
      <w:r w:rsidRPr="00A70991">
        <w:rPr>
          <w:rFonts w:ascii="Times New Roman" w:hAnsi="Times New Roman" w:cs="Times New Roman"/>
          <w:sz w:val="28"/>
          <w:szCs w:val="28"/>
          <w:lang w:val="ru-RU"/>
        </w:rPr>
        <w:t>ответственности</w:t>
      </w:r>
    </w:p>
    <w:p w14:paraId="16848AF6" w14:textId="7F1C8665" w:rsidR="000D6440" w:rsidRPr="000D6440" w:rsidRDefault="000D6440" w:rsidP="004C21F2">
      <w:pPr>
        <w:pStyle w:val="ab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  <w14:ligatures w14:val="none"/>
        </w:rPr>
      </w:pPr>
      <w:r w:rsidRPr="00A70991">
        <w:rPr>
          <w:rFonts w:ascii="Times New Roman" w:hAnsi="Times New Roman" w:cs="Times New Roman"/>
          <w:sz w:val="28"/>
          <w:szCs w:val="28"/>
          <w:lang w:val="ru-RU"/>
        </w:rPr>
        <w:t>Виды мат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ериальной </w:t>
      </w:r>
      <w:r w:rsidRPr="00A70991">
        <w:rPr>
          <w:rFonts w:ascii="Times New Roman" w:hAnsi="Times New Roman" w:cs="Times New Roman"/>
          <w:sz w:val="28"/>
          <w:szCs w:val="28"/>
          <w:lang w:val="ru-RU"/>
        </w:rPr>
        <w:t>ответственности</w:t>
      </w:r>
    </w:p>
    <w:p w14:paraId="20B1C056" w14:textId="69B495B2" w:rsidR="000D6440" w:rsidRDefault="000D6440" w:rsidP="004C21F2">
      <w:pPr>
        <w:pStyle w:val="ab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будет, если работник отказывается подписать приказ о наложении на него материальной </w:t>
      </w:r>
      <w:r>
        <w:rPr>
          <w:rFonts w:ascii="Times New Roman" w:hAnsi="Times New Roman" w:cs="Times New Roman"/>
          <w:sz w:val="28"/>
          <w:szCs w:val="28"/>
          <w:lang w:val="ru-RU"/>
        </w:rPr>
        <w:t>ответственности</w:t>
      </w:r>
    </w:p>
    <w:p w14:paraId="78119549" w14:textId="77777777" w:rsidR="000D6440" w:rsidRDefault="000D6440" w:rsidP="000D6440">
      <w:pPr>
        <w:pStyle w:val="ab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</w:p>
    <w:p w14:paraId="019DE047" w14:textId="15E13EFF" w:rsidR="000D6440" w:rsidRPr="004C21F2" w:rsidRDefault="000D6440" w:rsidP="004C21F2">
      <w:pPr>
        <w:pStyle w:val="ab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4C21F2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Задание 1.</w:t>
      </w:r>
    </w:p>
    <w:p w14:paraId="01F3C7FE" w14:textId="42714F96" w:rsidR="00D61588" w:rsidRDefault="002960A8" w:rsidP="004C21F2">
      <w:pPr>
        <w:pStyle w:val="ab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21F2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Материальная ответственность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0D6440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0D6440" w:rsidRPr="000D6440">
        <w:rPr>
          <w:rFonts w:ascii="Times New Roman" w:hAnsi="Times New Roman" w:cs="Times New Roman"/>
          <w:sz w:val="28"/>
          <w:szCs w:val="28"/>
          <w:lang w:val="ru-RU"/>
        </w:rPr>
        <w:t xml:space="preserve">аботник обязан возместить работодателю причиненный ему </w:t>
      </w:r>
      <w:hyperlink r:id="rId5" w:anchor="dst100038" w:history="1">
        <w:r w:rsidR="000D6440" w:rsidRPr="000D6440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прямой действительный ущерб</w:t>
        </w:r>
      </w:hyperlink>
      <w:r w:rsidR="000D6440" w:rsidRPr="000D6440">
        <w:rPr>
          <w:rFonts w:ascii="Times New Roman" w:hAnsi="Times New Roman" w:cs="Times New Roman"/>
          <w:sz w:val="28"/>
          <w:szCs w:val="28"/>
          <w:lang w:val="ru-RU"/>
        </w:rPr>
        <w:t>. Неполученные доходы (упущенная выгода) взысканию с работника не подлежат.</w:t>
      </w:r>
      <w:r w:rsidR="000D644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D6440">
        <w:rPr>
          <w:rFonts w:ascii="Times New Roman" w:hAnsi="Times New Roman" w:cs="Times New Roman"/>
          <w:sz w:val="28"/>
          <w:szCs w:val="28"/>
          <w:lang w:val="ru-RU"/>
        </w:rPr>
        <w:t>(гл. 39 ст. 238 ч.1)</w:t>
      </w:r>
    </w:p>
    <w:p w14:paraId="1CB35686" w14:textId="77777777" w:rsidR="000D6440" w:rsidRPr="000D6440" w:rsidRDefault="000D6440" w:rsidP="004C21F2">
      <w:pPr>
        <w:pStyle w:val="ab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66E682" w14:textId="508F8B68" w:rsidR="00D61588" w:rsidRPr="004C21F2" w:rsidRDefault="000D6440" w:rsidP="004C21F2">
      <w:pPr>
        <w:pStyle w:val="ab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4C21F2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Задание 2.</w:t>
      </w:r>
    </w:p>
    <w:p w14:paraId="5A6F9002" w14:textId="75B3076D" w:rsidR="00D61588" w:rsidRPr="004C21F2" w:rsidRDefault="00D61588" w:rsidP="004C21F2">
      <w:pPr>
        <w:pStyle w:val="ab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  <w14:ligatures w14:val="none"/>
        </w:rPr>
      </w:pPr>
      <w:r w:rsidRPr="004C21F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  <w14:ligatures w14:val="none"/>
        </w:rPr>
        <w:t>Ограниченная</w:t>
      </w:r>
    </w:p>
    <w:p w14:paraId="1ACB54F8" w14:textId="141D321D" w:rsidR="000D6440" w:rsidRPr="000D6440" w:rsidRDefault="000D6440" w:rsidP="004C21F2">
      <w:pPr>
        <w:pStyle w:val="af0"/>
        <w:numPr>
          <w:ilvl w:val="1"/>
          <w:numId w:val="24"/>
        </w:numPr>
        <w:spacing w:before="0" w:beforeAutospacing="0" w:after="0" w:afterAutospacing="0" w:line="360" w:lineRule="auto"/>
        <w:ind w:left="714" w:hanging="357"/>
        <w:jc w:val="both"/>
        <w:rPr>
          <w:sz w:val="28"/>
          <w:szCs w:val="28"/>
          <w:lang w:val="ru-RU"/>
        </w:rPr>
      </w:pPr>
      <w:r w:rsidRPr="000D6440">
        <w:rPr>
          <w:sz w:val="28"/>
          <w:szCs w:val="28"/>
          <w:lang w:val="ru-RU"/>
        </w:rPr>
        <w:t xml:space="preserve">За причиненный ущерб работник несет материальную ответственность в пределах своего </w:t>
      </w:r>
      <w:hyperlink r:id="rId6" w:anchor="dst670" w:history="1">
        <w:r w:rsidRPr="000D6440">
          <w:rPr>
            <w:rStyle w:val="af2"/>
            <w:sz w:val="28"/>
            <w:szCs w:val="28"/>
            <w:lang w:val="ru-RU"/>
          </w:rPr>
          <w:t>среднего месячного заработка</w:t>
        </w:r>
      </w:hyperlink>
      <w:r w:rsidRPr="000D6440">
        <w:rPr>
          <w:sz w:val="28"/>
          <w:szCs w:val="28"/>
          <w:lang w:val="ru-RU"/>
        </w:rPr>
        <w:t xml:space="preserve">, если иное не предусмотрено настоящим </w:t>
      </w:r>
      <w:hyperlink r:id="rId7" w:history="1">
        <w:r w:rsidRPr="000D6440">
          <w:rPr>
            <w:rStyle w:val="af2"/>
            <w:sz w:val="28"/>
            <w:szCs w:val="28"/>
            <w:lang w:val="ru-RU"/>
          </w:rPr>
          <w:t>Кодексом</w:t>
        </w:r>
      </w:hyperlink>
      <w:r w:rsidRPr="000D6440">
        <w:rPr>
          <w:sz w:val="28"/>
          <w:szCs w:val="28"/>
          <w:lang w:val="ru-RU"/>
        </w:rPr>
        <w:t xml:space="preserve"> или иными федеральными </w:t>
      </w:r>
      <w:hyperlink r:id="rId8" w:history="1">
        <w:r w:rsidRPr="000D6440">
          <w:rPr>
            <w:rStyle w:val="af2"/>
            <w:sz w:val="28"/>
            <w:szCs w:val="28"/>
            <w:lang w:val="ru-RU"/>
          </w:rPr>
          <w:t>законами</w:t>
        </w:r>
      </w:hyperlink>
      <w:r w:rsidRPr="000D6440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(гл. 39 ст. 241 ч.1)</w:t>
      </w:r>
    </w:p>
    <w:p w14:paraId="0780AB97" w14:textId="77777777" w:rsidR="00D61588" w:rsidRPr="004C21F2" w:rsidRDefault="00D61588" w:rsidP="004C21F2">
      <w:pPr>
        <w:pStyle w:val="ab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  <w14:ligatures w14:val="none"/>
        </w:rPr>
      </w:pPr>
      <w:r w:rsidRPr="004C21F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  <w14:ligatures w14:val="none"/>
        </w:rPr>
        <w:t>Полная</w:t>
      </w:r>
    </w:p>
    <w:p w14:paraId="15A49DBB" w14:textId="46D630BD" w:rsidR="000D6440" w:rsidRPr="000D6440" w:rsidRDefault="000D6440" w:rsidP="004C21F2">
      <w:pPr>
        <w:pStyle w:val="ab"/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6440">
        <w:rPr>
          <w:rFonts w:ascii="Times New Roman" w:hAnsi="Times New Roman" w:cs="Times New Roman"/>
          <w:sz w:val="28"/>
          <w:szCs w:val="28"/>
          <w:lang w:val="ru-RU"/>
        </w:rPr>
        <w:t xml:space="preserve">Полная материальная ответственность работника состоит в его обязанности возмещать причиненный работодателю </w:t>
      </w:r>
      <w:hyperlink r:id="rId9" w:anchor="dst100038" w:history="1">
        <w:proofErr w:type="spellStart"/>
        <w:r w:rsidRPr="000D6440">
          <w:rPr>
            <w:rStyle w:val="af2"/>
            <w:rFonts w:ascii="Times New Roman" w:hAnsi="Times New Roman" w:cs="Times New Roman"/>
            <w:sz w:val="28"/>
            <w:szCs w:val="28"/>
          </w:rPr>
          <w:t>прямой</w:t>
        </w:r>
        <w:proofErr w:type="spellEnd"/>
        <w:r w:rsidRPr="000D6440">
          <w:rPr>
            <w:rStyle w:val="af2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0D6440">
          <w:rPr>
            <w:rStyle w:val="af2"/>
            <w:rFonts w:ascii="Times New Roman" w:hAnsi="Times New Roman" w:cs="Times New Roman"/>
            <w:sz w:val="28"/>
            <w:szCs w:val="28"/>
          </w:rPr>
          <w:t>действительный</w:t>
        </w:r>
        <w:proofErr w:type="spellEnd"/>
        <w:r w:rsidRPr="000D6440">
          <w:rPr>
            <w:rStyle w:val="af2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0D6440">
          <w:rPr>
            <w:rStyle w:val="af2"/>
            <w:rFonts w:ascii="Times New Roman" w:hAnsi="Times New Roman" w:cs="Times New Roman"/>
            <w:sz w:val="28"/>
            <w:szCs w:val="28"/>
          </w:rPr>
          <w:t>ущерб</w:t>
        </w:r>
        <w:proofErr w:type="spellEnd"/>
      </w:hyperlink>
      <w:r w:rsidRPr="000D644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D6440">
        <w:rPr>
          <w:rFonts w:ascii="Times New Roman" w:hAnsi="Times New Roman" w:cs="Times New Roman"/>
          <w:sz w:val="28"/>
          <w:szCs w:val="28"/>
        </w:rPr>
        <w:t>полном</w:t>
      </w:r>
      <w:proofErr w:type="spellEnd"/>
      <w:r w:rsidRPr="000D6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6440">
        <w:rPr>
          <w:rFonts w:ascii="Times New Roman" w:hAnsi="Times New Roman" w:cs="Times New Roman"/>
          <w:sz w:val="28"/>
          <w:szCs w:val="28"/>
        </w:rPr>
        <w:t>размере</w:t>
      </w:r>
      <w:proofErr w:type="spellEnd"/>
      <w:r w:rsidRPr="000D644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(гл. </w:t>
      </w:r>
      <w:r w:rsidR="004C21F2">
        <w:rPr>
          <w:rFonts w:ascii="Times New Roman" w:hAnsi="Times New Roman" w:cs="Times New Roman"/>
          <w:sz w:val="28"/>
          <w:szCs w:val="28"/>
          <w:lang w:val="ru-RU"/>
        </w:rPr>
        <w:t>39 ст. 242 ч. 1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399AB98" w14:textId="77777777" w:rsidR="00D61588" w:rsidRPr="00D61588" w:rsidRDefault="00D61588" w:rsidP="000D6440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  <w14:ligatures w14:val="none"/>
        </w:rPr>
      </w:pPr>
    </w:p>
    <w:p w14:paraId="65D05057" w14:textId="7CBBE92D" w:rsidR="00D61588" w:rsidRPr="004C21F2" w:rsidRDefault="004C21F2" w:rsidP="000D6440">
      <w:pPr>
        <w:pStyle w:val="ab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4C21F2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Задание 3.</w:t>
      </w:r>
    </w:p>
    <w:p w14:paraId="0A3017EA" w14:textId="08EEAC60" w:rsidR="003B70AE" w:rsidRDefault="004C21F2" w:rsidP="004C21F2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21F2">
        <w:rPr>
          <w:rFonts w:ascii="Times New Roman" w:hAnsi="Times New Roman" w:cs="Times New Roman"/>
          <w:sz w:val="28"/>
          <w:szCs w:val="28"/>
          <w:lang w:val="ru-RU"/>
        </w:rPr>
        <w:t xml:space="preserve">Взыскание с виновного работника суммы причиненного ущерба, не превышающей </w:t>
      </w:r>
      <w:hyperlink r:id="rId10" w:anchor="dst670" w:history="1">
        <w:r w:rsidRPr="004C21F2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среднего месячного заработка</w:t>
        </w:r>
      </w:hyperlink>
      <w:r w:rsidRPr="004C21F2">
        <w:rPr>
          <w:rFonts w:ascii="Times New Roman" w:hAnsi="Times New Roman" w:cs="Times New Roman"/>
          <w:sz w:val="28"/>
          <w:szCs w:val="28"/>
          <w:lang w:val="ru-RU"/>
        </w:rPr>
        <w:t>, производится по распоряжению работодателя. Распоряжение может быть сделано не позднее одного месяца со дня окончательного установления работодателем размера причиненного работником ущерба.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(гл. 39 ст. 248 ч.1)</w:t>
      </w:r>
    </w:p>
    <w:p w14:paraId="0898B5B6" w14:textId="10657740" w:rsidR="004C21F2" w:rsidRPr="004C21F2" w:rsidRDefault="004C21F2" w:rsidP="004C21F2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21F2">
        <w:rPr>
          <w:rFonts w:ascii="Times New Roman" w:hAnsi="Times New Roman" w:cs="Times New Roman"/>
          <w:sz w:val="28"/>
          <w:szCs w:val="28"/>
          <w:lang w:val="ru-RU"/>
        </w:rPr>
        <w:lastRenderedPageBreak/>
        <w:t>Если месячный срок истек или работник не согласен добровольно возместить причиненный работодателю ущерб, а сумма причиненного ущерба, подлежащая взысканию с работника, превышает его средний месячный заработок, то взыскание может осуществляться только судом.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(гл. 39 ст. 248 ч.2)</w:t>
      </w:r>
    </w:p>
    <w:p w14:paraId="3DEB1B82" w14:textId="234CB091" w:rsidR="003B70AE" w:rsidRPr="004C21F2" w:rsidRDefault="004C21F2" w:rsidP="004C21F2">
      <w:pPr>
        <w:pStyle w:val="ab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C21F2"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 w:rsidR="003B70AE" w:rsidRPr="004C21F2">
        <w:rPr>
          <w:rFonts w:ascii="Times New Roman" w:hAnsi="Times New Roman" w:cs="Times New Roman"/>
          <w:b/>
          <w:bCs/>
          <w:sz w:val="28"/>
          <w:szCs w:val="28"/>
          <w:lang w:val="ru-RU"/>
        </w:rPr>
        <w:t>ывод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3B70AE" w:rsidRPr="004C21F2">
        <w:rPr>
          <w:rFonts w:ascii="Times New Roman" w:hAnsi="Times New Roman" w:cs="Times New Roman"/>
          <w:sz w:val="28"/>
          <w:szCs w:val="28"/>
          <w:lang w:val="ru-RU"/>
        </w:rPr>
        <w:t xml:space="preserve">отказ от подписи не освобождает от ответственности </w:t>
      </w:r>
      <w:proofErr w:type="gramStart"/>
      <w:r w:rsidR="003B70AE" w:rsidRPr="004C21F2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gramEnd"/>
      <w:r w:rsidR="003B70AE" w:rsidRPr="004C21F2">
        <w:rPr>
          <w:rFonts w:ascii="Times New Roman" w:hAnsi="Times New Roman" w:cs="Times New Roman"/>
          <w:sz w:val="28"/>
          <w:szCs w:val="28"/>
          <w:lang w:val="ru-RU"/>
        </w:rPr>
        <w:t xml:space="preserve"> если </w:t>
      </w:r>
      <w:proofErr w:type="gramStart"/>
      <w:r w:rsidR="003B70AE" w:rsidRPr="004C21F2">
        <w:rPr>
          <w:rFonts w:ascii="Times New Roman" w:hAnsi="Times New Roman" w:cs="Times New Roman"/>
          <w:sz w:val="28"/>
          <w:szCs w:val="28"/>
          <w:lang w:val="ru-RU"/>
        </w:rPr>
        <w:t xml:space="preserve">сумма </w:t>
      </w:r>
      <w:r w:rsidR="0099186E" w:rsidRPr="004C21F2"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proofErr w:type="gramEnd"/>
      <w:r w:rsidR="003B70AE" w:rsidRPr="004C21F2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99186E" w:rsidRPr="004C21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70AE" w:rsidRPr="004C21F2">
        <w:rPr>
          <w:rFonts w:ascii="Times New Roman" w:hAnsi="Times New Roman" w:cs="Times New Roman"/>
          <w:sz w:val="28"/>
          <w:szCs w:val="28"/>
          <w:lang w:val="ru-RU"/>
        </w:rPr>
        <w:t>среднего заработка</w:t>
      </w:r>
      <w:r w:rsidRPr="004C21F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B70AE" w:rsidRPr="004C21F2">
        <w:rPr>
          <w:rFonts w:ascii="Times New Roman" w:hAnsi="Times New Roman" w:cs="Times New Roman"/>
          <w:sz w:val="28"/>
          <w:szCs w:val="28"/>
          <w:lang w:val="ru-RU"/>
        </w:rPr>
        <w:t>удержание возможно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5A2FC3" w14:textId="77777777" w:rsidR="0099186E" w:rsidRDefault="0099186E" w:rsidP="000D6440">
      <w:pPr>
        <w:pStyle w:val="ab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ru-RU"/>
        </w:rPr>
      </w:pPr>
    </w:p>
    <w:p w14:paraId="61A4F06F" w14:textId="77777777" w:rsidR="0099186E" w:rsidRDefault="0099186E" w:rsidP="000D6440">
      <w:pPr>
        <w:pStyle w:val="ab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ru-RU"/>
        </w:rPr>
      </w:pPr>
    </w:p>
    <w:p w14:paraId="4A0FFD9D" w14:textId="416D633C" w:rsidR="0099186E" w:rsidRPr="0099186E" w:rsidRDefault="0099186E" w:rsidP="000D6440">
      <w:pPr>
        <w:pStyle w:val="ab"/>
        <w:spacing w:after="0" w:line="360" w:lineRule="auto"/>
        <w:ind w:left="0" w:firstLine="709"/>
        <w:rPr>
          <w:rFonts w:ascii="Times New Roman" w:hAnsi="Times New Roman" w:cs="Times New Roman"/>
          <w:sz w:val="32"/>
          <w:szCs w:val="32"/>
          <w:lang w:val="ru-RU"/>
        </w:rPr>
      </w:pPr>
      <w:r w:rsidRPr="0099186E">
        <w:rPr>
          <w:rFonts w:ascii="Times New Roman" w:hAnsi="Times New Roman" w:cs="Times New Roman"/>
          <w:b/>
          <w:bCs/>
          <w:sz w:val="32"/>
          <w:szCs w:val="32"/>
          <w:lang w:val="ru-RU"/>
        </w:rPr>
        <w:t>Ситуация 4</w:t>
      </w:r>
    </w:p>
    <w:p w14:paraId="61677E02" w14:textId="5213CFE2" w:rsidR="004C21F2" w:rsidRPr="004C21F2" w:rsidRDefault="004C21F2" w:rsidP="004C21F2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21F2">
        <w:rPr>
          <w:rFonts w:ascii="Times New Roman" w:hAnsi="Times New Roman" w:cs="Times New Roman"/>
          <w:sz w:val="28"/>
          <w:szCs w:val="28"/>
          <w:lang w:val="ru-RU"/>
        </w:rPr>
        <w:t>Удержания из заработной платы работника для погашения его задолженности работодателю могут производиться:</w:t>
      </w:r>
    </w:p>
    <w:p w14:paraId="5A59F57B" w14:textId="77777777" w:rsidR="004C21F2" w:rsidRPr="004C21F2" w:rsidRDefault="004C21F2" w:rsidP="004C21F2">
      <w:pPr>
        <w:pStyle w:val="ab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21F2">
        <w:rPr>
          <w:rFonts w:ascii="Times New Roman" w:hAnsi="Times New Roman" w:cs="Times New Roman"/>
          <w:sz w:val="28"/>
          <w:szCs w:val="28"/>
          <w:lang w:val="ru-RU"/>
        </w:rPr>
        <w:t>для возмещения неотработанного аванса, выданного работнику в счет заработной платы;</w:t>
      </w:r>
    </w:p>
    <w:p w14:paraId="482B58F5" w14:textId="77777777" w:rsidR="004C21F2" w:rsidRPr="004C21F2" w:rsidRDefault="004C21F2" w:rsidP="004C21F2">
      <w:pPr>
        <w:pStyle w:val="ab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21F2">
        <w:rPr>
          <w:rFonts w:ascii="Times New Roman" w:hAnsi="Times New Roman" w:cs="Times New Roman"/>
          <w:sz w:val="28"/>
          <w:szCs w:val="28"/>
          <w:lang w:val="ru-RU"/>
        </w:rPr>
        <w:t xml:space="preserve">для погашения неизрасходованного и своевременно не возвращенного аванса, выданного в связи со служебной командировкой или переводом на другую работу в </w:t>
      </w:r>
      <w:hyperlink r:id="rId11" w:anchor="dst100256" w:history="1">
        <w:r w:rsidRPr="004C21F2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другую местность</w:t>
        </w:r>
      </w:hyperlink>
      <w:r w:rsidRPr="004C21F2">
        <w:rPr>
          <w:rFonts w:ascii="Times New Roman" w:hAnsi="Times New Roman" w:cs="Times New Roman"/>
          <w:sz w:val="28"/>
          <w:szCs w:val="28"/>
          <w:lang w:val="ru-RU"/>
        </w:rPr>
        <w:t>, а также в других случаях;</w:t>
      </w:r>
    </w:p>
    <w:p w14:paraId="2ABC6A90" w14:textId="77777777" w:rsidR="004C21F2" w:rsidRPr="004C21F2" w:rsidRDefault="004C21F2" w:rsidP="004C21F2">
      <w:pPr>
        <w:pStyle w:val="ab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21F2">
        <w:rPr>
          <w:rFonts w:ascii="Times New Roman" w:hAnsi="Times New Roman" w:cs="Times New Roman"/>
          <w:sz w:val="28"/>
          <w:szCs w:val="28"/>
          <w:lang w:val="ru-RU"/>
        </w:rPr>
        <w:t>для возврата сумм, излишне выплаченных работнику вследствие счетных ошибок, а также сумм, излишне выплаченных работнику, в случае признания органом по рассмотрению индивидуальных трудовых споров вины работника в невыполнении норм труда (</w:t>
      </w:r>
      <w:hyperlink r:id="rId12" w:anchor="dst101014" w:history="1">
        <w:r w:rsidRPr="004C21F2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часть третья статьи 155</w:t>
        </w:r>
      </w:hyperlink>
      <w:r w:rsidRPr="004C21F2">
        <w:rPr>
          <w:rFonts w:ascii="Times New Roman" w:hAnsi="Times New Roman" w:cs="Times New Roman"/>
          <w:sz w:val="28"/>
          <w:szCs w:val="28"/>
          <w:lang w:val="ru-RU"/>
        </w:rPr>
        <w:t xml:space="preserve"> настоящего Кодекса) или простое (</w:t>
      </w:r>
      <w:hyperlink r:id="rId13" w:anchor="dst101022" w:history="1">
        <w:r w:rsidRPr="004C21F2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часть третья статьи 157</w:t>
        </w:r>
      </w:hyperlink>
      <w:r w:rsidRPr="004C21F2">
        <w:rPr>
          <w:rFonts w:ascii="Times New Roman" w:hAnsi="Times New Roman" w:cs="Times New Roman"/>
          <w:sz w:val="28"/>
          <w:szCs w:val="28"/>
          <w:lang w:val="ru-RU"/>
        </w:rPr>
        <w:t xml:space="preserve"> настоящего Кодекса);</w:t>
      </w:r>
    </w:p>
    <w:p w14:paraId="691AB626" w14:textId="02327729" w:rsidR="004C21F2" w:rsidRPr="004C21F2" w:rsidRDefault="004C21F2" w:rsidP="004C21F2">
      <w:pPr>
        <w:pStyle w:val="ab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21F2">
        <w:rPr>
          <w:rFonts w:ascii="Times New Roman" w:hAnsi="Times New Roman" w:cs="Times New Roman"/>
          <w:sz w:val="28"/>
          <w:szCs w:val="28"/>
          <w:lang w:val="ru-RU"/>
        </w:rPr>
        <w:t xml:space="preserve">при увольнении работника до окончания того рабочего года, в счет которого он уже получил ежегодный оплачиваемый отпуск, за неотработанные дни отпуска. Удержания за эти дни не производятся, если работник увольняется по основаниям, предусмотренным </w:t>
      </w:r>
      <w:hyperlink r:id="rId14" w:anchor="dst484" w:history="1">
        <w:r w:rsidRPr="004C21F2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пунктом 8 части первой статьи 77</w:t>
        </w:r>
      </w:hyperlink>
      <w:r w:rsidRPr="004C21F2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hyperlink r:id="rId15" w:anchor="dst496" w:history="1">
        <w:r w:rsidRPr="004C21F2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пунктами 1</w:t>
        </w:r>
      </w:hyperlink>
      <w:r w:rsidRPr="004C21F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16" w:anchor="dst497" w:history="1">
        <w:r w:rsidRPr="004C21F2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2</w:t>
        </w:r>
      </w:hyperlink>
      <w:r w:rsidRPr="004C21F2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hyperlink r:id="rId17" w:anchor="dst100593" w:history="1">
        <w:r w:rsidRPr="004C21F2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4 части первой статьи 81</w:t>
        </w:r>
      </w:hyperlink>
      <w:r w:rsidRPr="004C21F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18" w:anchor="dst100619" w:history="1">
        <w:r w:rsidRPr="004C21F2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пунктах 1</w:t>
        </w:r>
      </w:hyperlink>
      <w:r w:rsidRPr="004C21F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19" w:anchor="dst100620" w:history="1">
        <w:r w:rsidRPr="004C21F2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2</w:t>
        </w:r>
      </w:hyperlink>
      <w:r w:rsidRPr="004C21F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20" w:anchor="dst516" w:history="1">
        <w:r w:rsidRPr="004C21F2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5</w:t>
        </w:r>
      </w:hyperlink>
      <w:r w:rsidRPr="004C21F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21" w:anchor="dst100624" w:history="1">
        <w:r w:rsidRPr="004C21F2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6</w:t>
        </w:r>
      </w:hyperlink>
      <w:r w:rsidRPr="004C21F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hyperlink r:id="rId22" w:anchor="dst100625" w:history="1">
        <w:r w:rsidRPr="004C21F2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7 статьи 83</w:t>
        </w:r>
      </w:hyperlink>
      <w:r w:rsidRPr="004C21F2">
        <w:rPr>
          <w:rFonts w:ascii="Times New Roman" w:hAnsi="Times New Roman" w:cs="Times New Roman"/>
          <w:sz w:val="28"/>
          <w:szCs w:val="28"/>
          <w:lang w:val="ru-RU"/>
        </w:rPr>
        <w:t xml:space="preserve"> настоящего Кодекса.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F12BE">
        <w:rPr>
          <w:rFonts w:ascii="Times New Roman" w:hAnsi="Times New Roman" w:cs="Times New Roman"/>
          <w:sz w:val="28"/>
          <w:szCs w:val="28"/>
          <w:lang w:val="ru-RU"/>
        </w:rPr>
        <w:t>гл. 21 ст. 137 ч.2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2815CAE" w14:textId="40CAB58F" w:rsidR="0099186E" w:rsidRPr="004C21F2" w:rsidRDefault="0099186E" w:rsidP="004C21F2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07921A" w14:textId="010B6215" w:rsidR="00DF12BE" w:rsidRDefault="00DF12B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Общий размер всех удержаний при каждой выплате заработной платы не может превышать 20 процентов, а в случаях, предусмотренных федеральными </w:t>
      </w:r>
      <w:hyperlink r:id="rId23" w:history="1">
        <w:r w:rsidRPr="00DF12B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законами</w:t>
        </w:r>
      </w:hyperlink>
      <w:r w:rsidRPr="00DF12BE">
        <w:rPr>
          <w:rFonts w:ascii="Times New Roman" w:hAnsi="Times New Roman" w:cs="Times New Roman"/>
          <w:sz w:val="28"/>
          <w:szCs w:val="28"/>
          <w:lang w:val="ru-RU"/>
        </w:rPr>
        <w:t>, - 50 процентов заработной платы, причитающейся работнику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(гл. 21 ст. 138 ч.1) </w:t>
      </w:r>
    </w:p>
    <w:p w14:paraId="23CB0808" w14:textId="77777777" w:rsidR="00DF12BE" w:rsidRPr="00DF12BE" w:rsidRDefault="00DF12B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31A5E3" w14:textId="45BE252A" w:rsidR="0099186E" w:rsidRPr="00DF12BE" w:rsidRDefault="0099186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="009478AC"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Действия бухгалтера неправомерны, так как нарушена ст. 138 ТК РФ </w:t>
      </w:r>
      <w:r w:rsidR="009478AC" w:rsidRPr="00DF12B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5A67F2"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12BE">
        <w:rPr>
          <w:rFonts w:ascii="Times New Roman" w:hAnsi="Times New Roman" w:cs="Times New Roman"/>
          <w:sz w:val="28"/>
          <w:szCs w:val="28"/>
          <w:lang w:val="ru-RU"/>
        </w:rPr>
        <w:t>удержание не должно превышать 20% от заработной платы за один расчётный период</w:t>
      </w:r>
      <w:r w:rsidR="004C21F2"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4C21F2" w:rsidRPr="00DF12BE">
        <w:rPr>
          <w:rFonts w:ascii="Times New Roman" w:hAnsi="Times New Roman" w:cs="Times New Roman"/>
          <w:sz w:val="28"/>
          <w:szCs w:val="28"/>
          <w:lang w:val="ru-RU"/>
        </w:rPr>
        <w:t>бухгалтер удержал всю сумму сразу</w:t>
      </w:r>
      <w:r w:rsidR="004C21F2" w:rsidRPr="00DF12B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DF12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B5E87B" w14:textId="4DADB35E" w:rsidR="0099186E" w:rsidRPr="0099186E" w:rsidRDefault="0099186E" w:rsidP="000D6440">
      <w:pPr>
        <w:pStyle w:val="ab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ru-RU"/>
        </w:rPr>
      </w:pPr>
    </w:p>
    <w:p w14:paraId="2350A20F" w14:textId="0EB89AC0" w:rsidR="00DF12BE" w:rsidRPr="00DF12BE" w:rsidRDefault="0099186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86E">
        <w:rPr>
          <w:rFonts w:ascii="Times New Roman" w:hAnsi="Times New Roman" w:cs="Times New Roman"/>
          <w:b/>
          <w:bCs/>
          <w:sz w:val="32"/>
          <w:szCs w:val="32"/>
          <w:lang w:val="ru-RU"/>
        </w:rPr>
        <w:t>Ситуация 5</w:t>
      </w:r>
      <w:r w:rsidRPr="00DF12BE">
        <w:rPr>
          <w:rFonts w:ascii="Times New Roman" w:hAnsi="Times New Roman" w:cs="Times New Roman"/>
          <w:sz w:val="24"/>
          <w:szCs w:val="24"/>
          <w:lang w:val="ru-RU"/>
        </w:rPr>
        <w:br/>
      </w:r>
      <w:r w:rsidR="00DF12BE" w:rsidRPr="00DF12BE">
        <w:rPr>
          <w:rFonts w:ascii="Times New Roman" w:hAnsi="Times New Roman" w:cs="Times New Roman"/>
          <w:sz w:val="28"/>
          <w:szCs w:val="28"/>
          <w:lang w:val="ru-RU"/>
        </w:rPr>
        <w:t>За совершение дисциплинарного проступка, то есть неисполнение или ненадлежащее исполнение работником по его вине возложенных на него трудовых обязанностей, работодатель имеет право применить следующие дисциплинарные взыскания:</w:t>
      </w:r>
    </w:p>
    <w:p w14:paraId="4A956DB0" w14:textId="77777777" w:rsidR="00DF12BE" w:rsidRPr="00DF12BE" w:rsidRDefault="00DF12B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sz w:val="28"/>
          <w:szCs w:val="28"/>
          <w:lang w:val="ru-RU"/>
        </w:rPr>
        <w:t>1) замечание;</w:t>
      </w:r>
    </w:p>
    <w:p w14:paraId="7EC5CCCC" w14:textId="77777777" w:rsidR="00DF12BE" w:rsidRPr="00DF12BE" w:rsidRDefault="00DF12B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sz w:val="28"/>
          <w:szCs w:val="28"/>
          <w:lang w:val="ru-RU"/>
        </w:rPr>
        <w:t>2) выговор;</w:t>
      </w:r>
    </w:p>
    <w:p w14:paraId="67A38B92" w14:textId="77777777" w:rsidR="00DF12BE" w:rsidRPr="00DF12BE" w:rsidRDefault="00DF12B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sz w:val="28"/>
          <w:szCs w:val="28"/>
          <w:lang w:val="ru-RU"/>
        </w:rPr>
        <w:t>3) увольнение по соответствующим основаниям.</w:t>
      </w:r>
      <w:r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 (ст. 30 ст. 192 ч.1)</w:t>
      </w:r>
    </w:p>
    <w:p w14:paraId="0A3C7B8E" w14:textId="313C0BF5" w:rsidR="00DF12BE" w:rsidRPr="00DF12BE" w:rsidRDefault="0099186E" w:rsidP="00DF12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="00DF12BE"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За причиненный ущерб работник несет материальную ответственность в пределах своего </w:t>
      </w:r>
      <w:hyperlink r:id="rId24" w:anchor="dst670" w:history="1">
        <w:r w:rsidR="00DF12BE" w:rsidRPr="00DF12B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среднего месячного заработка</w:t>
        </w:r>
      </w:hyperlink>
      <w:r w:rsidR="00DF12BE"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, если иное не предусмотрено настоящим </w:t>
      </w:r>
      <w:hyperlink r:id="rId25" w:history="1">
        <w:r w:rsidR="00DF12BE" w:rsidRPr="00DF12B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Кодексом</w:t>
        </w:r>
      </w:hyperlink>
      <w:r w:rsidR="00DF12BE"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 или иными федеральными </w:t>
      </w:r>
      <w:hyperlink r:id="rId26" w:history="1">
        <w:r w:rsidR="00DF12BE" w:rsidRPr="00DF12B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законами</w:t>
        </w:r>
      </w:hyperlink>
      <w:r w:rsidR="00DF12BE" w:rsidRPr="00DF12B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F12BE"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 (гл. 39 ст. 241 ч.1)</w:t>
      </w:r>
    </w:p>
    <w:p w14:paraId="03E417F3" w14:textId="19867403" w:rsidR="00DF12BE" w:rsidRPr="00DF12BE" w:rsidRDefault="0099186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="00DF12BE" w:rsidRPr="00DF12BE">
        <w:rPr>
          <w:rFonts w:ascii="Times New Roman" w:hAnsi="Times New Roman" w:cs="Times New Roman"/>
          <w:sz w:val="28"/>
          <w:szCs w:val="28"/>
          <w:lang w:val="ru-RU"/>
        </w:rPr>
        <w:t>Материальная ответственность в полном размере причиненного ущерба возлагается на работника в следующих случаях:</w:t>
      </w:r>
    </w:p>
    <w:p w14:paraId="60777814" w14:textId="77777777" w:rsidR="00DF12BE" w:rsidRPr="00DF12BE" w:rsidRDefault="00DF12B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sz w:val="28"/>
          <w:szCs w:val="28"/>
          <w:lang w:val="ru-RU"/>
        </w:rPr>
        <w:t>1) когда в соответствии с настоящим Кодексом или иными федеральными законами на работника возложена материальная ответственность в полном размере за ущерб, причиненный работодателю при исполнении работником трудовых обязанностей;</w:t>
      </w:r>
    </w:p>
    <w:p w14:paraId="624676F3" w14:textId="77777777" w:rsidR="00DF12BE" w:rsidRPr="00DF12BE" w:rsidRDefault="00DF12B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sz w:val="28"/>
          <w:szCs w:val="28"/>
          <w:lang w:val="ru-RU"/>
        </w:rPr>
        <w:t>2) недостачи ценностей, вверенных ему на основании специального письменного договора или полученных им по разовому документу;</w:t>
      </w:r>
    </w:p>
    <w:p w14:paraId="444E2065" w14:textId="77777777" w:rsidR="00DF12BE" w:rsidRPr="00DF12BE" w:rsidRDefault="00DF12B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sz w:val="28"/>
          <w:szCs w:val="28"/>
          <w:lang w:val="ru-RU"/>
        </w:rPr>
        <w:lastRenderedPageBreak/>
        <w:t>3) умышленного причинения ущерба;</w:t>
      </w:r>
    </w:p>
    <w:p w14:paraId="043D8D8C" w14:textId="77777777" w:rsidR="00DF12BE" w:rsidRPr="00DF12BE" w:rsidRDefault="00DF12B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sz w:val="28"/>
          <w:szCs w:val="28"/>
          <w:lang w:val="ru-RU"/>
        </w:rPr>
        <w:t>4) причинения ущерба в состоянии алкогольного, наркотического или иного токсического опьянения;</w:t>
      </w:r>
    </w:p>
    <w:p w14:paraId="486BF8F1" w14:textId="77777777" w:rsidR="00DF12BE" w:rsidRPr="00DF12BE" w:rsidRDefault="00DF12B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(в ред. Федерального </w:t>
      </w:r>
      <w:hyperlink r:id="rId27" w:history="1">
        <w:r w:rsidRPr="00DF12B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закона</w:t>
        </w:r>
      </w:hyperlink>
      <w:r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 от 30.06.2006 N 90-ФЗ)</w:t>
      </w:r>
    </w:p>
    <w:p w14:paraId="713A2185" w14:textId="77777777" w:rsidR="00DF12BE" w:rsidRPr="00DF12BE" w:rsidRDefault="00DF12B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(см. текст в предыдущей </w:t>
      </w:r>
      <w:hyperlink r:id="rId28" w:history="1">
        <w:r w:rsidRPr="00DF12B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редакции</w:t>
        </w:r>
      </w:hyperlink>
      <w:r w:rsidRPr="00DF12B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E24E1B4" w14:textId="77777777" w:rsidR="00DF12BE" w:rsidRPr="00DF12BE" w:rsidRDefault="00DF12B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sz w:val="28"/>
          <w:szCs w:val="28"/>
          <w:lang w:val="ru-RU"/>
        </w:rPr>
        <w:t>5) причинения ущерба в результате преступных действий работника, установленных приговором суда;</w:t>
      </w:r>
    </w:p>
    <w:p w14:paraId="47F38FEE" w14:textId="77777777" w:rsidR="00DF12BE" w:rsidRPr="00DF12BE" w:rsidRDefault="00DF12B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sz w:val="28"/>
          <w:szCs w:val="28"/>
          <w:lang w:val="ru-RU"/>
        </w:rPr>
        <w:t>6) причинения ущерба в результате административного правонарушения, если таковое установлено соответствующим государственным органом;</w:t>
      </w:r>
    </w:p>
    <w:p w14:paraId="65E5799F" w14:textId="77777777" w:rsidR="00DF12BE" w:rsidRPr="00DF12BE" w:rsidRDefault="00DF12B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(в ред. Федерального </w:t>
      </w:r>
      <w:hyperlink r:id="rId29" w:anchor="dst100010" w:history="1">
        <w:r w:rsidRPr="00DF12B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закона</w:t>
        </w:r>
      </w:hyperlink>
      <w:r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 от 27.11.2017 N 359-ФЗ)</w:t>
      </w:r>
    </w:p>
    <w:p w14:paraId="2F77B2A3" w14:textId="77777777" w:rsidR="00DF12BE" w:rsidRPr="00DF12BE" w:rsidRDefault="00DF12B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(см. текст в предыдущей </w:t>
      </w:r>
      <w:hyperlink r:id="rId30" w:history="1">
        <w:r w:rsidRPr="00DF12B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редакции</w:t>
        </w:r>
      </w:hyperlink>
      <w:r w:rsidRPr="00DF12B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E0CE3F2" w14:textId="77777777" w:rsidR="00DF12BE" w:rsidRPr="00DF12BE" w:rsidRDefault="00DF12B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7) разглашения сведений, составляющих охраняемую законом </w:t>
      </w:r>
      <w:hyperlink r:id="rId31" w:history="1">
        <w:r w:rsidRPr="00DF12B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тайну</w:t>
        </w:r>
      </w:hyperlink>
      <w:r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 (государственную, служебную, коммерческую или иную), в случаях, предусмотренных настоящим Кодексом, другими федеральными законами;</w:t>
      </w:r>
    </w:p>
    <w:p w14:paraId="6F916E63" w14:textId="77777777" w:rsidR="00DF12BE" w:rsidRPr="00DF12BE" w:rsidRDefault="00DF12B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(в ред. Федеральных законов от 30.06.2006 </w:t>
      </w:r>
      <w:hyperlink r:id="rId32" w:history="1">
        <w:r w:rsidRPr="00DF12B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N 90-ФЗ</w:t>
        </w:r>
      </w:hyperlink>
      <w:r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, от 03.08.2018 </w:t>
      </w:r>
      <w:hyperlink r:id="rId33" w:anchor="dst100018" w:history="1">
        <w:r w:rsidRPr="00DF12B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N 315-ФЗ</w:t>
        </w:r>
      </w:hyperlink>
      <w:r w:rsidRPr="00DF12B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944C400" w14:textId="77777777" w:rsidR="00DF12BE" w:rsidRPr="00DF12BE" w:rsidRDefault="00DF12B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(см. текст в предыдущей </w:t>
      </w:r>
      <w:hyperlink r:id="rId34" w:history="1">
        <w:r w:rsidRPr="00DF12B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редакции</w:t>
        </w:r>
      </w:hyperlink>
      <w:r w:rsidRPr="00DF12B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E200D8B" w14:textId="06CB5EF9" w:rsidR="00DF12BE" w:rsidRPr="00DF12BE" w:rsidRDefault="00DF12B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sz w:val="28"/>
          <w:szCs w:val="28"/>
          <w:lang w:val="ru-RU"/>
        </w:rPr>
        <w:t>8) причинения ущерба не при исполнении работником трудовых обязанностей.</w:t>
      </w:r>
      <w:r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 (гл. 39 ст. 243 ч.1)</w:t>
      </w:r>
    </w:p>
    <w:p w14:paraId="5DE46454" w14:textId="4EB4434B" w:rsidR="0099186E" w:rsidRPr="00DF12BE" w:rsidRDefault="0099186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CCFE86" w14:textId="6286AD35" w:rsidR="0099186E" w:rsidRPr="00DF12BE" w:rsidRDefault="0099186E" w:rsidP="00DF12BE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B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="009478AC"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12BE">
        <w:rPr>
          <w:rFonts w:ascii="Times New Roman" w:hAnsi="Times New Roman" w:cs="Times New Roman"/>
          <w:sz w:val="28"/>
          <w:szCs w:val="28"/>
          <w:lang w:val="ru-RU"/>
        </w:rPr>
        <w:t>Взыскание полной стоимости ремонта неправомерно.</w:t>
      </w:r>
      <w:r w:rsidR="009478AC" w:rsidRPr="00DF12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12BE">
        <w:rPr>
          <w:rFonts w:ascii="Times New Roman" w:hAnsi="Times New Roman" w:cs="Times New Roman"/>
          <w:sz w:val="28"/>
          <w:szCs w:val="28"/>
          <w:lang w:val="ru-RU"/>
        </w:rPr>
        <w:t>Работник должен нести ограниченную материальную ответственность в пределах среднего месячного заработка.</w:t>
      </w:r>
    </w:p>
    <w:p w14:paraId="2F4D1AD2" w14:textId="74EF9EDD" w:rsidR="0099186E" w:rsidRPr="0099186E" w:rsidRDefault="0099186E" w:rsidP="000D6440">
      <w:pPr>
        <w:pStyle w:val="ab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ru-RU"/>
        </w:rPr>
      </w:pPr>
    </w:p>
    <w:p w14:paraId="46FF0565" w14:textId="0A86E058" w:rsidR="007516A1" w:rsidRPr="007516A1" w:rsidRDefault="0099186E" w:rsidP="007516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86E">
        <w:rPr>
          <w:rFonts w:ascii="Times New Roman" w:hAnsi="Times New Roman" w:cs="Times New Roman"/>
          <w:b/>
          <w:bCs/>
          <w:sz w:val="32"/>
          <w:szCs w:val="32"/>
          <w:lang w:val="ru-RU"/>
        </w:rPr>
        <w:t>Ситуация 6</w:t>
      </w:r>
      <w:r w:rsidRPr="007516A1">
        <w:rPr>
          <w:rFonts w:ascii="Times New Roman" w:hAnsi="Times New Roman" w:cs="Times New Roman"/>
          <w:sz w:val="24"/>
          <w:szCs w:val="24"/>
          <w:lang w:val="ru-RU"/>
        </w:rPr>
        <w:br/>
      </w:r>
      <w:r w:rsidR="007516A1" w:rsidRPr="007516A1">
        <w:rPr>
          <w:rFonts w:ascii="Times New Roman" w:hAnsi="Times New Roman" w:cs="Times New Roman"/>
          <w:sz w:val="28"/>
          <w:szCs w:val="28"/>
          <w:lang w:val="ru-RU"/>
        </w:rPr>
        <w:t>Работодатель обязан возместить работнику не полученный им заработок во всех случаях незаконного лишения его возможности трудиться. Такая обязанность, в частности, наступает, если заработок не получен в результате:</w:t>
      </w:r>
    </w:p>
    <w:p w14:paraId="407ED267" w14:textId="77777777" w:rsidR="007516A1" w:rsidRPr="007516A1" w:rsidRDefault="007516A1" w:rsidP="007516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6A1">
        <w:rPr>
          <w:rFonts w:ascii="Times New Roman" w:hAnsi="Times New Roman" w:cs="Times New Roman"/>
          <w:sz w:val="28"/>
          <w:szCs w:val="28"/>
          <w:lang w:val="ru-RU"/>
        </w:rPr>
        <w:lastRenderedPageBreak/>
        <w:t>незаконного отстранения работника от работы, его увольнения или перевода на другую работу;</w:t>
      </w:r>
    </w:p>
    <w:p w14:paraId="5C5A83AC" w14:textId="77777777" w:rsidR="007516A1" w:rsidRPr="007516A1" w:rsidRDefault="007516A1" w:rsidP="007516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6A1">
        <w:rPr>
          <w:rFonts w:ascii="Times New Roman" w:hAnsi="Times New Roman" w:cs="Times New Roman"/>
          <w:sz w:val="28"/>
          <w:szCs w:val="28"/>
          <w:lang w:val="ru-RU"/>
        </w:rPr>
        <w:t>отказа работодателя от исполнения или несвоевременного исполнения решения органа по рассмотрению трудовых споров или государственного правового инспектора труда о восстановлении работника на прежней работе;</w:t>
      </w:r>
    </w:p>
    <w:p w14:paraId="177A378D" w14:textId="3E69D3DB" w:rsidR="007516A1" w:rsidRPr="007516A1" w:rsidRDefault="007516A1" w:rsidP="007516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6A1">
        <w:rPr>
          <w:rFonts w:ascii="Times New Roman" w:hAnsi="Times New Roman" w:cs="Times New Roman"/>
          <w:sz w:val="28"/>
          <w:szCs w:val="28"/>
          <w:lang w:val="ru-RU"/>
        </w:rPr>
        <w:t>задержки работодателем выдачи работнику трудовой книжки, предоставления сведений о трудовой деятельности (</w:t>
      </w:r>
      <w:hyperlink r:id="rId35" w:anchor="dst2360" w:history="1">
        <w:r w:rsidRPr="007516A1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статья 66.1</w:t>
        </w:r>
      </w:hyperlink>
      <w:r w:rsidRPr="007516A1">
        <w:rPr>
          <w:rFonts w:ascii="Times New Roman" w:hAnsi="Times New Roman" w:cs="Times New Roman"/>
          <w:sz w:val="28"/>
          <w:szCs w:val="28"/>
          <w:lang w:val="ru-RU"/>
        </w:rPr>
        <w:t xml:space="preserve"> настоящего Кодекса), внесения в трудовую книжку, в сведения о трудовой деятельности неправильной или не соответствующей законодательству формулировки причины увольнения работника;</w:t>
      </w:r>
      <w:r w:rsidRPr="007516A1">
        <w:rPr>
          <w:rFonts w:ascii="Times New Roman" w:hAnsi="Times New Roman" w:cs="Times New Roman"/>
          <w:sz w:val="28"/>
          <w:szCs w:val="28"/>
          <w:lang w:val="ru-RU"/>
        </w:rPr>
        <w:t xml:space="preserve"> (гл. 38 ст. 234 ч.1)</w:t>
      </w:r>
    </w:p>
    <w:p w14:paraId="4B2B8D53" w14:textId="77777777" w:rsidR="007516A1" w:rsidRPr="007516A1" w:rsidRDefault="007516A1" w:rsidP="007516A1">
      <w:pPr>
        <w:pStyle w:val="ab"/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</w:p>
    <w:p w14:paraId="031DFA15" w14:textId="77777777" w:rsidR="007516A1" w:rsidRPr="007516A1" w:rsidRDefault="007516A1" w:rsidP="007516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6A1">
        <w:rPr>
          <w:rFonts w:ascii="Times New Roman" w:hAnsi="Times New Roman" w:cs="Times New Roman"/>
          <w:sz w:val="28"/>
          <w:szCs w:val="28"/>
          <w:lang w:val="ru-RU"/>
        </w:rPr>
        <w:t>Работодатель обязан отстранить от работы (не допускать к работе) работника:</w:t>
      </w:r>
    </w:p>
    <w:p w14:paraId="626F1023" w14:textId="77777777" w:rsidR="007516A1" w:rsidRPr="007516A1" w:rsidRDefault="007516A1" w:rsidP="007516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6A1">
        <w:rPr>
          <w:rFonts w:ascii="Times New Roman" w:hAnsi="Times New Roman" w:cs="Times New Roman"/>
          <w:sz w:val="28"/>
          <w:szCs w:val="28"/>
          <w:lang w:val="ru-RU"/>
        </w:rPr>
        <w:t xml:space="preserve">появившегося на работе в состоянии алкогольного, наркотического или иного токсического </w:t>
      </w:r>
      <w:hyperlink r:id="rId36" w:anchor="dst100336" w:history="1">
        <w:r w:rsidRPr="007516A1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опьянения</w:t>
        </w:r>
      </w:hyperlink>
      <w:r w:rsidRPr="007516A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9CB0BB2" w14:textId="77777777" w:rsidR="007516A1" w:rsidRPr="007516A1" w:rsidRDefault="007516A1" w:rsidP="007516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6A1">
        <w:rPr>
          <w:rFonts w:ascii="Times New Roman" w:hAnsi="Times New Roman" w:cs="Times New Roman"/>
          <w:sz w:val="28"/>
          <w:szCs w:val="28"/>
          <w:lang w:val="ru-RU"/>
        </w:rPr>
        <w:t xml:space="preserve">не прошедшего в установленном </w:t>
      </w:r>
      <w:hyperlink r:id="rId37" w:anchor="dst100019" w:history="1">
        <w:r w:rsidRPr="007516A1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порядке</w:t>
        </w:r>
      </w:hyperlink>
      <w:r w:rsidRPr="007516A1">
        <w:rPr>
          <w:rFonts w:ascii="Times New Roman" w:hAnsi="Times New Roman" w:cs="Times New Roman"/>
          <w:sz w:val="28"/>
          <w:szCs w:val="28"/>
          <w:lang w:val="ru-RU"/>
        </w:rPr>
        <w:t xml:space="preserve"> обучение и проверку знаний и навыков в области охраны труда;</w:t>
      </w:r>
    </w:p>
    <w:p w14:paraId="5D8C849A" w14:textId="77777777" w:rsidR="007516A1" w:rsidRPr="007516A1" w:rsidRDefault="007516A1" w:rsidP="007516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6A1">
        <w:rPr>
          <w:rFonts w:ascii="Times New Roman" w:hAnsi="Times New Roman" w:cs="Times New Roman"/>
          <w:sz w:val="28"/>
          <w:szCs w:val="28"/>
          <w:lang w:val="ru-RU"/>
        </w:rPr>
        <w:t xml:space="preserve">не прошедшего в установленном порядке обязательный медицинский осмотр, а также обязательное психиатрическое освидетельствование в случаях, предусмотренных настоящим </w:t>
      </w:r>
      <w:hyperlink r:id="rId38" w:history="1">
        <w:r w:rsidRPr="007516A1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Кодексом</w:t>
        </w:r>
      </w:hyperlink>
      <w:r w:rsidRPr="007516A1">
        <w:rPr>
          <w:rFonts w:ascii="Times New Roman" w:hAnsi="Times New Roman" w:cs="Times New Roman"/>
          <w:sz w:val="28"/>
          <w:szCs w:val="28"/>
          <w:lang w:val="ru-RU"/>
        </w:rPr>
        <w:t xml:space="preserve">, другими федеральными </w:t>
      </w:r>
      <w:hyperlink r:id="rId39" w:history="1">
        <w:r w:rsidRPr="007516A1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законами</w:t>
        </w:r>
      </w:hyperlink>
      <w:r w:rsidRPr="007516A1">
        <w:rPr>
          <w:rFonts w:ascii="Times New Roman" w:hAnsi="Times New Roman" w:cs="Times New Roman"/>
          <w:sz w:val="28"/>
          <w:szCs w:val="28"/>
          <w:lang w:val="ru-RU"/>
        </w:rPr>
        <w:t xml:space="preserve"> и иными нормативными правовыми актами Российской Федерации;</w:t>
      </w:r>
    </w:p>
    <w:p w14:paraId="5FF7DCC3" w14:textId="77777777" w:rsidR="007516A1" w:rsidRPr="007516A1" w:rsidRDefault="007516A1" w:rsidP="007516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6A1">
        <w:rPr>
          <w:rFonts w:ascii="Times New Roman" w:hAnsi="Times New Roman" w:cs="Times New Roman"/>
          <w:sz w:val="28"/>
          <w:szCs w:val="28"/>
          <w:lang w:val="ru-RU"/>
        </w:rPr>
        <w:t xml:space="preserve">при выявлении в соответствии с медицинским заключением, выданным в </w:t>
      </w:r>
      <w:hyperlink r:id="rId40" w:history="1">
        <w:r w:rsidRPr="007516A1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порядке</w:t>
        </w:r>
      </w:hyperlink>
      <w:r w:rsidRPr="007516A1">
        <w:rPr>
          <w:rFonts w:ascii="Times New Roman" w:hAnsi="Times New Roman" w:cs="Times New Roman"/>
          <w:sz w:val="28"/>
          <w:szCs w:val="28"/>
          <w:lang w:val="ru-RU"/>
        </w:rPr>
        <w:t>, установленном федеральными законами и иными нормативными правовыми актами Российской Федерации, противопоказаний для выполнения работником работы, обусловленной трудовым договором;</w:t>
      </w:r>
    </w:p>
    <w:p w14:paraId="42DCFB88" w14:textId="77777777" w:rsidR="007516A1" w:rsidRPr="007516A1" w:rsidRDefault="007516A1" w:rsidP="007516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6A1">
        <w:rPr>
          <w:rFonts w:ascii="Times New Roman" w:hAnsi="Times New Roman" w:cs="Times New Roman"/>
          <w:sz w:val="28"/>
          <w:szCs w:val="28"/>
          <w:lang w:val="ru-RU"/>
        </w:rPr>
        <w:t xml:space="preserve">не применяющего выданные ему в установленном </w:t>
      </w:r>
      <w:hyperlink r:id="rId41" w:anchor="dst100017" w:history="1">
        <w:r w:rsidRPr="007516A1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порядке</w:t>
        </w:r>
      </w:hyperlink>
      <w:r w:rsidRPr="007516A1">
        <w:rPr>
          <w:rFonts w:ascii="Times New Roman" w:hAnsi="Times New Roman" w:cs="Times New Roman"/>
          <w:sz w:val="28"/>
          <w:szCs w:val="28"/>
          <w:lang w:val="ru-RU"/>
        </w:rPr>
        <w:t xml:space="preserve"> средства индивидуальной защиты, применение которых является обязательным при выполнении работ с вредными и (или) опасными условиями труда, а также на работах, выполняемых в особых температурных условиях;</w:t>
      </w:r>
    </w:p>
    <w:p w14:paraId="4FA39A15" w14:textId="77777777" w:rsidR="007516A1" w:rsidRPr="007516A1" w:rsidRDefault="007516A1" w:rsidP="007516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6A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случае приостановления действия на срок до двух месяцев специального права работника (лицензии, права на управление транспортным средством, права на ношение оружия, другого специального права) в соответствии с федеральными законами и иными нормативными правовыми актами Российской Федерации, если это влечет за собой невозможность исполнения работником обязанностей по трудовому договору и если невозможно перевести работника с его письменного согласия на другую имеющуюся у работодателя работу (как вакантную должность или работу, соответствующую квалификации работника, так и вакантную нижестоящую должность или нижеоплачиваемую работу), которую работник может выполнять с учетом его состояния здоровья. При этом работодатель обязан предлагать работнику все отвечающие указанным требованиям вакансии, имеющиеся у него в данной местности. Предлагать вакансии в </w:t>
      </w:r>
      <w:hyperlink r:id="rId42" w:anchor="dst100256" w:history="1">
        <w:r w:rsidRPr="007516A1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других местностях</w:t>
        </w:r>
      </w:hyperlink>
      <w:r w:rsidRPr="007516A1">
        <w:rPr>
          <w:rFonts w:ascii="Times New Roman" w:hAnsi="Times New Roman" w:cs="Times New Roman"/>
          <w:sz w:val="28"/>
          <w:szCs w:val="28"/>
          <w:lang w:val="ru-RU"/>
        </w:rPr>
        <w:t xml:space="preserve"> работодатель обязан, если это предусмотрено коллективным договором, соглашениями, трудовым договором;</w:t>
      </w:r>
    </w:p>
    <w:p w14:paraId="525AFC7B" w14:textId="77777777" w:rsidR="007516A1" w:rsidRPr="007516A1" w:rsidRDefault="007516A1" w:rsidP="007516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6A1">
        <w:rPr>
          <w:rFonts w:ascii="Times New Roman" w:hAnsi="Times New Roman" w:cs="Times New Roman"/>
          <w:sz w:val="28"/>
          <w:szCs w:val="28"/>
          <w:lang w:val="ru-RU"/>
        </w:rPr>
        <w:t xml:space="preserve">по требованию органов или должностных лиц, уполномоченных федеральными </w:t>
      </w:r>
      <w:hyperlink r:id="rId43" w:history="1">
        <w:r w:rsidRPr="007516A1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законами</w:t>
        </w:r>
      </w:hyperlink>
      <w:r w:rsidRPr="007516A1">
        <w:rPr>
          <w:rFonts w:ascii="Times New Roman" w:hAnsi="Times New Roman" w:cs="Times New Roman"/>
          <w:sz w:val="28"/>
          <w:szCs w:val="28"/>
          <w:lang w:val="ru-RU"/>
        </w:rPr>
        <w:t xml:space="preserve"> и иными нормативными правовыми актами Российской Федерации;</w:t>
      </w:r>
    </w:p>
    <w:p w14:paraId="0794E742" w14:textId="50FE3DED" w:rsidR="007516A1" w:rsidRDefault="007516A1" w:rsidP="007516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6A1">
        <w:rPr>
          <w:rFonts w:ascii="Times New Roman" w:hAnsi="Times New Roman" w:cs="Times New Roman"/>
          <w:sz w:val="28"/>
          <w:szCs w:val="28"/>
          <w:lang w:val="ru-RU"/>
        </w:rPr>
        <w:t xml:space="preserve">в других случаях, предусмотренных настоящим </w:t>
      </w:r>
      <w:hyperlink r:id="rId44" w:history="1">
        <w:r w:rsidRPr="007516A1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Кодексом</w:t>
        </w:r>
      </w:hyperlink>
      <w:r w:rsidRPr="007516A1">
        <w:rPr>
          <w:rFonts w:ascii="Times New Roman" w:hAnsi="Times New Roman" w:cs="Times New Roman"/>
          <w:sz w:val="28"/>
          <w:szCs w:val="28"/>
          <w:lang w:val="ru-RU"/>
        </w:rPr>
        <w:t xml:space="preserve">, другими федеральными </w:t>
      </w:r>
      <w:hyperlink r:id="rId45" w:history="1">
        <w:r w:rsidRPr="007516A1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законами</w:t>
        </w:r>
      </w:hyperlink>
      <w:r w:rsidRPr="007516A1">
        <w:rPr>
          <w:rFonts w:ascii="Times New Roman" w:hAnsi="Times New Roman" w:cs="Times New Roman"/>
          <w:sz w:val="28"/>
          <w:szCs w:val="28"/>
          <w:lang w:val="ru-RU"/>
        </w:rPr>
        <w:t xml:space="preserve"> и иными нормативными правовыми актами Российской Федерации.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(гл. 12 ст. 76 ч.1)</w:t>
      </w:r>
    </w:p>
    <w:p w14:paraId="56E24550" w14:textId="77777777" w:rsidR="007516A1" w:rsidRPr="007516A1" w:rsidRDefault="007516A1" w:rsidP="007516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F55D2E" w14:textId="3F984793" w:rsidR="0099186E" w:rsidRPr="007516A1" w:rsidRDefault="0099186E" w:rsidP="007516A1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6A1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="009478AC" w:rsidRPr="007516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16A1">
        <w:rPr>
          <w:rFonts w:ascii="Times New Roman" w:hAnsi="Times New Roman" w:cs="Times New Roman"/>
          <w:sz w:val="28"/>
          <w:szCs w:val="28"/>
          <w:lang w:val="ru-RU"/>
        </w:rPr>
        <w:t>Работодатель обязан</w:t>
      </w:r>
      <w:r w:rsidR="009478AC" w:rsidRPr="007516A1">
        <w:rPr>
          <w:rFonts w:ascii="Times New Roman" w:hAnsi="Times New Roman" w:cs="Times New Roman"/>
          <w:sz w:val="28"/>
          <w:szCs w:val="28"/>
          <w:lang w:val="ru-RU"/>
        </w:rPr>
        <w:t xml:space="preserve"> будет и </w:t>
      </w:r>
      <w:r w:rsidRPr="007516A1">
        <w:rPr>
          <w:rFonts w:ascii="Times New Roman" w:hAnsi="Times New Roman" w:cs="Times New Roman"/>
          <w:sz w:val="28"/>
          <w:szCs w:val="28"/>
          <w:lang w:val="ru-RU"/>
        </w:rPr>
        <w:t>возместить работнику утраченный заработок</w:t>
      </w:r>
      <w:r w:rsidR="009478AC" w:rsidRPr="007516A1">
        <w:rPr>
          <w:rFonts w:ascii="Times New Roman" w:hAnsi="Times New Roman" w:cs="Times New Roman"/>
          <w:sz w:val="28"/>
          <w:szCs w:val="28"/>
          <w:lang w:val="ru-RU"/>
        </w:rPr>
        <w:t xml:space="preserve">, и </w:t>
      </w:r>
      <w:r w:rsidRPr="007516A1">
        <w:rPr>
          <w:rFonts w:ascii="Times New Roman" w:hAnsi="Times New Roman" w:cs="Times New Roman"/>
          <w:sz w:val="28"/>
          <w:szCs w:val="28"/>
          <w:lang w:val="ru-RU"/>
        </w:rPr>
        <w:t>компенсировать разницу в оплате труда</w:t>
      </w:r>
      <w:r w:rsidR="009478AC" w:rsidRPr="007516A1">
        <w:rPr>
          <w:rFonts w:ascii="Times New Roman" w:hAnsi="Times New Roman" w:cs="Times New Roman"/>
          <w:sz w:val="28"/>
          <w:szCs w:val="28"/>
          <w:lang w:val="ru-RU"/>
        </w:rPr>
        <w:t>, а д</w:t>
      </w:r>
      <w:r w:rsidRPr="007516A1">
        <w:rPr>
          <w:rFonts w:ascii="Times New Roman" w:hAnsi="Times New Roman" w:cs="Times New Roman"/>
          <w:sz w:val="28"/>
          <w:szCs w:val="28"/>
          <w:lang w:val="ru-RU"/>
        </w:rPr>
        <w:t>ействия работодателя являются неправомерными, и он подлежит привлечению к материальной ответственности.</w:t>
      </w:r>
    </w:p>
    <w:p w14:paraId="569F24E2" w14:textId="77777777" w:rsidR="0099186E" w:rsidRPr="003B70AE" w:rsidRDefault="0099186E" w:rsidP="000D6440">
      <w:pPr>
        <w:pStyle w:val="ab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ru-RU"/>
        </w:rPr>
      </w:pPr>
    </w:p>
    <w:sectPr w:rsidR="0099186E" w:rsidRPr="003B70AE" w:rsidSect="003A7C7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27E"/>
    <w:multiLevelType w:val="multilevel"/>
    <w:tmpl w:val="11B470EA"/>
    <w:lvl w:ilvl="0">
      <w:start w:val="1"/>
      <w:numFmt w:val="bullet"/>
      <w:lvlText w:val="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BB9"/>
    <w:multiLevelType w:val="hybridMultilevel"/>
    <w:tmpl w:val="B7826EE2"/>
    <w:lvl w:ilvl="0" w:tplc="2BF4AB0C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  <w:b/>
        <w:bCs w:val="0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05C32E0C"/>
    <w:multiLevelType w:val="multilevel"/>
    <w:tmpl w:val="D06091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11E3A"/>
    <w:multiLevelType w:val="multilevel"/>
    <w:tmpl w:val="7A10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33546"/>
    <w:multiLevelType w:val="hybridMultilevel"/>
    <w:tmpl w:val="DBDE78BA"/>
    <w:lvl w:ilvl="0" w:tplc="D0806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D245E"/>
    <w:multiLevelType w:val="multilevel"/>
    <w:tmpl w:val="B5DE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003C5"/>
    <w:multiLevelType w:val="hybridMultilevel"/>
    <w:tmpl w:val="BB80902A"/>
    <w:lvl w:ilvl="0" w:tplc="D0806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3C2D1C"/>
    <w:multiLevelType w:val="multilevel"/>
    <w:tmpl w:val="EB6416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A42B2"/>
    <w:multiLevelType w:val="multilevel"/>
    <w:tmpl w:val="CDC0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041DD"/>
    <w:multiLevelType w:val="multilevel"/>
    <w:tmpl w:val="EF24D6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871F1"/>
    <w:multiLevelType w:val="multilevel"/>
    <w:tmpl w:val="D694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B52E1"/>
    <w:multiLevelType w:val="multilevel"/>
    <w:tmpl w:val="9E82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67A5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2530C59"/>
    <w:multiLevelType w:val="multilevel"/>
    <w:tmpl w:val="ED02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92EC3"/>
    <w:multiLevelType w:val="multilevel"/>
    <w:tmpl w:val="4FE8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956EE"/>
    <w:multiLevelType w:val="hybridMultilevel"/>
    <w:tmpl w:val="68B44368"/>
    <w:lvl w:ilvl="0" w:tplc="D0806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EA47360"/>
    <w:multiLevelType w:val="multilevel"/>
    <w:tmpl w:val="EA3C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74318F"/>
    <w:multiLevelType w:val="multilevel"/>
    <w:tmpl w:val="F752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512D56"/>
    <w:multiLevelType w:val="multilevel"/>
    <w:tmpl w:val="093C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03EFB"/>
    <w:multiLevelType w:val="hybridMultilevel"/>
    <w:tmpl w:val="875406B2"/>
    <w:lvl w:ilvl="0" w:tplc="2BF4AB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6285C37"/>
    <w:multiLevelType w:val="hybridMultilevel"/>
    <w:tmpl w:val="F44E1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254F12"/>
    <w:multiLevelType w:val="multilevel"/>
    <w:tmpl w:val="F21EEA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C79A7"/>
    <w:multiLevelType w:val="multilevel"/>
    <w:tmpl w:val="7CE4A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59018A"/>
    <w:multiLevelType w:val="hybridMultilevel"/>
    <w:tmpl w:val="773CC71C"/>
    <w:lvl w:ilvl="0" w:tplc="F52E6BC2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5A9387F"/>
    <w:multiLevelType w:val="multilevel"/>
    <w:tmpl w:val="58C4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771672">
    <w:abstractNumId w:val="20"/>
  </w:num>
  <w:num w:numId="2" w16cid:durableId="1337465842">
    <w:abstractNumId w:val="18"/>
  </w:num>
  <w:num w:numId="3" w16cid:durableId="2027437476">
    <w:abstractNumId w:val="17"/>
  </w:num>
  <w:num w:numId="4" w16cid:durableId="1359282396">
    <w:abstractNumId w:val="3"/>
  </w:num>
  <w:num w:numId="5" w16cid:durableId="1231623204">
    <w:abstractNumId w:val="10"/>
  </w:num>
  <w:num w:numId="6" w16cid:durableId="571309592">
    <w:abstractNumId w:val="14"/>
  </w:num>
  <w:num w:numId="7" w16cid:durableId="1868637710">
    <w:abstractNumId w:val="8"/>
  </w:num>
  <w:num w:numId="8" w16cid:durableId="1033186033">
    <w:abstractNumId w:val="0"/>
  </w:num>
  <w:num w:numId="9" w16cid:durableId="1560826885">
    <w:abstractNumId w:val="6"/>
  </w:num>
  <w:num w:numId="10" w16cid:durableId="1016616367">
    <w:abstractNumId w:val="15"/>
  </w:num>
  <w:num w:numId="11" w16cid:durableId="1540780854">
    <w:abstractNumId w:val="22"/>
  </w:num>
  <w:num w:numId="12" w16cid:durableId="1493984836">
    <w:abstractNumId w:val="4"/>
  </w:num>
  <w:num w:numId="13" w16cid:durableId="876625312">
    <w:abstractNumId w:val="13"/>
  </w:num>
  <w:num w:numId="14" w16cid:durableId="1624190357">
    <w:abstractNumId w:val="11"/>
  </w:num>
  <w:num w:numId="15" w16cid:durableId="1731876783">
    <w:abstractNumId w:val="16"/>
  </w:num>
  <w:num w:numId="16" w16cid:durableId="1122070328">
    <w:abstractNumId w:val="5"/>
  </w:num>
  <w:num w:numId="17" w16cid:durableId="835731993">
    <w:abstractNumId w:val="2"/>
  </w:num>
  <w:num w:numId="18" w16cid:durableId="1313560751">
    <w:abstractNumId w:val="7"/>
  </w:num>
  <w:num w:numId="19" w16cid:durableId="748427128">
    <w:abstractNumId w:val="21"/>
  </w:num>
  <w:num w:numId="20" w16cid:durableId="2129814143">
    <w:abstractNumId w:val="9"/>
  </w:num>
  <w:num w:numId="21" w16cid:durableId="1307248376">
    <w:abstractNumId w:val="23"/>
  </w:num>
  <w:num w:numId="22" w16cid:durableId="428279463">
    <w:abstractNumId w:val="19"/>
  </w:num>
  <w:num w:numId="23" w16cid:durableId="365910487">
    <w:abstractNumId w:val="24"/>
  </w:num>
  <w:num w:numId="24" w16cid:durableId="1802267757">
    <w:abstractNumId w:val="12"/>
  </w:num>
  <w:num w:numId="25" w16cid:durableId="670068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3E7"/>
    <w:rsid w:val="00010B78"/>
    <w:rsid w:val="00026360"/>
    <w:rsid w:val="00072572"/>
    <w:rsid w:val="000D6440"/>
    <w:rsid w:val="001C11EB"/>
    <w:rsid w:val="002960A8"/>
    <w:rsid w:val="003A7C7E"/>
    <w:rsid w:val="003B70AE"/>
    <w:rsid w:val="004C21F2"/>
    <w:rsid w:val="004D07C2"/>
    <w:rsid w:val="005069DA"/>
    <w:rsid w:val="00541CF3"/>
    <w:rsid w:val="005A67F2"/>
    <w:rsid w:val="005B38B5"/>
    <w:rsid w:val="005E0F5D"/>
    <w:rsid w:val="00624EFD"/>
    <w:rsid w:val="006B46AB"/>
    <w:rsid w:val="006E5C38"/>
    <w:rsid w:val="007516A1"/>
    <w:rsid w:val="0087401F"/>
    <w:rsid w:val="00875DA6"/>
    <w:rsid w:val="00884DFC"/>
    <w:rsid w:val="008A06BA"/>
    <w:rsid w:val="008C73E7"/>
    <w:rsid w:val="008D7E90"/>
    <w:rsid w:val="009478AC"/>
    <w:rsid w:val="0099186E"/>
    <w:rsid w:val="00A50542"/>
    <w:rsid w:val="00A70991"/>
    <w:rsid w:val="00AA5B53"/>
    <w:rsid w:val="00C66F60"/>
    <w:rsid w:val="00D36BB1"/>
    <w:rsid w:val="00D61588"/>
    <w:rsid w:val="00DF12BE"/>
    <w:rsid w:val="00E667FA"/>
    <w:rsid w:val="00EB604D"/>
    <w:rsid w:val="00F00359"/>
    <w:rsid w:val="00F04576"/>
    <w:rsid w:val="00F169E5"/>
    <w:rsid w:val="00F33DA7"/>
    <w:rsid w:val="00F764A7"/>
    <w:rsid w:val="00F85FA9"/>
    <w:rsid w:val="00FF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7C493"/>
  <w15:chartTrackingRefBased/>
  <w15:docId w15:val="{4EC69E8F-565D-462D-96EA-9527E23D3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ABD"/>
  </w:style>
  <w:style w:type="paragraph" w:styleId="1">
    <w:name w:val="heading 1"/>
    <w:basedOn w:val="a"/>
    <w:next w:val="a"/>
    <w:link w:val="10"/>
    <w:uiPriority w:val="9"/>
    <w:qFormat/>
    <w:rsid w:val="008C7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C7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А"/>
    <w:basedOn w:val="a"/>
    <w:link w:val="a4"/>
    <w:autoRedefine/>
    <w:qFormat/>
    <w:rsid w:val="004D07C2"/>
    <w:pPr>
      <w:spacing w:before="240" w:after="240" w:line="360" w:lineRule="auto"/>
      <w:ind w:firstLine="709"/>
    </w:pPr>
    <w:rPr>
      <w:rFonts w:eastAsia="Calibri" w:cs="Times New Roman"/>
      <w:szCs w:val="28"/>
    </w:rPr>
  </w:style>
  <w:style w:type="character" w:customStyle="1" w:styleId="a4">
    <w:name w:val="ДА Знак"/>
    <w:basedOn w:val="a0"/>
    <w:link w:val="a3"/>
    <w:rsid w:val="004D07C2"/>
    <w:rPr>
      <w:rFonts w:ascii="Times New Roman" w:eastAsia="Calibri" w:hAnsi="Times New Roman" w:cs="Times New Roman"/>
      <w:b/>
      <w:caps/>
      <w:color w:val="000000" w:themeColor="text1"/>
      <w:sz w:val="28"/>
      <w:szCs w:val="28"/>
    </w:rPr>
  </w:style>
  <w:style w:type="paragraph" w:customStyle="1" w:styleId="a5">
    <w:name w:val="НЕТ"/>
    <w:basedOn w:val="a3"/>
    <w:link w:val="a6"/>
    <w:autoRedefine/>
    <w:qFormat/>
    <w:rsid w:val="004D07C2"/>
    <w:rPr>
      <w:caps/>
    </w:rPr>
  </w:style>
  <w:style w:type="character" w:customStyle="1" w:styleId="a6">
    <w:name w:val="НЕТ Знак"/>
    <w:basedOn w:val="a4"/>
    <w:link w:val="a5"/>
    <w:rsid w:val="004D07C2"/>
    <w:rPr>
      <w:rFonts w:ascii="Times New Roman" w:eastAsia="Calibri" w:hAnsi="Times New Roman" w:cs="Times New Roman"/>
      <w:b/>
      <w:caps w:val="0"/>
      <w:color w:val="000000" w:themeColor="text1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8C7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C7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7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73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73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73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73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73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73E7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8C7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8C7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C7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8C7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7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73E7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8C73E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8C73E7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8C7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8C73E7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8C73E7"/>
    <w:rPr>
      <w:b/>
      <w:bCs/>
      <w:smallCaps/>
      <w:color w:val="2F5496" w:themeColor="accent1" w:themeShade="BF"/>
      <w:spacing w:val="5"/>
    </w:rPr>
  </w:style>
  <w:style w:type="paragraph" w:styleId="af0">
    <w:name w:val="Normal (Web)"/>
    <w:basedOn w:val="a"/>
    <w:uiPriority w:val="99"/>
    <w:semiHidden/>
    <w:unhideWhenUsed/>
    <w:rsid w:val="00D61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af1">
    <w:name w:val="Strong"/>
    <w:basedOn w:val="a0"/>
    <w:uiPriority w:val="22"/>
    <w:qFormat/>
    <w:rsid w:val="00D61588"/>
    <w:rPr>
      <w:b/>
      <w:bCs/>
    </w:rPr>
  </w:style>
  <w:style w:type="character" w:styleId="af2">
    <w:name w:val="Hyperlink"/>
    <w:basedOn w:val="a0"/>
    <w:uiPriority w:val="99"/>
    <w:unhideWhenUsed/>
    <w:rsid w:val="00D6158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61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nsultant.ru/document/cons_doc_LAW_519026/6ebef0e521b1330ea5f4800e3d08b28073b79246/" TargetMode="External"/><Relationship Id="rId18" Type="http://schemas.openxmlformats.org/officeDocument/2006/relationships/hyperlink" Target="https://www.consultant.ru/document/cons_doc_LAW_519026/3cada1c48e0ead0990c871576b4bc7dc1ff19ab1/" TargetMode="External"/><Relationship Id="rId26" Type="http://schemas.openxmlformats.org/officeDocument/2006/relationships/hyperlink" Target="https://www.consultant.ru/document/cons_doc_LAW_34683/490396c999c8678eae3e64c3b6987c972864218f/" TargetMode="External"/><Relationship Id="rId39" Type="http://schemas.openxmlformats.org/officeDocument/2006/relationships/hyperlink" Target="https://www.consultant.ru/document/cons_doc_LAW_34683/8539e92dc6f7886ba97841e38fc89ebbb7cac099/" TargetMode="External"/><Relationship Id="rId21" Type="http://schemas.openxmlformats.org/officeDocument/2006/relationships/hyperlink" Target="https://www.consultant.ru/document/cons_doc_LAW_519026/3cada1c48e0ead0990c871576b4bc7dc1ff19ab1/" TargetMode="External"/><Relationship Id="rId34" Type="http://schemas.openxmlformats.org/officeDocument/2006/relationships/hyperlink" Target="https://www.consultant.ru/document/cons_doc_LAW_34683/38bd50c03ced250bd211bc750ed3575f901fc66c/" TargetMode="External"/><Relationship Id="rId42" Type="http://schemas.openxmlformats.org/officeDocument/2006/relationships/hyperlink" Target="https://www.consultant.ru/document/cons_doc_LAW_521287/7bb4b990ea25414155a1c9f111340ff0c4e9cb30/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www.consultant.ru/document/cons_doc_LAW_34683/490396c999c8678eae3e64c3b6987c972864218f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nsultant.ru/document/cons_doc_LAW_519026/6a7ba42d8fda3a1ba186a9eb5c806921998ae7d1/" TargetMode="External"/><Relationship Id="rId29" Type="http://schemas.openxmlformats.org/officeDocument/2006/relationships/hyperlink" Target="https://www.consultant.ru/document/cons_doc_LAW_283514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nsultant.ru/document/cons_doc_LAW_519026/48242e0d7e3c73ff276bc1dea5aaf33de03ff34a/" TargetMode="External"/><Relationship Id="rId11" Type="http://schemas.openxmlformats.org/officeDocument/2006/relationships/hyperlink" Target="https://www.consultant.ru/document/cons_doc_LAW_521287/7bb4b990ea25414155a1c9f111340ff0c4e9cb30/" TargetMode="External"/><Relationship Id="rId24" Type="http://schemas.openxmlformats.org/officeDocument/2006/relationships/hyperlink" Target="https://www.consultant.ru/document/cons_doc_LAW_519026/48242e0d7e3c73ff276bc1dea5aaf33de03ff34a/" TargetMode="External"/><Relationship Id="rId32" Type="http://schemas.openxmlformats.org/officeDocument/2006/relationships/hyperlink" Target="https://www.consultant.ru/document/cons_doc_LAW_34683/38bd50c03ced250bd211bc750ed3575f901fc66c/" TargetMode="External"/><Relationship Id="rId37" Type="http://schemas.openxmlformats.org/officeDocument/2006/relationships/hyperlink" Target="https://www.consultant.ru/document/cons_doc_LAW_478737/39aa302952148390181bf722bdead57784f9ed61/" TargetMode="External"/><Relationship Id="rId40" Type="http://schemas.openxmlformats.org/officeDocument/2006/relationships/hyperlink" Target="https://www.consultant.ru/document/cons_doc_LAW_34683/8539e92dc6f7886ba97841e38fc89ebbb7cac099/" TargetMode="External"/><Relationship Id="rId45" Type="http://schemas.openxmlformats.org/officeDocument/2006/relationships/hyperlink" Target="https://www.consultant.ru/document/cons_doc_LAW_34683/8539e92dc6f7886ba97841e38fc89ebbb7cac099/" TargetMode="External"/><Relationship Id="rId5" Type="http://schemas.openxmlformats.org/officeDocument/2006/relationships/hyperlink" Target="https://www.consultant.ru/document/cons_doc_LAW_105264/" TargetMode="External"/><Relationship Id="rId15" Type="http://schemas.openxmlformats.org/officeDocument/2006/relationships/hyperlink" Target="https://www.consultant.ru/document/cons_doc_LAW_519026/6a7ba42d8fda3a1ba186a9eb5c806921998ae7d1/" TargetMode="External"/><Relationship Id="rId23" Type="http://schemas.openxmlformats.org/officeDocument/2006/relationships/hyperlink" Target="https://www.consultant.ru/document/cons_doc_LAW_34683/32bc8a874b61cdf14efa68cbaff3c644e05ea597/" TargetMode="External"/><Relationship Id="rId28" Type="http://schemas.openxmlformats.org/officeDocument/2006/relationships/hyperlink" Target="https://www.consultant.ru/document/cons_doc_LAW_34683/38bd50c03ced250bd211bc750ed3575f901fc66c/" TargetMode="External"/><Relationship Id="rId36" Type="http://schemas.openxmlformats.org/officeDocument/2006/relationships/hyperlink" Target="https://www.consultant.ru/document/cons_doc_LAW_521287/4d381142232237f3c81facc00c3358370c97b3d8/" TargetMode="External"/><Relationship Id="rId10" Type="http://schemas.openxmlformats.org/officeDocument/2006/relationships/hyperlink" Target="https://www.consultant.ru/document/cons_doc_LAW_519026/48242e0d7e3c73ff276bc1dea5aaf33de03ff34a/" TargetMode="External"/><Relationship Id="rId19" Type="http://schemas.openxmlformats.org/officeDocument/2006/relationships/hyperlink" Target="https://www.consultant.ru/document/cons_doc_LAW_519026/3cada1c48e0ead0990c871576b4bc7dc1ff19ab1/" TargetMode="External"/><Relationship Id="rId31" Type="http://schemas.openxmlformats.org/officeDocument/2006/relationships/hyperlink" Target="https://www.consultant.ru/document/cons_doc_LAW_93980/" TargetMode="External"/><Relationship Id="rId44" Type="http://schemas.openxmlformats.org/officeDocument/2006/relationships/hyperlink" Target="https://www.consultant.ru/document/cons_doc_LAW_34683/8539e92dc6f7886ba97841e38fc89ebbb7cac09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document/cons_doc_LAW_105264/" TargetMode="External"/><Relationship Id="rId14" Type="http://schemas.openxmlformats.org/officeDocument/2006/relationships/hyperlink" Target="https://www.consultant.ru/document/cons_doc_LAW_519026/790f7da763bc677a4a37e1a58868ebe831fe4c00/" TargetMode="External"/><Relationship Id="rId22" Type="http://schemas.openxmlformats.org/officeDocument/2006/relationships/hyperlink" Target="https://www.consultant.ru/document/cons_doc_LAW_519026/3cada1c48e0ead0990c871576b4bc7dc1ff19ab1/" TargetMode="External"/><Relationship Id="rId27" Type="http://schemas.openxmlformats.org/officeDocument/2006/relationships/hyperlink" Target="https://www.consultant.ru/document/cons_doc_LAW_34683/38bd50c03ced250bd211bc750ed3575f901fc66c/" TargetMode="External"/><Relationship Id="rId30" Type="http://schemas.openxmlformats.org/officeDocument/2006/relationships/hyperlink" Target="https://www.consultant.ru/document/cons_doc_LAW_34683/38bd50c03ced250bd211bc750ed3575f901fc66c/" TargetMode="External"/><Relationship Id="rId35" Type="http://schemas.openxmlformats.org/officeDocument/2006/relationships/hyperlink" Target="https://www.consultant.ru/document/cons_doc_LAW_519026/b0bc8a27e8a04c890f2f9c995f4c966a8894470e/" TargetMode="External"/><Relationship Id="rId43" Type="http://schemas.openxmlformats.org/officeDocument/2006/relationships/hyperlink" Target="https://www.consultant.ru/document/cons_doc_LAW_34683/8539e92dc6f7886ba97841e38fc89ebbb7cac099/" TargetMode="External"/><Relationship Id="rId8" Type="http://schemas.openxmlformats.org/officeDocument/2006/relationships/hyperlink" Target="https://www.consultant.ru/document/cons_doc_LAW_34683/490396c999c8678eae3e64c3b6987c972864218f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consultant.ru/document/cons_doc_LAW_519026/3574aaee4aa5a0b4e8c7ea6a42cedb20fda11f3b/" TargetMode="External"/><Relationship Id="rId17" Type="http://schemas.openxmlformats.org/officeDocument/2006/relationships/hyperlink" Target="https://www.consultant.ru/document/cons_doc_LAW_519026/6a7ba42d8fda3a1ba186a9eb5c806921998ae7d1/" TargetMode="External"/><Relationship Id="rId25" Type="http://schemas.openxmlformats.org/officeDocument/2006/relationships/hyperlink" Target="https://www.consultant.ru/document/cons_doc_LAW_34683/490396c999c8678eae3e64c3b6987c972864218f/" TargetMode="External"/><Relationship Id="rId33" Type="http://schemas.openxmlformats.org/officeDocument/2006/relationships/hyperlink" Target="https://www.consultant.ru/document/cons_doc_LAW_304095/" TargetMode="External"/><Relationship Id="rId38" Type="http://schemas.openxmlformats.org/officeDocument/2006/relationships/hyperlink" Target="https://www.consultant.ru/document/cons_doc_LAW_34683/8539e92dc6f7886ba97841e38fc89ebbb7cac099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consultant.ru/document/cons_doc_LAW_519026/3cada1c48e0ead0990c871576b4bc7dc1ff19ab1/" TargetMode="External"/><Relationship Id="rId41" Type="http://schemas.openxmlformats.org/officeDocument/2006/relationships/hyperlink" Target="https://www.consultant.ru/document/cons_doc_LAW_405210/b70581156098b5db26651feb5214b3d7a11fed55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1996</Words>
  <Characters>11383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 Maxim</dc:creator>
  <cp:keywords/>
  <dc:description/>
  <cp:lastModifiedBy>Максим Шильников</cp:lastModifiedBy>
  <cp:revision>2</cp:revision>
  <dcterms:created xsi:type="dcterms:W3CDTF">2026-04-28T06:07:00Z</dcterms:created>
  <dcterms:modified xsi:type="dcterms:W3CDTF">2026-04-28T06:07:00Z</dcterms:modified>
</cp:coreProperties>
</file>