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08F7" w14:textId="0B977E9E" w:rsidR="00DD0015" w:rsidRPr="00513745" w:rsidRDefault="00E70E2C" w:rsidP="00E70E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0B53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Практическая работа №</w:t>
      </w:r>
      <w:r w:rsidR="00486E8B">
        <w:rPr>
          <w:rFonts w:ascii="Times New Roman" w:hAnsi="Times New Roman" w:cs="Times New Roman"/>
          <w:b/>
          <w:bCs/>
          <w:sz w:val="28"/>
          <w:szCs w:val="28"/>
          <w:u w:val="single"/>
        </w:rPr>
        <w:t>8</w:t>
      </w:r>
    </w:p>
    <w:p w14:paraId="41AE8478" w14:textId="06078E24" w:rsidR="00E70E2C" w:rsidRDefault="00E70E2C" w:rsidP="00E70E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C0B53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 «</w:t>
      </w:r>
      <w:r w:rsidR="00486E8B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Рабочее время и время отдыха</w:t>
      </w:r>
      <w:r w:rsidRPr="002C0B53">
        <w:rPr>
          <w:rFonts w:ascii="Times New Roman" w:hAnsi="Times New Roman" w:cs="Times New Roman"/>
          <w:b/>
          <w:bCs/>
          <w:sz w:val="28"/>
          <w:szCs w:val="28"/>
          <w:u w:val="single"/>
        </w:rPr>
        <w:t>»</w:t>
      </w:r>
    </w:p>
    <w:p w14:paraId="5FD972F0" w14:textId="77D958B8" w:rsidR="00511E22" w:rsidRPr="00511E22" w:rsidRDefault="00511E22" w:rsidP="00E70E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Вариант 1</w:t>
      </w:r>
    </w:p>
    <w:p w14:paraId="4DAD1232" w14:textId="77777777" w:rsidR="00CF0383" w:rsidRDefault="00CF0383" w:rsidP="00E70E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0CB4B0" w14:textId="43E055A9" w:rsidR="00513745" w:rsidRPr="00513745" w:rsidRDefault="00513745" w:rsidP="0051374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745">
        <w:rPr>
          <w:rFonts w:ascii="Times New Roman" w:hAnsi="Times New Roman" w:cs="Times New Roman"/>
          <w:sz w:val="28"/>
          <w:szCs w:val="28"/>
        </w:rPr>
        <w:t xml:space="preserve">Понятие </w:t>
      </w:r>
      <w:r w:rsidR="00511E22">
        <w:rPr>
          <w:rFonts w:ascii="Times New Roman" w:hAnsi="Times New Roman" w:cs="Times New Roman"/>
          <w:sz w:val="28"/>
          <w:szCs w:val="28"/>
        </w:rPr>
        <w:t>рабочее время</w:t>
      </w:r>
    </w:p>
    <w:p w14:paraId="486D7012" w14:textId="29989E70" w:rsidR="00513745" w:rsidRPr="00511E22" w:rsidRDefault="003645A4" w:rsidP="00511E2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Режимы</w:t>
      </w:r>
      <w:r w:rsidR="00511E22">
        <w:rPr>
          <w:rFonts w:ascii="Times New Roman" w:hAnsi="Times New Roman" w:cs="Times New Roman"/>
          <w:sz w:val="28"/>
          <w:szCs w:val="28"/>
        </w:rPr>
        <w:t xml:space="preserve"> рабочего времени (перечислить и кратко описать основной вид времени)</w:t>
      </w:r>
    </w:p>
    <w:p w14:paraId="23EF40B4" w14:textId="77777777" w:rsidR="00513745" w:rsidRPr="00513745" w:rsidRDefault="00513745" w:rsidP="00513745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59FB0" w14:textId="39DB4CE4" w:rsidR="00E70E2C" w:rsidRPr="00962619" w:rsidRDefault="00E70E2C" w:rsidP="00E70E2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2619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</w:t>
      </w:r>
    </w:p>
    <w:p w14:paraId="7D03A7A7" w14:textId="27F5F390" w:rsidR="00744D14" w:rsidRDefault="00511E22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E22">
        <w:rPr>
          <w:rFonts w:ascii="Times New Roman" w:hAnsi="Times New Roman" w:cs="Times New Roman"/>
          <w:sz w:val="28"/>
          <w:szCs w:val="28"/>
        </w:rPr>
        <w:t>Рабочее время - время, в течение которого работник в соответствии с правилами внутреннего трудового распорядка и условиями трудового договора должен исполнять трудовые обязанности, а также иные периоды времени, которые в соответствии с настоящим Кодексом, другими федеральными законами и иными нормативными правовыми актами Российской Федерации относятся к рабочему времени</w:t>
      </w:r>
      <w:r w:rsidRPr="00511E22">
        <w:rPr>
          <w:rFonts w:ascii="Times New Roman" w:hAnsi="Times New Roman" w:cs="Times New Roman"/>
          <w:sz w:val="28"/>
          <w:szCs w:val="28"/>
        </w:rPr>
        <w:t xml:space="preserve"> </w:t>
      </w:r>
      <w:r w:rsidR="0051374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гл. 15 </w:t>
      </w:r>
      <w:r w:rsidR="00513745">
        <w:rPr>
          <w:rFonts w:ascii="Times New Roman" w:hAnsi="Times New Roman" w:cs="Times New Roman"/>
          <w:sz w:val="28"/>
          <w:szCs w:val="28"/>
        </w:rPr>
        <w:t xml:space="preserve">ст. </w:t>
      </w:r>
      <w:r>
        <w:rPr>
          <w:rFonts w:ascii="Times New Roman" w:hAnsi="Times New Roman" w:cs="Times New Roman"/>
          <w:sz w:val="28"/>
          <w:szCs w:val="28"/>
        </w:rPr>
        <w:t>91</w:t>
      </w:r>
      <w:r w:rsidR="005137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3745">
        <w:rPr>
          <w:rFonts w:ascii="Times New Roman" w:hAnsi="Times New Roman" w:cs="Times New Roman"/>
          <w:sz w:val="28"/>
          <w:szCs w:val="28"/>
        </w:rPr>
        <w:t>ТК РФ)</w:t>
      </w:r>
    </w:p>
    <w:p w14:paraId="58D39F12" w14:textId="77777777" w:rsidR="00E677F6" w:rsidRDefault="00E677F6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95563" w14:textId="4960DFE4" w:rsidR="00981E49" w:rsidRPr="00962619" w:rsidRDefault="00744D14" w:rsidP="00F32B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2619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</w:t>
      </w:r>
    </w:p>
    <w:p w14:paraId="1923C54C" w14:textId="67A19F58" w:rsidR="00E677F6" w:rsidRDefault="00E677F6" w:rsidP="00E677F6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 xml:space="preserve">  </w:t>
      </w:r>
      <w:hyperlink r:id="rId5" w:history="1">
        <w:r w:rsidRPr="00E677F6">
          <w:rPr>
            <w:rStyle w:val="ac"/>
            <w:rFonts w:ascii="Times New Roman" w:hAnsi="Times New Roman" w:cs="Times New Roman"/>
            <w:sz w:val="28"/>
            <w:szCs w:val="28"/>
          </w:rPr>
          <w:t>Ненормированный рабочий день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(гл. 16 ст. 101)</w:t>
      </w:r>
    </w:p>
    <w:p w14:paraId="262061D4" w14:textId="75B08E24" w:rsidR="00E677F6" w:rsidRDefault="00E677F6" w:rsidP="00E677F6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>особый режим работы, в соответствии с которым отдельные работники могут по распоряжению работодателя при необходимости эпизодически привлекаться к выполнению своих трудовых функций за пределами установленной для них продолжительности рабочего времени. Перечень должностей работников с ненормированным рабочим днем устанавливается коллективным договором, соглашениями или локальным нормативным актом, принимаемым с учетом мнения представительного органа работников.</w:t>
      </w:r>
      <w:r>
        <w:rPr>
          <w:rFonts w:ascii="Times New Roman" w:hAnsi="Times New Roman" w:cs="Times New Roman"/>
          <w:sz w:val="28"/>
          <w:szCs w:val="28"/>
        </w:rPr>
        <w:t xml:space="preserve"> (гл. 16 ст. 101 ч.1)</w:t>
      </w:r>
    </w:p>
    <w:p w14:paraId="5BCCE6D6" w14:textId="77777777" w:rsidR="00E677F6" w:rsidRPr="00E677F6" w:rsidRDefault="00E677F6" w:rsidP="00E677F6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4C29D" w14:textId="6F150891" w:rsidR="00E677F6" w:rsidRDefault="00E677F6" w:rsidP="00E677F6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 xml:space="preserve">  </w:t>
      </w:r>
      <w:hyperlink r:id="rId6" w:history="1">
        <w:r w:rsidRPr="00E677F6">
          <w:rPr>
            <w:rStyle w:val="ac"/>
            <w:rFonts w:ascii="Times New Roman" w:hAnsi="Times New Roman" w:cs="Times New Roman"/>
            <w:sz w:val="28"/>
            <w:szCs w:val="28"/>
          </w:rPr>
          <w:t>Работа в режиме гибкого рабочего времени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(гл. 16 ст. 10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AB48B5F" w14:textId="46CFE453" w:rsidR="00E677F6" w:rsidRDefault="00E677F6" w:rsidP="00E677F6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lastRenderedPageBreak/>
        <w:t>При работе в режиме гибкого рабочего времени начало, окончание или общая продолжительность рабочего дня (смены) определяется по соглашению сторон.</w:t>
      </w:r>
      <w:r>
        <w:rPr>
          <w:rFonts w:ascii="Times New Roman" w:hAnsi="Times New Roman" w:cs="Times New Roman"/>
          <w:sz w:val="28"/>
          <w:szCs w:val="28"/>
        </w:rPr>
        <w:t xml:space="preserve"> (ст. 16 ст. 102 ч.1)</w:t>
      </w:r>
    </w:p>
    <w:p w14:paraId="676CCC6C" w14:textId="77777777" w:rsidR="00E677F6" w:rsidRPr="00E677F6" w:rsidRDefault="00E677F6" w:rsidP="00E677F6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BAB7E2" w14:textId="4D1DA477" w:rsidR="00E677F6" w:rsidRDefault="00E677F6" w:rsidP="00E677F6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 xml:space="preserve">  </w:t>
      </w:r>
      <w:hyperlink r:id="rId7" w:history="1">
        <w:r w:rsidRPr="00E677F6">
          <w:rPr>
            <w:rStyle w:val="ac"/>
            <w:rFonts w:ascii="Times New Roman" w:hAnsi="Times New Roman" w:cs="Times New Roman"/>
            <w:sz w:val="28"/>
            <w:szCs w:val="28"/>
          </w:rPr>
          <w:t>Сменная работа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(гл. 16 ст. 10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12AE8A4" w14:textId="54FF2E7A" w:rsidR="00E677F6" w:rsidRDefault="00E677F6" w:rsidP="00E677F6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>работа в две, три или четыре смены - вводится в тех случаях, когда длительность производственного процесса превышает допустимую продолжительность ежедневной работы, а также в целях более эффективного использования оборудования, увеличения объема выпускаемой продукции или оказываемых услуг.</w:t>
      </w:r>
      <w:r>
        <w:rPr>
          <w:rFonts w:ascii="Times New Roman" w:hAnsi="Times New Roman" w:cs="Times New Roman"/>
          <w:sz w:val="28"/>
          <w:szCs w:val="28"/>
        </w:rPr>
        <w:t xml:space="preserve"> (гл. 16 ст. 103 ч.1)</w:t>
      </w:r>
    </w:p>
    <w:p w14:paraId="06667E17" w14:textId="77777777" w:rsidR="00E677F6" w:rsidRPr="00E677F6" w:rsidRDefault="00E677F6" w:rsidP="00E677F6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2D3171" w14:textId="2FA5A7EE" w:rsidR="00E677F6" w:rsidRDefault="00E677F6" w:rsidP="00E677F6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 xml:space="preserve">  </w:t>
      </w:r>
      <w:hyperlink r:id="rId8" w:history="1">
        <w:r w:rsidRPr="00E677F6">
          <w:rPr>
            <w:rStyle w:val="ac"/>
            <w:rFonts w:ascii="Times New Roman" w:hAnsi="Times New Roman" w:cs="Times New Roman"/>
            <w:sz w:val="28"/>
            <w:szCs w:val="28"/>
          </w:rPr>
          <w:t>Суммированный учет рабочего времени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(гл. 16 ст. 10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82BC0E6" w14:textId="25061508" w:rsidR="00E677F6" w:rsidRDefault="00E677F6" w:rsidP="00E677F6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>Когда по условиям производства (работы) у индивидуального предпринимателя, в организации в целом или при выполнении отдельных видов работ не может быть соблюдена установленная для данной категории работников (включая работников, занятых на работах с вредными и (или) опасными условиями труда) ежедневная или еженедельная продолжительность рабочего времени, допускается введение суммированного учета рабочего времени с тем, чтобы продолжительность рабочего времени за учетный период (месяц, квартал и другие периоды) не превышала нормального числа рабочих часов. Учетный период не может превышать один год, а для учета рабочего времени работников, занятых на работах с вредными и (или) опасными условиями труда, - три месяца.</w:t>
      </w:r>
      <w:r>
        <w:rPr>
          <w:rFonts w:ascii="Times New Roman" w:hAnsi="Times New Roman" w:cs="Times New Roman"/>
          <w:sz w:val="28"/>
          <w:szCs w:val="28"/>
        </w:rPr>
        <w:t xml:space="preserve"> (гл. 16 ст. 104 ч.1)</w:t>
      </w:r>
    </w:p>
    <w:p w14:paraId="3AE0FD46" w14:textId="77777777" w:rsidR="00E677F6" w:rsidRPr="00E677F6" w:rsidRDefault="00E677F6" w:rsidP="00E677F6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E06C9" w14:textId="406A8293" w:rsidR="001B1FCE" w:rsidRDefault="00E677F6" w:rsidP="00E677F6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 xml:space="preserve">  </w:t>
      </w:r>
      <w:hyperlink r:id="rId9" w:history="1">
        <w:r w:rsidRPr="00E677F6">
          <w:rPr>
            <w:rStyle w:val="ac"/>
            <w:rFonts w:ascii="Times New Roman" w:hAnsi="Times New Roman" w:cs="Times New Roman"/>
            <w:sz w:val="28"/>
            <w:szCs w:val="28"/>
          </w:rPr>
          <w:t>Разделение ра</w:t>
        </w:r>
        <w:r w:rsidRPr="00E677F6">
          <w:rPr>
            <w:rStyle w:val="ac"/>
            <w:rFonts w:ascii="Times New Roman" w:hAnsi="Times New Roman" w:cs="Times New Roman"/>
            <w:sz w:val="28"/>
            <w:szCs w:val="28"/>
          </w:rPr>
          <w:t>б</w:t>
        </w:r>
        <w:r w:rsidRPr="00E677F6">
          <w:rPr>
            <w:rStyle w:val="ac"/>
            <w:rFonts w:ascii="Times New Roman" w:hAnsi="Times New Roman" w:cs="Times New Roman"/>
            <w:sz w:val="28"/>
            <w:szCs w:val="28"/>
          </w:rPr>
          <w:t>очего дня на части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(гл. 16 ст. 10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F3987C6" w14:textId="61507BF1" w:rsidR="00E677F6" w:rsidRPr="00E677F6" w:rsidRDefault="00E677F6" w:rsidP="00E677F6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7F6">
        <w:rPr>
          <w:rFonts w:ascii="Times New Roman" w:hAnsi="Times New Roman" w:cs="Times New Roman"/>
          <w:sz w:val="28"/>
          <w:szCs w:val="28"/>
        </w:rPr>
        <w:t xml:space="preserve">На тех работах, где это необходимо вследствие особого характера труда, а также при производстве работ, интенсивность которых неодинакова в течение рабочего дня (смены), рабочий день может быть разделен на части с тем, чтобы общая продолжительность рабочего времени не </w:t>
      </w:r>
      <w:r w:rsidRPr="00E677F6">
        <w:rPr>
          <w:rFonts w:ascii="Times New Roman" w:hAnsi="Times New Roman" w:cs="Times New Roman"/>
          <w:sz w:val="28"/>
          <w:szCs w:val="28"/>
        </w:rPr>
        <w:lastRenderedPageBreak/>
        <w:t>превышала установленной продолжительности ежедневной работы. Такое разделение производится работодателем на основании локального нормативного акта, принятого с учетом мнения выборного органа первичной профсоюзной организации.</w:t>
      </w:r>
      <w:r>
        <w:rPr>
          <w:rFonts w:ascii="Times New Roman" w:hAnsi="Times New Roman" w:cs="Times New Roman"/>
          <w:sz w:val="28"/>
          <w:szCs w:val="28"/>
        </w:rPr>
        <w:t xml:space="preserve"> (гл. 16 ст. 105 ч.1)</w:t>
      </w:r>
    </w:p>
    <w:sectPr w:rsidR="00E677F6" w:rsidRPr="00E67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A5358"/>
    <w:multiLevelType w:val="hybridMultilevel"/>
    <w:tmpl w:val="1C80A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6751E"/>
    <w:multiLevelType w:val="hybridMultilevel"/>
    <w:tmpl w:val="BBDEA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C375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13734639">
    <w:abstractNumId w:val="1"/>
  </w:num>
  <w:num w:numId="2" w16cid:durableId="799736160">
    <w:abstractNumId w:val="0"/>
  </w:num>
  <w:num w:numId="3" w16cid:durableId="462844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3"/>
    <w:rsid w:val="000810A7"/>
    <w:rsid w:val="001B1FCE"/>
    <w:rsid w:val="001E7596"/>
    <w:rsid w:val="002B4FE3"/>
    <w:rsid w:val="002B5FBA"/>
    <w:rsid w:val="002C0B53"/>
    <w:rsid w:val="00337C46"/>
    <w:rsid w:val="003645A4"/>
    <w:rsid w:val="003726B4"/>
    <w:rsid w:val="003D0851"/>
    <w:rsid w:val="00486E8B"/>
    <w:rsid w:val="00511E22"/>
    <w:rsid w:val="00513745"/>
    <w:rsid w:val="005565CA"/>
    <w:rsid w:val="005A5DA5"/>
    <w:rsid w:val="00744D14"/>
    <w:rsid w:val="007E3739"/>
    <w:rsid w:val="00962619"/>
    <w:rsid w:val="00981E49"/>
    <w:rsid w:val="009C60DA"/>
    <w:rsid w:val="009C612D"/>
    <w:rsid w:val="00A803C5"/>
    <w:rsid w:val="00A925AE"/>
    <w:rsid w:val="00B93162"/>
    <w:rsid w:val="00CF0383"/>
    <w:rsid w:val="00D803A3"/>
    <w:rsid w:val="00DC69BF"/>
    <w:rsid w:val="00DD0015"/>
    <w:rsid w:val="00DF683D"/>
    <w:rsid w:val="00E12CB1"/>
    <w:rsid w:val="00E22EA4"/>
    <w:rsid w:val="00E4355F"/>
    <w:rsid w:val="00E677F6"/>
    <w:rsid w:val="00E70E2C"/>
    <w:rsid w:val="00F32BE2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D8BC"/>
  <w15:chartTrackingRefBased/>
  <w15:docId w15:val="{1B624BDD-AEFE-40BB-8CA7-571999D3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F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F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F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F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FE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10A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10A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26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4683/c766865a1d47b422da9cbd77354b410b3d7f4a8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nsultant.ru/document/cons_doc_LAW_34683/4dc217c1ded3bd6df5a59e56010ad2c9a4a15a4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34683/16ca8e656154a62822e7c92a7c0311d69356e6f8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onsultant.ru/document/cons_doc_LAW_34683/b9ff16dfa24d64dc0d98e10210863c9e99d28ad8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34683/e25e47b5bbad91c0f93daa4db2340a9aee94ca4b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21</cp:revision>
  <dcterms:created xsi:type="dcterms:W3CDTF">2026-03-30T14:24:00Z</dcterms:created>
  <dcterms:modified xsi:type="dcterms:W3CDTF">2026-04-27T06:48:00Z</dcterms:modified>
</cp:coreProperties>
</file>