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68B6D" w14:textId="452518DD" w:rsidR="005A6A6D" w:rsidRPr="005A6A6D" w:rsidRDefault="005A6A6D" w:rsidP="005A6A6D">
      <w:pPr>
        <w:widowControl/>
        <w:shd w:val="clear" w:color="auto" w:fill="FFFFFF"/>
        <w:spacing w:line="520" w:lineRule="atLeast"/>
        <w:jc w:val="left"/>
        <w:rPr>
          <w:rFonts w:ascii="Calibri" w:eastAsia="宋体" w:hAnsi="Calibri" w:cs="Calibri" w:hint="eastAsia"/>
          <w:color w:val="000000"/>
          <w:kern w:val="0"/>
          <w:szCs w:val="21"/>
        </w:rPr>
      </w:pPr>
      <w:r w:rsidRPr="005A6A6D">
        <w:rPr>
          <w:rFonts w:ascii="仿宋_GB2312" w:eastAsia="仿宋_GB2312" w:hAnsi="Calibri" w:cs="Calibri" w:hint="eastAsia"/>
          <w:color w:val="000000"/>
          <w:kern w:val="0"/>
          <w:sz w:val="32"/>
          <w:szCs w:val="32"/>
          <w:shd w:val="clear" w:color="auto" w:fill="FFFFFF"/>
        </w:rPr>
        <w:t>附件</w:t>
      </w:r>
    </w:p>
    <w:p w14:paraId="3F2FA213" w14:textId="77777777" w:rsidR="005A6A6D" w:rsidRPr="005A6A6D" w:rsidRDefault="005A6A6D" w:rsidP="005A6A6D">
      <w:pPr>
        <w:widowControl/>
        <w:shd w:val="clear" w:color="auto" w:fill="FFFFFF"/>
        <w:spacing w:line="520" w:lineRule="atLeast"/>
        <w:jc w:val="center"/>
        <w:rPr>
          <w:rFonts w:ascii="Calibri" w:eastAsia="宋体" w:hAnsi="Calibri" w:cs="Calibri"/>
          <w:color w:val="000000"/>
          <w:kern w:val="0"/>
          <w:szCs w:val="21"/>
        </w:rPr>
      </w:pPr>
      <w:r w:rsidRPr="005A6A6D">
        <w:rPr>
          <w:rFonts w:ascii="方正小标宋_GBK" w:eastAsia="方正小标宋_GBK" w:hAnsi="Calibri" w:cs="Calibri" w:hint="eastAsia"/>
          <w:color w:val="000000"/>
          <w:kern w:val="0"/>
          <w:sz w:val="44"/>
          <w:szCs w:val="44"/>
          <w:shd w:val="clear" w:color="auto" w:fill="FFFFFF"/>
        </w:rPr>
        <w:t>山东大学本科毕业论文（设计）撰写规范</w:t>
      </w:r>
    </w:p>
    <w:p w14:paraId="216985B3" w14:textId="77777777" w:rsidR="005A6A6D" w:rsidRPr="005A6A6D" w:rsidRDefault="005A6A6D" w:rsidP="005A6A6D">
      <w:pPr>
        <w:widowControl/>
        <w:shd w:val="clear" w:color="auto" w:fill="FFFFFF"/>
        <w:spacing w:line="520" w:lineRule="atLeast"/>
        <w:ind w:firstLine="482"/>
        <w:jc w:val="center"/>
        <w:rPr>
          <w:rFonts w:ascii="Calibri" w:eastAsia="宋体" w:hAnsi="Calibri" w:cs="Calibri"/>
          <w:color w:val="000000"/>
          <w:kern w:val="0"/>
          <w:szCs w:val="21"/>
        </w:rPr>
      </w:pPr>
      <w:r w:rsidRPr="005A6A6D">
        <w:rPr>
          <w:rFonts w:ascii="方正小标宋_GBK" w:eastAsia="方正小标宋_GBK" w:hAnsi="Calibri" w:cs="Calibri" w:hint="eastAsia"/>
          <w:color w:val="000000"/>
          <w:kern w:val="0"/>
          <w:sz w:val="44"/>
          <w:szCs w:val="44"/>
          <w:shd w:val="clear" w:color="auto" w:fill="FFFFFF"/>
        </w:rPr>
        <w:t> </w:t>
      </w:r>
    </w:p>
    <w:p w14:paraId="683AF2DA"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为规范我</w:t>
      </w:r>
      <w:proofErr w:type="gramStart"/>
      <w:r w:rsidRPr="005A6A6D">
        <w:rPr>
          <w:rFonts w:ascii="仿宋_GB2312" w:eastAsia="仿宋_GB2312" w:hAnsi="Calibri" w:cs="Calibri" w:hint="eastAsia"/>
          <w:color w:val="000000"/>
          <w:kern w:val="0"/>
          <w:sz w:val="32"/>
          <w:szCs w:val="32"/>
        </w:rPr>
        <w:t>校本科</w:t>
      </w:r>
      <w:proofErr w:type="gramEnd"/>
      <w:r w:rsidRPr="005A6A6D">
        <w:rPr>
          <w:rFonts w:ascii="仿宋_GB2312" w:eastAsia="仿宋_GB2312" w:hAnsi="Calibri" w:cs="Calibri" w:hint="eastAsia"/>
          <w:color w:val="000000"/>
          <w:kern w:val="0"/>
          <w:sz w:val="32"/>
          <w:szCs w:val="32"/>
        </w:rPr>
        <w:t>毕业论文（设计）管理，提升毕业论文（设计）质量，特制定本规范。</w:t>
      </w:r>
    </w:p>
    <w:p w14:paraId="38837255"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本规范约定的书写格式主要适用于用中文撰写的毕业论文（设计）。涉外专业用英文或其他外国语撰写毕业论文（设计）的书写规范可参照本规范执行。各学院和培养单位可根据不同学科、专业特点制定符合本类别毕业论文（设计）的撰写规范。</w:t>
      </w:r>
    </w:p>
    <w:p w14:paraId="25C5F841" w14:textId="77777777" w:rsidR="005A6A6D" w:rsidRPr="005A6A6D" w:rsidRDefault="005A6A6D" w:rsidP="005A6A6D">
      <w:pPr>
        <w:widowControl/>
        <w:spacing w:line="520" w:lineRule="atLeast"/>
        <w:ind w:firstLine="640"/>
        <w:jc w:val="left"/>
        <w:outlineLvl w:val="0"/>
        <w:rPr>
          <w:rFonts w:ascii="Calibri" w:eastAsia="宋体" w:hAnsi="Calibri" w:cs="Calibri"/>
          <w:b/>
          <w:bCs/>
          <w:color w:val="000000"/>
          <w:kern w:val="36"/>
          <w:sz w:val="44"/>
          <w:szCs w:val="44"/>
        </w:rPr>
      </w:pPr>
      <w:r w:rsidRPr="005A6A6D">
        <w:rPr>
          <w:rFonts w:ascii="黑体" w:eastAsia="黑体" w:hAnsi="黑体" w:cs="Calibri" w:hint="eastAsia"/>
          <w:color w:val="000000"/>
          <w:kern w:val="36"/>
          <w:sz w:val="32"/>
          <w:szCs w:val="32"/>
        </w:rPr>
        <w:t>一、 毕业论文（设计）结构与装订</w:t>
      </w:r>
    </w:p>
    <w:p w14:paraId="36D19321"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毕业论文（设计）一般由以下几部分组成，依次为：封面-成绩评定表-中文摘要（含关键词）-英文摘要（含关键词）-目录-正文-参考文献-致谢-附录-译文中文(可选)-译文原文(可选)-封底。</w:t>
      </w:r>
    </w:p>
    <w:p w14:paraId="210637B3" w14:textId="77777777" w:rsidR="005A6A6D" w:rsidRPr="005A6A6D" w:rsidRDefault="005A6A6D" w:rsidP="005A6A6D">
      <w:pPr>
        <w:widowControl/>
        <w:spacing w:line="520" w:lineRule="atLeast"/>
        <w:ind w:firstLine="640"/>
        <w:jc w:val="left"/>
        <w:outlineLvl w:val="0"/>
        <w:rPr>
          <w:rFonts w:ascii="Calibri" w:eastAsia="宋体" w:hAnsi="Calibri" w:cs="Calibri"/>
          <w:b/>
          <w:bCs/>
          <w:color w:val="000000"/>
          <w:kern w:val="36"/>
          <w:sz w:val="44"/>
          <w:szCs w:val="44"/>
        </w:rPr>
      </w:pPr>
      <w:r w:rsidRPr="005A6A6D">
        <w:rPr>
          <w:rFonts w:ascii="黑体" w:eastAsia="黑体" w:hAnsi="黑体" w:cs="Calibri" w:hint="eastAsia"/>
          <w:color w:val="000000"/>
          <w:kern w:val="36"/>
          <w:sz w:val="32"/>
          <w:szCs w:val="32"/>
        </w:rPr>
        <w:t>二、 毕业论文（设计）主要内容及要求</w:t>
      </w:r>
    </w:p>
    <w:p w14:paraId="06939849" w14:textId="77777777" w:rsidR="005A6A6D" w:rsidRPr="005A6A6D" w:rsidRDefault="005A6A6D" w:rsidP="005A6A6D">
      <w:pPr>
        <w:widowControl/>
        <w:spacing w:line="520" w:lineRule="atLeast"/>
        <w:ind w:firstLine="641"/>
        <w:jc w:val="left"/>
        <w:outlineLvl w:val="1"/>
        <w:rPr>
          <w:rFonts w:ascii="Calibri Light" w:eastAsia="宋体" w:hAnsi="Calibri Light" w:cs="Calibri Light"/>
          <w:b/>
          <w:bCs/>
          <w:color w:val="000000"/>
          <w:kern w:val="0"/>
          <w:sz w:val="32"/>
          <w:szCs w:val="32"/>
        </w:rPr>
      </w:pPr>
      <w:r w:rsidRPr="005A6A6D">
        <w:rPr>
          <w:rFonts w:ascii="楷体" w:eastAsia="楷体" w:hAnsi="楷体" w:cs="Calibri Light" w:hint="eastAsia"/>
          <w:b/>
          <w:bCs/>
          <w:color w:val="000000"/>
          <w:kern w:val="0"/>
          <w:sz w:val="32"/>
          <w:szCs w:val="32"/>
        </w:rPr>
        <w:t>（一）题目</w:t>
      </w:r>
    </w:p>
    <w:p w14:paraId="6745DC38"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题目应简洁、精炼、准确且具概括性，能够准确概括论文（设计）的核心内容，一般不超过 20 字，必要时可增加副标题。</w:t>
      </w:r>
    </w:p>
    <w:p w14:paraId="7E1E36EB" w14:textId="77777777" w:rsidR="005A6A6D" w:rsidRPr="005A6A6D" w:rsidRDefault="005A6A6D" w:rsidP="005A6A6D">
      <w:pPr>
        <w:widowControl/>
        <w:spacing w:line="520" w:lineRule="atLeast"/>
        <w:ind w:firstLine="641"/>
        <w:jc w:val="left"/>
        <w:outlineLvl w:val="1"/>
        <w:rPr>
          <w:rFonts w:ascii="Calibri Light" w:eastAsia="宋体" w:hAnsi="Calibri Light" w:cs="Calibri Light"/>
          <w:b/>
          <w:bCs/>
          <w:color w:val="000000"/>
          <w:kern w:val="0"/>
          <w:sz w:val="32"/>
          <w:szCs w:val="32"/>
        </w:rPr>
      </w:pPr>
      <w:r w:rsidRPr="005A6A6D">
        <w:rPr>
          <w:rFonts w:ascii="楷体" w:eastAsia="楷体" w:hAnsi="楷体" w:cs="Calibri Light" w:hint="eastAsia"/>
          <w:b/>
          <w:bCs/>
          <w:color w:val="000000"/>
          <w:kern w:val="0"/>
          <w:sz w:val="32"/>
          <w:szCs w:val="32"/>
        </w:rPr>
        <w:t>（二）摘要</w:t>
      </w:r>
    </w:p>
    <w:p w14:paraId="682DC8C2"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lastRenderedPageBreak/>
        <w:t>中文摘要应具有高度的概括性，语言精炼、明确，扼要叙述论文（设计）的主要内容，包括研究目的与意义、研究内容与方法以及研究结论等，同时需要突出论文（设计）的新论点、新见解或创造性成果。英文摘要内容应与中文摘要一致，语句通顺，语法正确，准确反映论文（设计）内容。</w:t>
      </w:r>
    </w:p>
    <w:p w14:paraId="3F7BB030"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中文摘要一般约300-800个汉字，英文摘要约200-600个单词。</w:t>
      </w:r>
    </w:p>
    <w:p w14:paraId="072308FE" w14:textId="77777777" w:rsidR="005A6A6D" w:rsidRPr="005A6A6D" w:rsidRDefault="005A6A6D" w:rsidP="005A6A6D">
      <w:pPr>
        <w:widowControl/>
        <w:spacing w:line="520" w:lineRule="atLeast"/>
        <w:ind w:firstLine="641"/>
        <w:jc w:val="left"/>
        <w:outlineLvl w:val="1"/>
        <w:rPr>
          <w:rFonts w:ascii="Calibri Light" w:eastAsia="宋体" w:hAnsi="Calibri Light" w:cs="Calibri Light"/>
          <w:b/>
          <w:bCs/>
          <w:color w:val="000000"/>
          <w:kern w:val="0"/>
          <w:sz w:val="32"/>
          <w:szCs w:val="32"/>
        </w:rPr>
      </w:pPr>
      <w:r w:rsidRPr="005A6A6D">
        <w:rPr>
          <w:rFonts w:ascii="楷体" w:eastAsia="楷体" w:hAnsi="楷体" w:cs="Calibri Light" w:hint="eastAsia"/>
          <w:b/>
          <w:bCs/>
          <w:color w:val="000000"/>
          <w:kern w:val="0"/>
          <w:sz w:val="32"/>
          <w:szCs w:val="32"/>
        </w:rPr>
        <w:t>（三）关键词</w:t>
      </w:r>
    </w:p>
    <w:p w14:paraId="661CACCC"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关键词是供检索用的主题词条，应采用能覆盖毕业论文（设计）主要内容的通用技术词条（参照相应的技术术语标准），可从标题或正文中选择3-5个最能表达主要内容的词语作为关键词，按词条的外延层次排列（外延大的排在前面）。关键词有中、英文对照，分别附于中、英文摘要后。</w:t>
      </w:r>
    </w:p>
    <w:p w14:paraId="751DF49C" w14:textId="77777777" w:rsidR="005A6A6D" w:rsidRPr="005A6A6D" w:rsidRDefault="005A6A6D" w:rsidP="005A6A6D">
      <w:pPr>
        <w:widowControl/>
        <w:spacing w:line="520" w:lineRule="atLeast"/>
        <w:ind w:firstLine="641"/>
        <w:jc w:val="left"/>
        <w:outlineLvl w:val="1"/>
        <w:rPr>
          <w:rFonts w:ascii="Calibri Light" w:eastAsia="宋体" w:hAnsi="Calibri Light" w:cs="Calibri Light"/>
          <w:b/>
          <w:bCs/>
          <w:color w:val="000000"/>
          <w:kern w:val="0"/>
          <w:sz w:val="32"/>
          <w:szCs w:val="32"/>
        </w:rPr>
      </w:pPr>
      <w:r w:rsidRPr="005A6A6D">
        <w:rPr>
          <w:rFonts w:ascii="楷体" w:eastAsia="楷体" w:hAnsi="楷体" w:cs="Calibri Light" w:hint="eastAsia"/>
          <w:b/>
          <w:bCs/>
          <w:color w:val="000000"/>
          <w:kern w:val="0"/>
          <w:sz w:val="32"/>
          <w:szCs w:val="32"/>
        </w:rPr>
        <w:t>（四）目录</w:t>
      </w:r>
    </w:p>
    <w:p w14:paraId="193DF119"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目录一般按三级标题编写（如 1、1.1、1.1.1……），层次清晰，与正文中标题一致。</w:t>
      </w:r>
    </w:p>
    <w:p w14:paraId="7856F943" w14:textId="77777777" w:rsidR="005A6A6D" w:rsidRPr="005A6A6D" w:rsidRDefault="005A6A6D" w:rsidP="005A6A6D">
      <w:pPr>
        <w:widowControl/>
        <w:spacing w:line="520" w:lineRule="atLeast"/>
        <w:ind w:firstLine="641"/>
        <w:jc w:val="left"/>
        <w:outlineLvl w:val="1"/>
        <w:rPr>
          <w:rFonts w:ascii="Calibri Light" w:eastAsia="宋体" w:hAnsi="Calibri Light" w:cs="Calibri Light"/>
          <w:b/>
          <w:bCs/>
          <w:color w:val="000000"/>
          <w:kern w:val="0"/>
          <w:sz w:val="32"/>
          <w:szCs w:val="32"/>
        </w:rPr>
      </w:pPr>
      <w:r w:rsidRPr="005A6A6D">
        <w:rPr>
          <w:rFonts w:ascii="楷体" w:eastAsia="楷体" w:hAnsi="楷体" w:cs="Calibri Light" w:hint="eastAsia"/>
          <w:b/>
          <w:bCs/>
          <w:color w:val="000000"/>
          <w:kern w:val="0"/>
          <w:sz w:val="32"/>
          <w:szCs w:val="32"/>
        </w:rPr>
        <w:t>（五）正文</w:t>
      </w:r>
    </w:p>
    <w:p w14:paraId="3BA56D7C"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正文包括前言、本论、结论三个部分。</w:t>
      </w:r>
    </w:p>
    <w:p w14:paraId="5466087C" w14:textId="77777777" w:rsidR="005A6A6D" w:rsidRPr="005A6A6D" w:rsidRDefault="005A6A6D" w:rsidP="005A6A6D">
      <w:pPr>
        <w:widowControl/>
        <w:spacing w:line="520" w:lineRule="atLeast"/>
        <w:ind w:firstLine="643"/>
        <w:rPr>
          <w:rFonts w:ascii="Calibri" w:eastAsia="宋体" w:hAnsi="Calibri" w:cs="Calibri"/>
          <w:color w:val="000000"/>
          <w:kern w:val="0"/>
          <w:szCs w:val="21"/>
        </w:rPr>
      </w:pPr>
      <w:r w:rsidRPr="005A6A6D">
        <w:rPr>
          <w:rFonts w:ascii="仿宋_GB2312" w:eastAsia="仿宋_GB2312" w:hAnsi="Calibri" w:cs="Calibri" w:hint="eastAsia"/>
          <w:b/>
          <w:bCs/>
          <w:color w:val="000000"/>
          <w:kern w:val="0"/>
          <w:sz w:val="32"/>
          <w:szCs w:val="32"/>
        </w:rPr>
        <w:t>1.前言</w:t>
      </w:r>
    </w:p>
    <w:p w14:paraId="6960601A"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前言应说明毕业论文（设计）的目的、意义、研究范围及要求达到的技术参数；国内外的发展概况及存在问题；指导思想和应解决的主要问题。</w:t>
      </w:r>
    </w:p>
    <w:p w14:paraId="3153A43B" w14:textId="77777777" w:rsidR="005A6A6D" w:rsidRPr="005A6A6D" w:rsidRDefault="005A6A6D" w:rsidP="005A6A6D">
      <w:pPr>
        <w:widowControl/>
        <w:spacing w:line="520" w:lineRule="atLeast"/>
        <w:ind w:firstLine="643"/>
        <w:rPr>
          <w:rFonts w:ascii="Calibri" w:eastAsia="宋体" w:hAnsi="Calibri" w:cs="Calibri"/>
          <w:color w:val="000000"/>
          <w:kern w:val="0"/>
          <w:szCs w:val="21"/>
        </w:rPr>
      </w:pPr>
      <w:r w:rsidRPr="005A6A6D">
        <w:rPr>
          <w:rFonts w:ascii="仿宋_GB2312" w:eastAsia="仿宋_GB2312" w:hAnsi="Calibri" w:cs="Calibri" w:hint="eastAsia"/>
          <w:b/>
          <w:bCs/>
          <w:color w:val="000000"/>
          <w:kern w:val="0"/>
          <w:sz w:val="32"/>
          <w:szCs w:val="32"/>
        </w:rPr>
        <w:lastRenderedPageBreak/>
        <w:t>2.本论</w:t>
      </w:r>
    </w:p>
    <w:p w14:paraId="70D03CA7"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本论是毕业论文（设计）的主体，必须言之成理，论据可靠，严格遵循本学科国际通行的学术规范。写作上要注意结构合理、层次分明、重点突出，章节标题、公式图表符号必须规范统一。</w:t>
      </w:r>
    </w:p>
    <w:p w14:paraId="7FB3CEF8"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根据不同学科毕业论文(设计)主体的内容及特点，本</w:t>
      </w:r>
      <w:proofErr w:type="gramStart"/>
      <w:r w:rsidRPr="005A6A6D">
        <w:rPr>
          <w:rFonts w:ascii="仿宋_GB2312" w:eastAsia="仿宋_GB2312" w:hAnsi="Calibri" w:cs="Calibri" w:hint="eastAsia"/>
          <w:color w:val="000000"/>
          <w:kern w:val="0"/>
          <w:sz w:val="32"/>
          <w:szCs w:val="32"/>
        </w:rPr>
        <w:t>论一般</w:t>
      </w:r>
      <w:proofErr w:type="gramEnd"/>
      <w:r w:rsidRPr="005A6A6D">
        <w:rPr>
          <w:rFonts w:ascii="仿宋_GB2312" w:eastAsia="仿宋_GB2312" w:hAnsi="Calibri" w:cs="Calibri" w:hint="eastAsia"/>
          <w:color w:val="000000"/>
          <w:kern w:val="0"/>
          <w:sz w:val="32"/>
          <w:szCs w:val="32"/>
        </w:rPr>
        <w:t>包括毕业论文（设计）总体方案或选题的论证；各部分的设计实现，如实验数据的获取、数据可行性及有效性的处理与分析、各部分的设计计算等；对研究内容及成果的客观阐述，如理论依据、创新见解、创造性成果及其改进与实际应用价值等。</w:t>
      </w:r>
    </w:p>
    <w:p w14:paraId="30180D7C" w14:textId="77777777" w:rsidR="005A6A6D" w:rsidRPr="005A6A6D" w:rsidRDefault="005A6A6D" w:rsidP="005A6A6D">
      <w:pPr>
        <w:widowControl/>
        <w:spacing w:line="520" w:lineRule="atLeast"/>
        <w:ind w:firstLine="643"/>
        <w:rPr>
          <w:rFonts w:ascii="Calibri" w:eastAsia="宋体" w:hAnsi="Calibri" w:cs="Calibri"/>
          <w:color w:val="000000"/>
          <w:kern w:val="0"/>
          <w:szCs w:val="21"/>
        </w:rPr>
      </w:pPr>
      <w:r w:rsidRPr="005A6A6D">
        <w:rPr>
          <w:rFonts w:ascii="仿宋_GB2312" w:eastAsia="仿宋_GB2312" w:hAnsi="Calibri" w:cs="Calibri" w:hint="eastAsia"/>
          <w:b/>
          <w:bCs/>
          <w:color w:val="000000"/>
          <w:kern w:val="0"/>
          <w:sz w:val="32"/>
          <w:szCs w:val="32"/>
        </w:rPr>
        <w:t>3.结论</w:t>
      </w:r>
    </w:p>
    <w:p w14:paraId="25CA1E99"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结论应集中反映作者的研究成果，要求语言精炼、表述准确且完整，着重阐述自己的创造性成果及其在本研究领域中的意义、作用，同时应包括所得结果与已有结果的比较和本课题尚存在的问题，以及进一步开展研究的见解与建议。</w:t>
      </w:r>
    </w:p>
    <w:p w14:paraId="5604912C" w14:textId="77777777" w:rsidR="005A6A6D" w:rsidRPr="005A6A6D" w:rsidRDefault="005A6A6D" w:rsidP="005A6A6D">
      <w:pPr>
        <w:widowControl/>
        <w:spacing w:line="520" w:lineRule="atLeast"/>
        <w:ind w:firstLine="641"/>
        <w:jc w:val="left"/>
        <w:outlineLvl w:val="1"/>
        <w:rPr>
          <w:rFonts w:ascii="Calibri Light" w:eastAsia="宋体" w:hAnsi="Calibri Light" w:cs="Calibri Light"/>
          <w:b/>
          <w:bCs/>
          <w:color w:val="000000"/>
          <w:kern w:val="0"/>
          <w:sz w:val="32"/>
          <w:szCs w:val="32"/>
        </w:rPr>
      </w:pPr>
      <w:r w:rsidRPr="005A6A6D">
        <w:rPr>
          <w:rFonts w:ascii="楷体" w:eastAsia="楷体" w:hAnsi="楷体" w:cs="Calibri Light" w:hint="eastAsia"/>
          <w:b/>
          <w:bCs/>
          <w:color w:val="000000"/>
          <w:kern w:val="0"/>
          <w:sz w:val="32"/>
          <w:szCs w:val="32"/>
        </w:rPr>
        <w:t>（六）参考文献</w:t>
      </w:r>
    </w:p>
    <w:p w14:paraId="08422AAA"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参考文献是毕业论文（设计）所参考的专著、论文及其他资料（20篇及以上），所列参考文献应按参考或引证的先后顺序排列，一般应为最新正式发表的文献，其中理、工、</w:t>
      </w:r>
      <w:proofErr w:type="gramStart"/>
      <w:r w:rsidRPr="005A6A6D">
        <w:rPr>
          <w:rFonts w:ascii="仿宋_GB2312" w:eastAsia="仿宋_GB2312" w:hAnsi="Calibri" w:cs="Calibri" w:hint="eastAsia"/>
          <w:color w:val="000000"/>
          <w:kern w:val="0"/>
          <w:sz w:val="32"/>
          <w:szCs w:val="32"/>
        </w:rPr>
        <w:t>医</w:t>
      </w:r>
      <w:proofErr w:type="gramEnd"/>
      <w:r w:rsidRPr="005A6A6D">
        <w:rPr>
          <w:rFonts w:ascii="仿宋_GB2312" w:eastAsia="仿宋_GB2312" w:hAnsi="Calibri" w:cs="Calibri" w:hint="eastAsia"/>
          <w:color w:val="000000"/>
          <w:kern w:val="0"/>
          <w:sz w:val="32"/>
          <w:szCs w:val="32"/>
        </w:rPr>
        <w:t>类外文参考文献占比一般不少于50%。</w:t>
      </w:r>
    </w:p>
    <w:p w14:paraId="6D6B81E3"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lastRenderedPageBreak/>
        <w:t>注明引用文献的方法通常有三种，即文中注：正文中在引用的地方用括号说明文献出处；脚注：正文中只在引用地方写一个脚注标号，在</w:t>
      </w:r>
      <w:proofErr w:type="gramStart"/>
      <w:r w:rsidRPr="005A6A6D">
        <w:rPr>
          <w:rFonts w:ascii="仿宋_GB2312" w:eastAsia="仿宋_GB2312" w:hAnsi="Calibri" w:cs="Calibri" w:hint="eastAsia"/>
          <w:color w:val="000000"/>
          <w:kern w:val="0"/>
          <w:sz w:val="32"/>
          <w:szCs w:val="32"/>
        </w:rPr>
        <w:t>当页最</w:t>
      </w:r>
      <w:proofErr w:type="gramEnd"/>
      <w:r w:rsidRPr="005A6A6D">
        <w:rPr>
          <w:rFonts w:ascii="仿宋_GB2312" w:eastAsia="仿宋_GB2312" w:hAnsi="Calibri" w:cs="Calibri" w:hint="eastAsia"/>
          <w:color w:val="000000"/>
          <w:kern w:val="0"/>
          <w:sz w:val="32"/>
          <w:szCs w:val="32"/>
        </w:rPr>
        <w:t>下方以脚注方式按标号顺序说明文献出处；文末注：在正文引用的地方标号（一般以出现的先后顺序编号，编号以方括号括起，放右上角），然后在全文末 “参考文献”一节，按标号顺序说明文献出处。不同学科可能要求不同，但都应遵循国际上通用习惯以及我国有关国家标准规定，且全文统一，不能混用。</w:t>
      </w:r>
    </w:p>
    <w:p w14:paraId="5062E244" w14:textId="77777777" w:rsidR="005A6A6D" w:rsidRPr="005A6A6D" w:rsidRDefault="005A6A6D" w:rsidP="005A6A6D">
      <w:pPr>
        <w:widowControl/>
        <w:spacing w:line="520" w:lineRule="atLeast"/>
        <w:ind w:firstLine="641"/>
        <w:jc w:val="left"/>
        <w:outlineLvl w:val="1"/>
        <w:rPr>
          <w:rFonts w:ascii="Calibri Light" w:eastAsia="宋体" w:hAnsi="Calibri Light" w:cs="Calibri Light"/>
          <w:b/>
          <w:bCs/>
          <w:color w:val="000000"/>
          <w:kern w:val="0"/>
          <w:sz w:val="32"/>
          <w:szCs w:val="32"/>
        </w:rPr>
      </w:pPr>
      <w:r w:rsidRPr="005A6A6D">
        <w:rPr>
          <w:rFonts w:ascii="楷体" w:eastAsia="楷体" w:hAnsi="楷体" w:cs="Calibri Light" w:hint="eastAsia"/>
          <w:b/>
          <w:bCs/>
          <w:color w:val="000000"/>
          <w:kern w:val="0"/>
          <w:sz w:val="32"/>
          <w:szCs w:val="32"/>
        </w:rPr>
        <w:t>（七）致谢</w:t>
      </w:r>
    </w:p>
    <w:p w14:paraId="7C8F2DD4"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致谢是对在毕业论文（设计）工作中给予各类资助、指导、协助以及提供各种有利条件的单位、指导教师或其他人员表示感谢，语言应实事求是，切忌浮夸之词。</w:t>
      </w:r>
    </w:p>
    <w:p w14:paraId="1BDE2A22" w14:textId="77777777" w:rsidR="005A6A6D" w:rsidRPr="005A6A6D" w:rsidRDefault="005A6A6D" w:rsidP="005A6A6D">
      <w:pPr>
        <w:widowControl/>
        <w:spacing w:line="520" w:lineRule="atLeast"/>
        <w:ind w:firstLine="641"/>
        <w:jc w:val="left"/>
        <w:outlineLvl w:val="1"/>
        <w:rPr>
          <w:rFonts w:ascii="Calibri Light" w:eastAsia="宋体" w:hAnsi="Calibri Light" w:cs="Calibri Light"/>
          <w:b/>
          <w:bCs/>
          <w:color w:val="000000"/>
          <w:kern w:val="0"/>
          <w:sz w:val="32"/>
          <w:szCs w:val="32"/>
        </w:rPr>
      </w:pPr>
      <w:r w:rsidRPr="005A6A6D">
        <w:rPr>
          <w:rFonts w:ascii="楷体" w:eastAsia="楷体" w:hAnsi="楷体" w:cs="Calibri Light" w:hint="eastAsia"/>
          <w:b/>
          <w:bCs/>
          <w:color w:val="000000"/>
          <w:kern w:val="0"/>
          <w:sz w:val="32"/>
          <w:szCs w:val="32"/>
        </w:rPr>
        <w:t>（八）附录</w:t>
      </w:r>
    </w:p>
    <w:p w14:paraId="3503279B"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附录主要包括一些不宜放入正文中的支撑材料，如公式的推演过程、编写的算法、语言程序、各种篇幅较大的图纸等。</w:t>
      </w:r>
    </w:p>
    <w:p w14:paraId="55132333" w14:textId="77777777" w:rsidR="005A6A6D" w:rsidRPr="005A6A6D" w:rsidRDefault="005A6A6D" w:rsidP="005A6A6D">
      <w:pPr>
        <w:widowControl/>
        <w:spacing w:line="520" w:lineRule="atLeast"/>
        <w:ind w:firstLine="641"/>
        <w:jc w:val="left"/>
        <w:outlineLvl w:val="1"/>
        <w:rPr>
          <w:rFonts w:ascii="Calibri Light" w:eastAsia="宋体" w:hAnsi="Calibri Light" w:cs="Calibri Light"/>
          <w:b/>
          <w:bCs/>
          <w:color w:val="000000"/>
          <w:kern w:val="0"/>
          <w:sz w:val="32"/>
          <w:szCs w:val="32"/>
        </w:rPr>
      </w:pPr>
      <w:r w:rsidRPr="005A6A6D">
        <w:rPr>
          <w:rFonts w:ascii="楷体" w:eastAsia="楷体" w:hAnsi="楷体" w:cs="Calibri Light" w:hint="eastAsia"/>
          <w:b/>
          <w:bCs/>
          <w:color w:val="000000"/>
          <w:kern w:val="0"/>
          <w:sz w:val="32"/>
          <w:szCs w:val="32"/>
        </w:rPr>
        <w:t>（九）译文</w:t>
      </w:r>
    </w:p>
    <w:p w14:paraId="5A3A36B7"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中期检查前，学生应完成一篇与毕业论文（设计）课题紧密相关的外文译文（不少于2000个汉字）。外文资料由指导教师为学生指定，应是一篇完整的选</w:t>
      </w:r>
      <w:proofErr w:type="gramStart"/>
      <w:r w:rsidRPr="005A6A6D">
        <w:rPr>
          <w:rFonts w:ascii="仿宋_GB2312" w:eastAsia="仿宋_GB2312" w:hAnsi="Calibri" w:cs="Calibri" w:hint="eastAsia"/>
          <w:color w:val="000000"/>
          <w:kern w:val="0"/>
          <w:sz w:val="32"/>
          <w:szCs w:val="32"/>
        </w:rPr>
        <w:t>自近期</w:t>
      </w:r>
      <w:proofErr w:type="gramEnd"/>
      <w:r w:rsidRPr="005A6A6D">
        <w:rPr>
          <w:rFonts w:ascii="仿宋_GB2312" w:eastAsia="仿宋_GB2312" w:hAnsi="Calibri" w:cs="Calibri" w:hint="eastAsia"/>
          <w:color w:val="000000"/>
          <w:kern w:val="0"/>
          <w:sz w:val="32"/>
          <w:szCs w:val="32"/>
        </w:rPr>
        <w:t>外文书刊的文献，若原文较长，可为文献的核心章节。</w:t>
      </w:r>
    </w:p>
    <w:p w14:paraId="0651E67F" w14:textId="77777777" w:rsidR="005A6A6D" w:rsidRPr="005A6A6D" w:rsidRDefault="005A6A6D" w:rsidP="005A6A6D">
      <w:pPr>
        <w:widowControl/>
        <w:spacing w:line="520" w:lineRule="atLeast"/>
        <w:ind w:firstLine="640"/>
        <w:jc w:val="left"/>
        <w:outlineLvl w:val="0"/>
        <w:rPr>
          <w:rFonts w:ascii="Calibri" w:eastAsia="宋体" w:hAnsi="Calibri" w:cs="Calibri"/>
          <w:b/>
          <w:bCs/>
          <w:color w:val="000000"/>
          <w:kern w:val="36"/>
          <w:sz w:val="44"/>
          <w:szCs w:val="44"/>
        </w:rPr>
      </w:pPr>
      <w:r w:rsidRPr="005A6A6D">
        <w:rPr>
          <w:rFonts w:ascii="黑体" w:eastAsia="黑体" w:hAnsi="黑体" w:cs="Calibri" w:hint="eastAsia"/>
          <w:color w:val="000000"/>
          <w:kern w:val="36"/>
          <w:sz w:val="32"/>
          <w:szCs w:val="32"/>
        </w:rPr>
        <w:t>三、 毕业论文（设计）的书写和打印规范</w:t>
      </w:r>
    </w:p>
    <w:p w14:paraId="0F044BB7" w14:textId="77777777" w:rsidR="005A6A6D" w:rsidRPr="005A6A6D" w:rsidRDefault="005A6A6D" w:rsidP="005A6A6D">
      <w:pPr>
        <w:widowControl/>
        <w:spacing w:line="520" w:lineRule="atLeast"/>
        <w:ind w:firstLine="641"/>
        <w:jc w:val="left"/>
        <w:outlineLvl w:val="1"/>
        <w:rPr>
          <w:rFonts w:ascii="Calibri Light" w:eastAsia="宋体" w:hAnsi="Calibri Light" w:cs="Calibri Light"/>
          <w:b/>
          <w:bCs/>
          <w:color w:val="000000"/>
          <w:kern w:val="0"/>
          <w:sz w:val="32"/>
          <w:szCs w:val="32"/>
        </w:rPr>
      </w:pPr>
      <w:r w:rsidRPr="005A6A6D">
        <w:rPr>
          <w:rFonts w:ascii="楷体" w:eastAsia="楷体" w:hAnsi="楷体" w:cs="Calibri Light" w:hint="eastAsia"/>
          <w:b/>
          <w:bCs/>
          <w:color w:val="000000"/>
          <w:kern w:val="0"/>
          <w:sz w:val="32"/>
          <w:szCs w:val="32"/>
        </w:rPr>
        <w:lastRenderedPageBreak/>
        <w:t>（一）文字和字数</w:t>
      </w:r>
    </w:p>
    <w:p w14:paraId="32D95A16"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除部分特殊专业外，毕业论文（设计）一律采用国家语言文字工作委员会正式公布的简化汉字书写，英文授课本科专业国际学生的毕业论文（设计）可以采用英文书写，但须附中文摘要。外语类专业毕业论文（设计）采用外语书写。</w:t>
      </w:r>
    </w:p>
    <w:p w14:paraId="5761D715"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汉语书写的毕业论文（设计）篇幅一般不应少于8000字。外文书写的毕业论文（设计）篇幅一般不应少于6000个单词。</w:t>
      </w:r>
    </w:p>
    <w:p w14:paraId="5F851958" w14:textId="77777777" w:rsidR="005A6A6D" w:rsidRPr="005A6A6D" w:rsidRDefault="005A6A6D" w:rsidP="005A6A6D">
      <w:pPr>
        <w:widowControl/>
        <w:spacing w:line="520" w:lineRule="atLeast"/>
        <w:ind w:firstLine="641"/>
        <w:jc w:val="left"/>
        <w:outlineLvl w:val="1"/>
        <w:rPr>
          <w:rFonts w:ascii="Calibri Light" w:eastAsia="宋体" w:hAnsi="Calibri Light" w:cs="Calibri Light"/>
          <w:b/>
          <w:bCs/>
          <w:color w:val="000000"/>
          <w:kern w:val="0"/>
          <w:sz w:val="32"/>
          <w:szCs w:val="32"/>
        </w:rPr>
      </w:pPr>
      <w:r w:rsidRPr="005A6A6D">
        <w:rPr>
          <w:rFonts w:ascii="楷体" w:eastAsia="楷体" w:hAnsi="楷体" w:cs="Calibri Light" w:hint="eastAsia"/>
          <w:b/>
          <w:bCs/>
          <w:color w:val="000000"/>
          <w:kern w:val="0"/>
          <w:sz w:val="32"/>
          <w:szCs w:val="32"/>
        </w:rPr>
        <w:t>（二）页面设置</w:t>
      </w:r>
    </w:p>
    <w:p w14:paraId="102A2135"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论文（设计）应使用A4纸单面或双面纵向打印，上、下页边距2.5cm，左、右各页边距3.0cm。</w:t>
      </w:r>
    </w:p>
    <w:p w14:paraId="3B48B8BC"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页眉：从正文开始设置，以小五号宋体键入“山东大学本科毕业论文（设计）”，居中显示。</w:t>
      </w:r>
    </w:p>
    <w:p w14:paraId="6FE3CCE6"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页码：目录页码使用罗马数字（Ⅰ、Ⅱ、Ⅲ）编排；正文页码从正文开始至附录（正文-参考文献-致谢-附录）使用阿拉伯数字编排，小五号Times New Roman居中。封面、封底、成绩评定表、中文摘要（含关键词）、外文摘要（含关键词）、外文资料及译文</w:t>
      </w:r>
      <w:proofErr w:type="gramStart"/>
      <w:r w:rsidRPr="005A6A6D">
        <w:rPr>
          <w:rFonts w:ascii="仿宋_GB2312" w:eastAsia="仿宋_GB2312" w:hAnsi="Calibri" w:cs="Calibri" w:hint="eastAsia"/>
          <w:color w:val="000000"/>
          <w:kern w:val="0"/>
          <w:sz w:val="32"/>
          <w:szCs w:val="32"/>
        </w:rPr>
        <w:t>不</w:t>
      </w:r>
      <w:proofErr w:type="gramEnd"/>
      <w:r w:rsidRPr="005A6A6D">
        <w:rPr>
          <w:rFonts w:ascii="仿宋_GB2312" w:eastAsia="仿宋_GB2312" w:hAnsi="Calibri" w:cs="Calibri" w:hint="eastAsia"/>
          <w:color w:val="000000"/>
          <w:kern w:val="0"/>
          <w:sz w:val="32"/>
          <w:szCs w:val="32"/>
        </w:rPr>
        <w:t>编入页码。</w:t>
      </w:r>
    </w:p>
    <w:p w14:paraId="11389423"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段前、段后：章</w:t>
      </w:r>
      <w:proofErr w:type="gramStart"/>
      <w:r w:rsidRPr="005A6A6D">
        <w:rPr>
          <w:rFonts w:ascii="仿宋_GB2312" w:eastAsia="仿宋_GB2312" w:hAnsi="Calibri" w:cs="Calibri" w:hint="eastAsia"/>
          <w:color w:val="000000"/>
          <w:kern w:val="0"/>
          <w:sz w:val="32"/>
          <w:szCs w:val="32"/>
        </w:rPr>
        <w:t>标题段前</w:t>
      </w:r>
      <w:proofErr w:type="gramEnd"/>
      <w:r w:rsidRPr="005A6A6D">
        <w:rPr>
          <w:rFonts w:ascii="仿宋_GB2312" w:eastAsia="仿宋_GB2312" w:hAnsi="Calibri" w:cs="Calibri" w:hint="eastAsia"/>
          <w:color w:val="000000"/>
          <w:kern w:val="0"/>
          <w:sz w:val="32"/>
          <w:szCs w:val="32"/>
        </w:rPr>
        <w:t>0.8行，段后0.5行；节</w:t>
      </w:r>
      <w:proofErr w:type="gramStart"/>
      <w:r w:rsidRPr="005A6A6D">
        <w:rPr>
          <w:rFonts w:ascii="仿宋_GB2312" w:eastAsia="仿宋_GB2312" w:hAnsi="Calibri" w:cs="Calibri" w:hint="eastAsia"/>
          <w:color w:val="000000"/>
          <w:kern w:val="0"/>
          <w:sz w:val="32"/>
          <w:szCs w:val="32"/>
        </w:rPr>
        <w:t>标题段前</w:t>
      </w:r>
      <w:proofErr w:type="gramEnd"/>
      <w:r w:rsidRPr="005A6A6D">
        <w:rPr>
          <w:rFonts w:ascii="仿宋_GB2312" w:eastAsia="仿宋_GB2312" w:hAnsi="Calibri" w:cs="Calibri" w:hint="eastAsia"/>
          <w:color w:val="000000"/>
          <w:kern w:val="0"/>
          <w:sz w:val="32"/>
          <w:szCs w:val="32"/>
        </w:rPr>
        <w:t>0.5行，段后0.5行。</w:t>
      </w:r>
    </w:p>
    <w:p w14:paraId="4297AA80" w14:textId="77777777" w:rsidR="005A6A6D" w:rsidRPr="005A6A6D" w:rsidRDefault="005A6A6D" w:rsidP="005A6A6D">
      <w:pPr>
        <w:widowControl/>
        <w:spacing w:line="520" w:lineRule="atLeast"/>
        <w:ind w:firstLine="641"/>
        <w:jc w:val="left"/>
        <w:outlineLvl w:val="1"/>
        <w:rPr>
          <w:rFonts w:ascii="Calibri Light" w:eastAsia="宋体" w:hAnsi="Calibri Light" w:cs="Calibri Light"/>
          <w:b/>
          <w:bCs/>
          <w:color w:val="000000"/>
          <w:kern w:val="0"/>
          <w:sz w:val="32"/>
          <w:szCs w:val="32"/>
        </w:rPr>
      </w:pPr>
      <w:r w:rsidRPr="005A6A6D">
        <w:rPr>
          <w:rFonts w:ascii="楷体" w:eastAsia="楷体" w:hAnsi="楷体" w:cs="Calibri Light" w:hint="eastAsia"/>
          <w:b/>
          <w:bCs/>
          <w:color w:val="000000"/>
          <w:kern w:val="0"/>
          <w:sz w:val="32"/>
          <w:szCs w:val="32"/>
        </w:rPr>
        <w:t>（三）字体与字号</w:t>
      </w:r>
    </w:p>
    <w:p w14:paraId="4F74DBA6" w14:textId="77777777" w:rsidR="005A6A6D" w:rsidRPr="005A6A6D" w:rsidRDefault="005A6A6D" w:rsidP="005A6A6D">
      <w:pPr>
        <w:widowControl/>
        <w:spacing w:line="520" w:lineRule="atLeast"/>
        <w:ind w:firstLine="643"/>
        <w:rPr>
          <w:rFonts w:ascii="Calibri" w:eastAsia="宋体" w:hAnsi="Calibri" w:cs="Calibri"/>
          <w:color w:val="000000"/>
          <w:kern w:val="0"/>
          <w:szCs w:val="21"/>
        </w:rPr>
      </w:pPr>
      <w:r w:rsidRPr="005A6A6D">
        <w:rPr>
          <w:rFonts w:ascii="仿宋_GB2312" w:eastAsia="仿宋_GB2312" w:hAnsi="Calibri" w:cs="Calibri" w:hint="eastAsia"/>
          <w:b/>
          <w:bCs/>
          <w:color w:val="000000"/>
          <w:kern w:val="0"/>
          <w:sz w:val="32"/>
          <w:szCs w:val="32"/>
        </w:rPr>
        <w:t>1.封面</w:t>
      </w:r>
    </w:p>
    <w:p w14:paraId="511B3F67"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lastRenderedPageBreak/>
        <w:t>毕业论文（设计）采用山东大学本科毕业论文（设计）统一封面。中文题目用黑体小二号加粗，外文题目用三号黑体字加粗，姓名、学号、学院、年级、指导教师为宋体四号。（英文均采用“Times New Roman”字体）</w:t>
      </w:r>
    </w:p>
    <w:p w14:paraId="1D5C32EE" w14:textId="77777777" w:rsidR="005A6A6D" w:rsidRPr="005A6A6D" w:rsidRDefault="005A6A6D" w:rsidP="005A6A6D">
      <w:pPr>
        <w:widowControl/>
        <w:spacing w:line="520" w:lineRule="atLeast"/>
        <w:ind w:firstLine="643"/>
        <w:rPr>
          <w:rFonts w:ascii="Calibri" w:eastAsia="宋体" w:hAnsi="Calibri" w:cs="Calibri"/>
          <w:color w:val="000000"/>
          <w:kern w:val="0"/>
          <w:szCs w:val="21"/>
        </w:rPr>
      </w:pPr>
      <w:r w:rsidRPr="005A6A6D">
        <w:rPr>
          <w:rFonts w:ascii="仿宋_GB2312" w:eastAsia="仿宋_GB2312" w:hAnsi="Calibri" w:cs="Calibri" w:hint="eastAsia"/>
          <w:b/>
          <w:bCs/>
          <w:color w:val="000000"/>
          <w:kern w:val="0"/>
          <w:sz w:val="32"/>
          <w:szCs w:val="32"/>
        </w:rPr>
        <w:t>2.中文摘要</w:t>
      </w:r>
    </w:p>
    <w:p w14:paraId="751A8623"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“摘要”二字为黑体小二号加粗居中，中间空4个空格；内容为宋体小四号、1.5倍行距、首行缩进两字符。</w:t>
      </w:r>
    </w:p>
    <w:p w14:paraId="1598D6F7" w14:textId="77777777" w:rsidR="005A6A6D" w:rsidRPr="005A6A6D" w:rsidRDefault="005A6A6D" w:rsidP="005A6A6D">
      <w:pPr>
        <w:widowControl/>
        <w:spacing w:line="520" w:lineRule="atLeast"/>
        <w:ind w:firstLine="643"/>
        <w:rPr>
          <w:rFonts w:ascii="Calibri" w:eastAsia="宋体" w:hAnsi="Calibri" w:cs="Calibri"/>
          <w:color w:val="000000"/>
          <w:kern w:val="0"/>
          <w:szCs w:val="21"/>
        </w:rPr>
      </w:pPr>
      <w:r w:rsidRPr="005A6A6D">
        <w:rPr>
          <w:rFonts w:ascii="仿宋_GB2312" w:eastAsia="仿宋_GB2312" w:hAnsi="Calibri" w:cs="Calibri" w:hint="eastAsia"/>
          <w:b/>
          <w:bCs/>
          <w:color w:val="000000"/>
          <w:kern w:val="0"/>
          <w:sz w:val="32"/>
          <w:szCs w:val="32"/>
        </w:rPr>
        <w:t>3.中文关键词</w:t>
      </w:r>
    </w:p>
    <w:p w14:paraId="237B8B16"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“关键词”三字为黑体小四号加粗；内容为宋体小四号，各关键词用分号（；）隔开，无缩进。</w:t>
      </w:r>
    </w:p>
    <w:p w14:paraId="55939E29" w14:textId="77777777" w:rsidR="005A6A6D" w:rsidRPr="005A6A6D" w:rsidRDefault="005A6A6D" w:rsidP="005A6A6D">
      <w:pPr>
        <w:widowControl/>
        <w:spacing w:line="520" w:lineRule="atLeast"/>
        <w:ind w:firstLine="643"/>
        <w:rPr>
          <w:rFonts w:ascii="Calibri" w:eastAsia="宋体" w:hAnsi="Calibri" w:cs="Calibri"/>
          <w:color w:val="000000"/>
          <w:kern w:val="0"/>
          <w:szCs w:val="21"/>
        </w:rPr>
      </w:pPr>
      <w:r w:rsidRPr="005A6A6D">
        <w:rPr>
          <w:rFonts w:ascii="仿宋_GB2312" w:eastAsia="仿宋_GB2312" w:hAnsi="Calibri" w:cs="Calibri" w:hint="eastAsia"/>
          <w:b/>
          <w:bCs/>
          <w:color w:val="000000"/>
          <w:kern w:val="0"/>
          <w:sz w:val="32"/>
          <w:szCs w:val="32"/>
        </w:rPr>
        <w:t>4.英文摘要</w:t>
      </w:r>
    </w:p>
    <w:p w14:paraId="1B277C90"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“ABSTRACT”为小二号加粗居中；内容为小四号、1.5倍行距、首行缩进两字符。</w:t>
      </w:r>
    </w:p>
    <w:p w14:paraId="54E268D8" w14:textId="77777777" w:rsidR="005A6A6D" w:rsidRPr="005A6A6D" w:rsidRDefault="005A6A6D" w:rsidP="005A6A6D">
      <w:pPr>
        <w:widowControl/>
        <w:spacing w:line="520" w:lineRule="atLeast"/>
        <w:ind w:firstLine="643"/>
        <w:rPr>
          <w:rFonts w:ascii="Calibri" w:eastAsia="宋体" w:hAnsi="Calibri" w:cs="Calibri"/>
          <w:color w:val="000000"/>
          <w:kern w:val="0"/>
          <w:szCs w:val="21"/>
        </w:rPr>
      </w:pPr>
      <w:r w:rsidRPr="005A6A6D">
        <w:rPr>
          <w:rFonts w:ascii="仿宋_GB2312" w:eastAsia="仿宋_GB2312" w:hAnsi="Calibri" w:cs="Calibri" w:hint="eastAsia"/>
          <w:b/>
          <w:bCs/>
          <w:color w:val="000000"/>
          <w:kern w:val="0"/>
          <w:sz w:val="32"/>
          <w:szCs w:val="32"/>
        </w:rPr>
        <w:t>5.英文关键词</w:t>
      </w:r>
    </w:p>
    <w:p w14:paraId="0CDCF9B8"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“Key Words”为小四号加粗，内容为小四号，各关键词之间用逗号（,）分开，无缩进。</w:t>
      </w:r>
    </w:p>
    <w:p w14:paraId="1464B3C1" w14:textId="77777777" w:rsidR="005A6A6D" w:rsidRPr="005A6A6D" w:rsidRDefault="005A6A6D" w:rsidP="005A6A6D">
      <w:pPr>
        <w:widowControl/>
        <w:spacing w:line="520" w:lineRule="atLeast"/>
        <w:ind w:firstLine="643"/>
        <w:rPr>
          <w:rFonts w:ascii="Calibri" w:eastAsia="宋体" w:hAnsi="Calibri" w:cs="Calibri"/>
          <w:color w:val="000000"/>
          <w:kern w:val="0"/>
          <w:szCs w:val="21"/>
        </w:rPr>
      </w:pPr>
      <w:r w:rsidRPr="005A6A6D">
        <w:rPr>
          <w:rFonts w:ascii="仿宋_GB2312" w:eastAsia="仿宋_GB2312" w:hAnsi="Calibri" w:cs="Calibri" w:hint="eastAsia"/>
          <w:b/>
          <w:bCs/>
          <w:color w:val="000000"/>
          <w:kern w:val="0"/>
          <w:sz w:val="32"/>
          <w:szCs w:val="32"/>
        </w:rPr>
        <w:t>6.目录</w:t>
      </w:r>
    </w:p>
    <w:p w14:paraId="7650B785"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“目录”二字为黑体小二号加粗居中，空4个空格；内容为宋体小四号。</w:t>
      </w:r>
    </w:p>
    <w:p w14:paraId="119D634E" w14:textId="77777777" w:rsidR="005A6A6D" w:rsidRPr="005A6A6D" w:rsidRDefault="005A6A6D" w:rsidP="005A6A6D">
      <w:pPr>
        <w:widowControl/>
        <w:spacing w:line="520" w:lineRule="atLeast"/>
        <w:ind w:firstLine="643"/>
        <w:rPr>
          <w:rFonts w:ascii="Calibri" w:eastAsia="宋体" w:hAnsi="Calibri" w:cs="Calibri"/>
          <w:color w:val="000000"/>
          <w:kern w:val="0"/>
          <w:szCs w:val="21"/>
        </w:rPr>
      </w:pPr>
      <w:r w:rsidRPr="005A6A6D">
        <w:rPr>
          <w:rFonts w:ascii="仿宋_GB2312" w:eastAsia="仿宋_GB2312" w:hAnsi="Calibri" w:cs="Calibri" w:hint="eastAsia"/>
          <w:b/>
          <w:bCs/>
          <w:color w:val="000000"/>
          <w:kern w:val="0"/>
          <w:sz w:val="32"/>
          <w:szCs w:val="32"/>
        </w:rPr>
        <w:t>7.正文</w:t>
      </w:r>
    </w:p>
    <w:p w14:paraId="5DF74FB9"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中文一级标题为黑体三号加粗，二级标题为黑体四号加粗，三级及以下标题为黑体小四号加粗；英文一级标题为</w:t>
      </w:r>
      <w:r w:rsidRPr="005A6A6D">
        <w:rPr>
          <w:rFonts w:ascii="仿宋_GB2312" w:eastAsia="仿宋_GB2312" w:hAnsi="Calibri" w:cs="Calibri" w:hint="eastAsia"/>
          <w:color w:val="000000"/>
          <w:kern w:val="0"/>
          <w:sz w:val="32"/>
          <w:szCs w:val="32"/>
        </w:rPr>
        <w:lastRenderedPageBreak/>
        <w:t>15pt加粗，二级标题为14pt加粗；三级及以下标题为13pt加粗。</w:t>
      </w:r>
    </w:p>
    <w:p w14:paraId="73BA425F"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正文内容为宋体小四号、1.5倍行距、首行缩进2字符。</w:t>
      </w:r>
    </w:p>
    <w:p w14:paraId="4B91325E" w14:textId="77777777" w:rsidR="005A6A6D" w:rsidRPr="005A6A6D" w:rsidRDefault="005A6A6D" w:rsidP="005A6A6D">
      <w:pPr>
        <w:widowControl/>
        <w:spacing w:line="520" w:lineRule="atLeast"/>
        <w:ind w:firstLine="643"/>
        <w:rPr>
          <w:rFonts w:ascii="Calibri" w:eastAsia="宋体" w:hAnsi="Calibri" w:cs="Calibri"/>
          <w:color w:val="000000"/>
          <w:kern w:val="0"/>
          <w:szCs w:val="21"/>
        </w:rPr>
      </w:pPr>
      <w:r w:rsidRPr="005A6A6D">
        <w:rPr>
          <w:rFonts w:ascii="仿宋_GB2312" w:eastAsia="仿宋_GB2312" w:hAnsi="Calibri" w:cs="Calibri" w:hint="eastAsia"/>
          <w:b/>
          <w:bCs/>
          <w:color w:val="000000"/>
          <w:kern w:val="0"/>
          <w:sz w:val="32"/>
          <w:szCs w:val="32"/>
        </w:rPr>
        <w:t>8.参考文献</w:t>
      </w:r>
    </w:p>
    <w:p w14:paraId="1C4623BB"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“参考文献”四字为黑体小二号加粗居中；内容为宋体五号、单</w:t>
      </w:r>
      <w:proofErr w:type="gramStart"/>
      <w:r w:rsidRPr="005A6A6D">
        <w:rPr>
          <w:rFonts w:ascii="仿宋_GB2312" w:eastAsia="仿宋_GB2312" w:hAnsi="Calibri" w:cs="Calibri" w:hint="eastAsia"/>
          <w:color w:val="000000"/>
          <w:kern w:val="0"/>
          <w:sz w:val="32"/>
          <w:szCs w:val="32"/>
        </w:rPr>
        <w:t>倍</w:t>
      </w:r>
      <w:proofErr w:type="gramEnd"/>
      <w:r w:rsidRPr="005A6A6D">
        <w:rPr>
          <w:rFonts w:ascii="仿宋_GB2312" w:eastAsia="仿宋_GB2312" w:hAnsi="Calibri" w:cs="Calibri" w:hint="eastAsia"/>
          <w:color w:val="000000"/>
          <w:kern w:val="0"/>
          <w:sz w:val="32"/>
          <w:szCs w:val="32"/>
        </w:rPr>
        <w:t>行距、首行无缩进。</w:t>
      </w:r>
    </w:p>
    <w:p w14:paraId="49D57FC5" w14:textId="77777777" w:rsidR="005A6A6D" w:rsidRPr="005A6A6D" w:rsidRDefault="005A6A6D" w:rsidP="005A6A6D">
      <w:pPr>
        <w:widowControl/>
        <w:spacing w:line="520" w:lineRule="atLeast"/>
        <w:ind w:firstLine="643"/>
        <w:rPr>
          <w:rFonts w:ascii="Calibri" w:eastAsia="宋体" w:hAnsi="Calibri" w:cs="Calibri"/>
          <w:color w:val="000000"/>
          <w:kern w:val="0"/>
          <w:szCs w:val="21"/>
        </w:rPr>
      </w:pPr>
      <w:r w:rsidRPr="005A6A6D">
        <w:rPr>
          <w:rFonts w:ascii="仿宋_GB2312" w:eastAsia="仿宋_GB2312" w:hAnsi="Calibri" w:cs="Calibri" w:hint="eastAsia"/>
          <w:b/>
          <w:bCs/>
          <w:color w:val="000000"/>
          <w:kern w:val="0"/>
          <w:sz w:val="32"/>
          <w:szCs w:val="32"/>
        </w:rPr>
        <w:t>9.致谢</w:t>
      </w:r>
    </w:p>
    <w:p w14:paraId="1E93834F"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“致谢”二字为黑体小二号加粗居中，中间空4个空格；内容为宋体小四号、1.5倍行距、首行缩进两字符。</w:t>
      </w:r>
    </w:p>
    <w:p w14:paraId="1C211FE7" w14:textId="77777777" w:rsidR="005A6A6D" w:rsidRPr="005A6A6D" w:rsidRDefault="005A6A6D" w:rsidP="005A6A6D">
      <w:pPr>
        <w:widowControl/>
        <w:spacing w:line="520" w:lineRule="atLeast"/>
        <w:ind w:firstLine="643"/>
        <w:rPr>
          <w:rFonts w:ascii="Calibri" w:eastAsia="宋体" w:hAnsi="Calibri" w:cs="Calibri"/>
          <w:color w:val="000000"/>
          <w:kern w:val="0"/>
          <w:szCs w:val="21"/>
        </w:rPr>
      </w:pPr>
      <w:r w:rsidRPr="005A6A6D">
        <w:rPr>
          <w:rFonts w:ascii="仿宋_GB2312" w:eastAsia="仿宋_GB2312" w:hAnsi="Calibri" w:cs="Calibri" w:hint="eastAsia"/>
          <w:b/>
          <w:bCs/>
          <w:color w:val="000000"/>
          <w:kern w:val="0"/>
          <w:sz w:val="32"/>
          <w:szCs w:val="32"/>
        </w:rPr>
        <w:t>10、附录</w:t>
      </w:r>
    </w:p>
    <w:p w14:paraId="3DD1AF38"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“附录”二字为黑体小二号加粗居中，中间空4个空格；内容为宋体小四号、首行缩进两字符、1.5倍行距。</w:t>
      </w:r>
    </w:p>
    <w:p w14:paraId="303BCA11" w14:textId="77777777" w:rsidR="005A6A6D" w:rsidRPr="005A6A6D" w:rsidRDefault="005A6A6D" w:rsidP="005A6A6D">
      <w:pPr>
        <w:widowControl/>
        <w:spacing w:line="520" w:lineRule="atLeast"/>
        <w:ind w:firstLine="643"/>
        <w:rPr>
          <w:rFonts w:ascii="Calibri" w:eastAsia="宋体" w:hAnsi="Calibri" w:cs="Calibri"/>
          <w:color w:val="000000"/>
          <w:kern w:val="0"/>
          <w:szCs w:val="21"/>
        </w:rPr>
      </w:pPr>
      <w:r w:rsidRPr="005A6A6D">
        <w:rPr>
          <w:rFonts w:ascii="仿宋_GB2312" w:eastAsia="仿宋_GB2312" w:hAnsi="Calibri" w:cs="Calibri" w:hint="eastAsia"/>
          <w:b/>
          <w:bCs/>
          <w:color w:val="000000"/>
          <w:kern w:val="0"/>
          <w:sz w:val="32"/>
          <w:szCs w:val="32"/>
        </w:rPr>
        <w:t>11.译文</w:t>
      </w:r>
    </w:p>
    <w:p w14:paraId="00C3B609"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译文标题为黑体小二号加粗居中，内容为宋体小四号、1.5倍行距、首行缩进两字符。外文原文标题为小二号加粗居中，内容小四号、1.5倍行距、首行缩进两字符，或直接使用原文PDF版本。</w:t>
      </w:r>
    </w:p>
    <w:p w14:paraId="6F2B3229" w14:textId="77777777" w:rsidR="005A6A6D" w:rsidRPr="005A6A6D" w:rsidRDefault="005A6A6D" w:rsidP="005A6A6D">
      <w:pPr>
        <w:widowControl/>
        <w:spacing w:line="520" w:lineRule="atLeast"/>
        <w:ind w:firstLine="641"/>
        <w:jc w:val="left"/>
        <w:outlineLvl w:val="1"/>
        <w:rPr>
          <w:rFonts w:ascii="Calibri Light" w:eastAsia="宋体" w:hAnsi="Calibri Light" w:cs="Calibri Light"/>
          <w:b/>
          <w:bCs/>
          <w:color w:val="000000"/>
          <w:kern w:val="0"/>
          <w:sz w:val="32"/>
          <w:szCs w:val="32"/>
        </w:rPr>
      </w:pPr>
      <w:r w:rsidRPr="005A6A6D">
        <w:rPr>
          <w:rFonts w:ascii="楷体" w:eastAsia="楷体" w:hAnsi="楷体" w:cs="Calibri Light" w:hint="eastAsia"/>
          <w:b/>
          <w:bCs/>
          <w:color w:val="000000"/>
          <w:kern w:val="0"/>
          <w:sz w:val="32"/>
          <w:szCs w:val="32"/>
        </w:rPr>
        <w:t>（四）标题层次</w:t>
      </w:r>
    </w:p>
    <w:p w14:paraId="67304641"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毕业论文（设计）的全部标题层次应有条不紊，整齐清晰，相同的层次应采用统一的表示体例，正文中各级标题下的内容应同各自的标题对应，不应有与标题无关的内容。</w:t>
      </w:r>
    </w:p>
    <w:p w14:paraId="42041EA1"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lastRenderedPageBreak/>
        <w:t>理学、工学、医学类学位论文（设计）的章节编排建议遵循《CY／T 35-2001 科技文献的章节编号方法》，以阿拉伯数字编号，如1，1.2，1.2.1逐级递推。人文社科类学位论文（设计）建议采用 第一章 第一节 一、 (</w:t>
      </w:r>
      <w:proofErr w:type="gramStart"/>
      <w:r w:rsidRPr="005A6A6D">
        <w:rPr>
          <w:rFonts w:ascii="仿宋_GB2312" w:eastAsia="仿宋_GB2312" w:hAnsi="Calibri" w:cs="Calibri" w:hint="eastAsia"/>
          <w:color w:val="000000"/>
          <w:kern w:val="0"/>
          <w:sz w:val="32"/>
          <w:szCs w:val="32"/>
        </w:rPr>
        <w:t>一</w:t>
      </w:r>
      <w:proofErr w:type="gramEnd"/>
      <w:r w:rsidRPr="005A6A6D">
        <w:rPr>
          <w:rFonts w:ascii="仿宋_GB2312" w:eastAsia="仿宋_GB2312" w:hAnsi="Calibri" w:cs="Calibri" w:hint="eastAsia"/>
          <w:color w:val="000000"/>
          <w:kern w:val="0"/>
          <w:sz w:val="32"/>
          <w:szCs w:val="32"/>
        </w:rPr>
        <w:t>) 形式编排。英文撰写的论文（设计）建议采用 Chapter1 ，1.2， 1.2.1逐级递推。</w:t>
      </w:r>
    </w:p>
    <w:p w14:paraId="3317D95C" w14:textId="77777777" w:rsidR="005A6A6D" w:rsidRPr="005A6A6D" w:rsidRDefault="005A6A6D" w:rsidP="005A6A6D">
      <w:pPr>
        <w:widowControl/>
        <w:spacing w:line="520" w:lineRule="atLeast"/>
        <w:ind w:firstLine="641"/>
        <w:jc w:val="left"/>
        <w:outlineLvl w:val="1"/>
        <w:rPr>
          <w:rFonts w:ascii="Calibri Light" w:eastAsia="宋体" w:hAnsi="Calibri Light" w:cs="Calibri Light"/>
          <w:b/>
          <w:bCs/>
          <w:color w:val="000000"/>
          <w:kern w:val="0"/>
          <w:sz w:val="32"/>
          <w:szCs w:val="32"/>
        </w:rPr>
      </w:pPr>
      <w:r w:rsidRPr="005A6A6D">
        <w:rPr>
          <w:rFonts w:ascii="楷体" w:eastAsia="楷体" w:hAnsi="楷体" w:cs="Calibri Light" w:hint="eastAsia"/>
          <w:b/>
          <w:bCs/>
          <w:color w:val="000000"/>
          <w:kern w:val="0"/>
          <w:sz w:val="32"/>
          <w:szCs w:val="32"/>
        </w:rPr>
        <w:t>（五）图片、表格及公式</w:t>
      </w:r>
    </w:p>
    <w:p w14:paraId="34FA7437" w14:textId="77777777" w:rsidR="005A6A6D" w:rsidRPr="005A6A6D" w:rsidRDefault="005A6A6D" w:rsidP="005A6A6D">
      <w:pPr>
        <w:widowControl/>
        <w:spacing w:line="520" w:lineRule="atLeast"/>
        <w:ind w:firstLine="643"/>
        <w:rPr>
          <w:rFonts w:ascii="Calibri" w:eastAsia="宋体" w:hAnsi="Calibri" w:cs="Calibri"/>
          <w:color w:val="000000"/>
          <w:kern w:val="0"/>
          <w:szCs w:val="21"/>
        </w:rPr>
      </w:pPr>
      <w:r w:rsidRPr="005A6A6D">
        <w:rPr>
          <w:rFonts w:ascii="仿宋_GB2312" w:eastAsia="仿宋_GB2312" w:hAnsi="Calibri" w:cs="Calibri" w:hint="eastAsia"/>
          <w:b/>
          <w:bCs/>
          <w:color w:val="000000"/>
          <w:kern w:val="0"/>
          <w:sz w:val="32"/>
          <w:szCs w:val="32"/>
        </w:rPr>
        <w:t>1.图片</w:t>
      </w:r>
    </w:p>
    <w:p w14:paraId="07493B00"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毕业论文（设计）的插图应与文字紧密配合，文图相符，技术内容正确。</w:t>
      </w:r>
      <w:proofErr w:type="gramStart"/>
      <w:r w:rsidRPr="005A6A6D">
        <w:rPr>
          <w:rFonts w:ascii="仿宋_GB2312" w:eastAsia="仿宋_GB2312" w:hAnsi="Calibri" w:cs="Calibri" w:hint="eastAsia"/>
          <w:color w:val="000000"/>
          <w:kern w:val="0"/>
          <w:sz w:val="32"/>
          <w:szCs w:val="32"/>
        </w:rPr>
        <w:t>选图要力求</w:t>
      </w:r>
      <w:proofErr w:type="gramEnd"/>
      <w:r w:rsidRPr="005A6A6D">
        <w:rPr>
          <w:rFonts w:ascii="仿宋_GB2312" w:eastAsia="仿宋_GB2312" w:hAnsi="Calibri" w:cs="Calibri" w:hint="eastAsia"/>
          <w:color w:val="000000"/>
          <w:kern w:val="0"/>
          <w:sz w:val="32"/>
          <w:szCs w:val="32"/>
        </w:rPr>
        <w:t>精练，线条要匀称，图面要整洁美观，居中，每幅插图</w:t>
      </w:r>
      <w:proofErr w:type="gramStart"/>
      <w:r w:rsidRPr="005A6A6D">
        <w:rPr>
          <w:rFonts w:ascii="仿宋_GB2312" w:eastAsia="仿宋_GB2312" w:hAnsi="Calibri" w:cs="Calibri" w:hint="eastAsia"/>
          <w:color w:val="000000"/>
          <w:kern w:val="0"/>
          <w:sz w:val="32"/>
          <w:szCs w:val="32"/>
        </w:rPr>
        <w:t>应有图序和</w:t>
      </w:r>
      <w:proofErr w:type="gramEnd"/>
      <w:r w:rsidRPr="005A6A6D">
        <w:rPr>
          <w:rFonts w:ascii="仿宋_GB2312" w:eastAsia="仿宋_GB2312" w:hAnsi="Calibri" w:cs="Calibri" w:hint="eastAsia"/>
          <w:color w:val="000000"/>
          <w:kern w:val="0"/>
          <w:sz w:val="32"/>
          <w:szCs w:val="32"/>
        </w:rPr>
        <w:t>图题（宋体五号加粗居中），全文插图可以统一编序，也可以每章单独编序（如图1.1 XXX，图2.1 XXX），不管采用哪种方式，</w:t>
      </w:r>
      <w:proofErr w:type="gramStart"/>
      <w:r w:rsidRPr="005A6A6D">
        <w:rPr>
          <w:rFonts w:ascii="仿宋_GB2312" w:eastAsia="仿宋_GB2312" w:hAnsi="Calibri" w:cs="Calibri" w:hint="eastAsia"/>
          <w:color w:val="000000"/>
          <w:kern w:val="0"/>
          <w:sz w:val="32"/>
          <w:szCs w:val="32"/>
        </w:rPr>
        <w:t>图序必须</w:t>
      </w:r>
      <w:proofErr w:type="gramEnd"/>
      <w:r w:rsidRPr="005A6A6D">
        <w:rPr>
          <w:rFonts w:ascii="仿宋_GB2312" w:eastAsia="仿宋_GB2312" w:hAnsi="Calibri" w:cs="Calibri" w:hint="eastAsia"/>
          <w:color w:val="000000"/>
          <w:kern w:val="0"/>
          <w:sz w:val="32"/>
          <w:szCs w:val="32"/>
        </w:rPr>
        <w:t>连续，不得重复或跳缺。由若干分</w:t>
      </w:r>
      <w:proofErr w:type="gramStart"/>
      <w:r w:rsidRPr="005A6A6D">
        <w:rPr>
          <w:rFonts w:ascii="仿宋_GB2312" w:eastAsia="仿宋_GB2312" w:hAnsi="Calibri" w:cs="Calibri" w:hint="eastAsia"/>
          <w:color w:val="000000"/>
          <w:kern w:val="0"/>
          <w:sz w:val="32"/>
          <w:szCs w:val="32"/>
        </w:rPr>
        <w:t>图组成</w:t>
      </w:r>
      <w:proofErr w:type="gramEnd"/>
      <w:r w:rsidRPr="005A6A6D">
        <w:rPr>
          <w:rFonts w:ascii="仿宋_GB2312" w:eastAsia="仿宋_GB2312" w:hAnsi="Calibri" w:cs="Calibri" w:hint="eastAsia"/>
          <w:color w:val="000000"/>
          <w:kern w:val="0"/>
          <w:sz w:val="32"/>
          <w:szCs w:val="32"/>
        </w:rPr>
        <w:t>的插图，分图用 a、b、c……标序，分图的图名以及图中各种代号的意义，以图注形式</w:t>
      </w:r>
      <w:proofErr w:type="gramStart"/>
      <w:r w:rsidRPr="005A6A6D">
        <w:rPr>
          <w:rFonts w:ascii="仿宋_GB2312" w:eastAsia="仿宋_GB2312" w:hAnsi="Calibri" w:cs="Calibri" w:hint="eastAsia"/>
          <w:color w:val="000000"/>
          <w:kern w:val="0"/>
          <w:sz w:val="32"/>
          <w:szCs w:val="32"/>
        </w:rPr>
        <w:t>写在图题下方</w:t>
      </w:r>
      <w:proofErr w:type="gramEnd"/>
      <w:r w:rsidRPr="005A6A6D">
        <w:rPr>
          <w:rFonts w:ascii="仿宋_GB2312" w:eastAsia="仿宋_GB2312" w:hAnsi="Calibri" w:cs="Calibri" w:hint="eastAsia"/>
          <w:color w:val="000000"/>
          <w:kern w:val="0"/>
          <w:sz w:val="32"/>
          <w:szCs w:val="32"/>
        </w:rPr>
        <w:t>，</w:t>
      </w:r>
      <w:proofErr w:type="gramStart"/>
      <w:r w:rsidRPr="005A6A6D">
        <w:rPr>
          <w:rFonts w:ascii="仿宋_GB2312" w:eastAsia="仿宋_GB2312" w:hAnsi="Calibri" w:cs="Calibri" w:hint="eastAsia"/>
          <w:color w:val="000000"/>
          <w:kern w:val="0"/>
          <w:sz w:val="32"/>
          <w:szCs w:val="32"/>
        </w:rPr>
        <w:t>先写分图名</w:t>
      </w:r>
      <w:proofErr w:type="gramEnd"/>
      <w:r w:rsidRPr="005A6A6D">
        <w:rPr>
          <w:rFonts w:ascii="仿宋_GB2312" w:eastAsia="仿宋_GB2312" w:hAnsi="Calibri" w:cs="Calibri" w:hint="eastAsia"/>
          <w:color w:val="000000"/>
          <w:kern w:val="0"/>
          <w:sz w:val="32"/>
          <w:szCs w:val="32"/>
        </w:rPr>
        <w:t>，另起一行后写代号的意义。</w:t>
      </w:r>
    </w:p>
    <w:p w14:paraId="1F691A63"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图应</w:t>
      </w:r>
      <w:proofErr w:type="gramStart"/>
      <w:r w:rsidRPr="005A6A6D">
        <w:rPr>
          <w:rFonts w:ascii="仿宋_GB2312" w:eastAsia="仿宋_GB2312" w:hAnsi="Calibri" w:cs="Calibri" w:hint="eastAsia"/>
          <w:color w:val="000000"/>
          <w:kern w:val="0"/>
          <w:sz w:val="32"/>
          <w:szCs w:val="32"/>
        </w:rPr>
        <w:t>在描纸或</w:t>
      </w:r>
      <w:proofErr w:type="gramEnd"/>
      <w:r w:rsidRPr="005A6A6D">
        <w:rPr>
          <w:rFonts w:ascii="仿宋_GB2312" w:eastAsia="仿宋_GB2312" w:hAnsi="Calibri" w:cs="Calibri" w:hint="eastAsia"/>
          <w:color w:val="000000"/>
          <w:kern w:val="0"/>
          <w:sz w:val="32"/>
          <w:szCs w:val="32"/>
        </w:rPr>
        <w:t>洁白纸上用墨线绘成，或用计算机绘图，电气图或机械图应符合相应的国家标准。坐标图：横纵坐标必须标注物理量、单位，坐标名置于图的下方居中，宋体五号加黑。</w:t>
      </w:r>
    </w:p>
    <w:p w14:paraId="1E2601F6"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图应放在离正文首次出现处的近处，不应过分超前或拖后。</w:t>
      </w:r>
    </w:p>
    <w:p w14:paraId="33260479" w14:textId="77777777" w:rsidR="005A6A6D" w:rsidRPr="005A6A6D" w:rsidRDefault="005A6A6D" w:rsidP="005A6A6D">
      <w:pPr>
        <w:widowControl/>
        <w:spacing w:line="520" w:lineRule="atLeast"/>
        <w:ind w:firstLine="643"/>
        <w:rPr>
          <w:rFonts w:ascii="Calibri" w:eastAsia="宋体" w:hAnsi="Calibri" w:cs="Calibri"/>
          <w:color w:val="000000"/>
          <w:kern w:val="0"/>
          <w:szCs w:val="21"/>
        </w:rPr>
      </w:pPr>
      <w:r w:rsidRPr="005A6A6D">
        <w:rPr>
          <w:rFonts w:ascii="仿宋_GB2312" w:eastAsia="仿宋_GB2312" w:hAnsi="Calibri" w:cs="Calibri" w:hint="eastAsia"/>
          <w:b/>
          <w:bCs/>
          <w:color w:val="000000"/>
          <w:kern w:val="0"/>
          <w:sz w:val="32"/>
          <w:szCs w:val="32"/>
        </w:rPr>
        <w:lastRenderedPageBreak/>
        <w:t>2.表格</w:t>
      </w:r>
    </w:p>
    <w:p w14:paraId="54866215"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每个表格应有自己</w:t>
      </w:r>
      <w:proofErr w:type="gramStart"/>
      <w:r w:rsidRPr="005A6A6D">
        <w:rPr>
          <w:rFonts w:ascii="仿宋_GB2312" w:eastAsia="仿宋_GB2312" w:hAnsi="Calibri" w:cs="Calibri" w:hint="eastAsia"/>
          <w:color w:val="000000"/>
          <w:kern w:val="0"/>
          <w:sz w:val="32"/>
          <w:szCs w:val="32"/>
        </w:rPr>
        <w:t>的表序和</w:t>
      </w:r>
      <w:proofErr w:type="gramEnd"/>
      <w:r w:rsidRPr="005A6A6D">
        <w:rPr>
          <w:rFonts w:ascii="仿宋_GB2312" w:eastAsia="仿宋_GB2312" w:hAnsi="Calibri" w:cs="Calibri" w:hint="eastAsia"/>
          <w:color w:val="000000"/>
          <w:kern w:val="0"/>
          <w:sz w:val="32"/>
          <w:szCs w:val="32"/>
        </w:rPr>
        <w:t>表题，位于表格上方正中，</w:t>
      </w:r>
      <w:proofErr w:type="gramStart"/>
      <w:r w:rsidRPr="005A6A6D">
        <w:rPr>
          <w:rFonts w:ascii="仿宋_GB2312" w:eastAsia="仿宋_GB2312" w:hAnsi="Calibri" w:cs="Calibri" w:hint="eastAsia"/>
          <w:color w:val="000000"/>
          <w:kern w:val="0"/>
          <w:sz w:val="32"/>
          <w:szCs w:val="32"/>
        </w:rPr>
        <w:t>表序后</w:t>
      </w:r>
      <w:proofErr w:type="gramEnd"/>
      <w:r w:rsidRPr="005A6A6D">
        <w:rPr>
          <w:rFonts w:ascii="仿宋_GB2312" w:eastAsia="仿宋_GB2312" w:hAnsi="Calibri" w:cs="Calibri" w:hint="eastAsia"/>
          <w:color w:val="000000"/>
          <w:kern w:val="0"/>
          <w:sz w:val="32"/>
          <w:szCs w:val="32"/>
        </w:rPr>
        <w:t>不加标点，空一格后</w:t>
      </w:r>
      <w:proofErr w:type="gramStart"/>
      <w:r w:rsidRPr="005A6A6D">
        <w:rPr>
          <w:rFonts w:ascii="仿宋_GB2312" w:eastAsia="仿宋_GB2312" w:hAnsi="Calibri" w:cs="Calibri" w:hint="eastAsia"/>
          <w:color w:val="000000"/>
          <w:kern w:val="0"/>
          <w:sz w:val="32"/>
          <w:szCs w:val="32"/>
        </w:rPr>
        <w:t>写表题，表题</w:t>
      </w:r>
      <w:proofErr w:type="gramEnd"/>
      <w:r w:rsidRPr="005A6A6D">
        <w:rPr>
          <w:rFonts w:ascii="仿宋_GB2312" w:eastAsia="仿宋_GB2312" w:hAnsi="Calibri" w:cs="Calibri" w:hint="eastAsia"/>
          <w:color w:val="000000"/>
          <w:kern w:val="0"/>
          <w:sz w:val="32"/>
          <w:szCs w:val="32"/>
        </w:rPr>
        <w:t>末尾不加标点。</w:t>
      </w:r>
      <w:proofErr w:type="gramStart"/>
      <w:r w:rsidRPr="005A6A6D">
        <w:rPr>
          <w:rFonts w:ascii="仿宋_GB2312" w:eastAsia="仿宋_GB2312" w:hAnsi="Calibri" w:cs="Calibri" w:hint="eastAsia"/>
          <w:color w:val="000000"/>
          <w:kern w:val="0"/>
          <w:sz w:val="32"/>
          <w:szCs w:val="32"/>
        </w:rPr>
        <w:t>表题用</w:t>
      </w:r>
      <w:proofErr w:type="gramEnd"/>
      <w:r w:rsidRPr="005A6A6D">
        <w:rPr>
          <w:rFonts w:ascii="仿宋_GB2312" w:eastAsia="仿宋_GB2312" w:hAnsi="Calibri" w:cs="Calibri" w:hint="eastAsia"/>
          <w:color w:val="000000"/>
          <w:kern w:val="0"/>
          <w:sz w:val="32"/>
          <w:szCs w:val="32"/>
        </w:rPr>
        <w:t>宋体五号加粗居中，表格内中文用宋体五号，英文用Times New Roman 字体五号，表格格式采用简明三线表。</w:t>
      </w:r>
    </w:p>
    <w:p w14:paraId="426DAE73"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全文的表格可以统一编序，也可以每章单独编序（如表1-1 XXX，表2-1 XXX），不管采用哪种方式，</w:t>
      </w:r>
      <w:proofErr w:type="gramStart"/>
      <w:r w:rsidRPr="005A6A6D">
        <w:rPr>
          <w:rFonts w:ascii="仿宋_GB2312" w:eastAsia="仿宋_GB2312" w:hAnsi="Calibri" w:cs="Calibri" w:hint="eastAsia"/>
          <w:color w:val="000000"/>
          <w:kern w:val="0"/>
          <w:sz w:val="32"/>
          <w:szCs w:val="32"/>
        </w:rPr>
        <w:t>表序必须</w:t>
      </w:r>
      <w:proofErr w:type="gramEnd"/>
      <w:r w:rsidRPr="005A6A6D">
        <w:rPr>
          <w:rFonts w:ascii="仿宋_GB2312" w:eastAsia="仿宋_GB2312" w:hAnsi="Calibri" w:cs="Calibri" w:hint="eastAsia"/>
          <w:color w:val="000000"/>
          <w:kern w:val="0"/>
          <w:sz w:val="32"/>
          <w:szCs w:val="32"/>
        </w:rPr>
        <w:t>连续。表格允许下</w:t>
      </w:r>
      <w:proofErr w:type="gramStart"/>
      <w:r w:rsidRPr="005A6A6D">
        <w:rPr>
          <w:rFonts w:ascii="仿宋_GB2312" w:eastAsia="仿宋_GB2312" w:hAnsi="Calibri" w:cs="Calibri" w:hint="eastAsia"/>
          <w:color w:val="000000"/>
          <w:kern w:val="0"/>
          <w:sz w:val="32"/>
          <w:szCs w:val="32"/>
        </w:rPr>
        <w:t>页接写，接写时表题</w:t>
      </w:r>
      <w:proofErr w:type="gramEnd"/>
      <w:r w:rsidRPr="005A6A6D">
        <w:rPr>
          <w:rFonts w:ascii="仿宋_GB2312" w:eastAsia="仿宋_GB2312" w:hAnsi="Calibri" w:cs="Calibri" w:hint="eastAsia"/>
          <w:color w:val="000000"/>
          <w:kern w:val="0"/>
          <w:sz w:val="32"/>
          <w:szCs w:val="32"/>
        </w:rPr>
        <w:t>省略，表头应重复书写，并在右上方写“续表××”。此外，表格应放在离正文首次出现处的近处，不应过分超前或拖后。</w:t>
      </w:r>
    </w:p>
    <w:p w14:paraId="04CA3E0F" w14:textId="77777777" w:rsidR="005A6A6D" w:rsidRPr="005A6A6D" w:rsidRDefault="005A6A6D" w:rsidP="005A6A6D">
      <w:pPr>
        <w:widowControl/>
        <w:spacing w:line="520" w:lineRule="atLeast"/>
        <w:ind w:firstLine="643"/>
        <w:rPr>
          <w:rFonts w:ascii="Calibri" w:eastAsia="宋体" w:hAnsi="Calibri" w:cs="Calibri"/>
          <w:color w:val="000000"/>
          <w:kern w:val="0"/>
          <w:szCs w:val="21"/>
        </w:rPr>
      </w:pPr>
      <w:r w:rsidRPr="005A6A6D">
        <w:rPr>
          <w:rFonts w:ascii="仿宋_GB2312" w:eastAsia="仿宋_GB2312" w:hAnsi="Calibri" w:cs="Calibri" w:hint="eastAsia"/>
          <w:b/>
          <w:bCs/>
          <w:color w:val="000000"/>
          <w:kern w:val="0"/>
          <w:sz w:val="32"/>
          <w:szCs w:val="32"/>
        </w:rPr>
        <w:t>3.公式</w:t>
      </w:r>
    </w:p>
    <w:p w14:paraId="5DBB757A"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公式应另起一行居中对齐，一行写不完的长公式，最好在等号处转行，如做不到这点，应在数学符号（如“+”、“-”号）处转行，且数学符号应写在转行后的行首。</w:t>
      </w:r>
    </w:p>
    <w:p w14:paraId="7B96B3B7"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公式的编号用圆括号括起放在公式右边行末，靠右对齐，公式和编号之间不加虚线，公式可按全文统一编序号，也可以每章单独编序（如第1章中第一个公式编号为1-1，第2章中第二个公式编号为2-2），公式序号必须连续，不得重复或跳缺。重复引用的公式不得另编新序号。公式中分数</w:t>
      </w:r>
      <w:proofErr w:type="gramStart"/>
      <w:r w:rsidRPr="005A6A6D">
        <w:rPr>
          <w:rFonts w:ascii="仿宋_GB2312" w:eastAsia="仿宋_GB2312" w:hAnsi="Calibri" w:cs="Calibri" w:hint="eastAsia"/>
          <w:color w:val="000000"/>
          <w:kern w:val="0"/>
          <w:sz w:val="32"/>
          <w:szCs w:val="32"/>
        </w:rPr>
        <w:t>的横分线</w:t>
      </w:r>
      <w:proofErr w:type="gramEnd"/>
      <w:r w:rsidRPr="005A6A6D">
        <w:rPr>
          <w:rFonts w:ascii="仿宋_GB2312" w:eastAsia="仿宋_GB2312" w:hAnsi="Calibri" w:cs="Calibri" w:hint="eastAsia"/>
          <w:color w:val="000000"/>
          <w:kern w:val="0"/>
          <w:sz w:val="32"/>
          <w:szCs w:val="32"/>
        </w:rPr>
        <w:t>要写清楚，特别是连分数（即分子和分母也出现分数时）更要注意分线的长短，并将主要分线和等号对齐。在叙述中也可将分数的分子和分母平列在一行，用斜线分开表述。</w:t>
      </w:r>
    </w:p>
    <w:p w14:paraId="5F7970FC" w14:textId="77777777" w:rsidR="005A6A6D" w:rsidRPr="005A6A6D" w:rsidRDefault="005A6A6D" w:rsidP="005A6A6D">
      <w:pPr>
        <w:widowControl/>
        <w:spacing w:line="520" w:lineRule="atLeast"/>
        <w:ind w:firstLine="641"/>
        <w:jc w:val="left"/>
        <w:outlineLvl w:val="1"/>
        <w:rPr>
          <w:rFonts w:ascii="Calibri Light" w:eastAsia="宋体" w:hAnsi="Calibri Light" w:cs="Calibri Light"/>
          <w:b/>
          <w:bCs/>
          <w:color w:val="000000"/>
          <w:kern w:val="0"/>
          <w:sz w:val="32"/>
          <w:szCs w:val="32"/>
        </w:rPr>
      </w:pPr>
      <w:r w:rsidRPr="005A6A6D">
        <w:rPr>
          <w:rFonts w:ascii="楷体" w:eastAsia="楷体" w:hAnsi="楷体" w:cs="Calibri Light" w:hint="eastAsia"/>
          <w:b/>
          <w:bCs/>
          <w:color w:val="000000"/>
          <w:kern w:val="0"/>
          <w:sz w:val="32"/>
          <w:szCs w:val="32"/>
        </w:rPr>
        <w:lastRenderedPageBreak/>
        <w:t>（六）量和单位</w:t>
      </w:r>
    </w:p>
    <w:p w14:paraId="50F056FA"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毕业论文（设计）中的量和单位必须采用中华人民共和国家标准GB 3100～GB 3102-1993，它是以国际单位制（SI）为基础的。非物理量的单位，如件、台、人、元等，可用汉字与符号构成组合形式的单位，例如：件/台、元/km。</w:t>
      </w:r>
    </w:p>
    <w:p w14:paraId="2F459016" w14:textId="77777777" w:rsidR="005A6A6D" w:rsidRPr="005A6A6D" w:rsidRDefault="005A6A6D" w:rsidP="005A6A6D">
      <w:pPr>
        <w:widowControl/>
        <w:spacing w:line="520" w:lineRule="atLeast"/>
        <w:ind w:firstLine="641"/>
        <w:jc w:val="left"/>
        <w:outlineLvl w:val="1"/>
        <w:rPr>
          <w:rFonts w:ascii="Calibri Light" w:eastAsia="宋体" w:hAnsi="Calibri Light" w:cs="Calibri Light"/>
          <w:b/>
          <w:bCs/>
          <w:color w:val="000000"/>
          <w:kern w:val="0"/>
          <w:sz w:val="32"/>
          <w:szCs w:val="32"/>
        </w:rPr>
      </w:pPr>
      <w:r w:rsidRPr="005A6A6D">
        <w:rPr>
          <w:rFonts w:ascii="楷体" w:eastAsia="楷体" w:hAnsi="楷体" w:cs="Calibri Light" w:hint="eastAsia"/>
          <w:b/>
          <w:bCs/>
          <w:color w:val="000000"/>
          <w:kern w:val="0"/>
          <w:sz w:val="32"/>
          <w:szCs w:val="32"/>
        </w:rPr>
        <w:t>（七）标点符号、数字</w:t>
      </w:r>
    </w:p>
    <w:p w14:paraId="1AB5589D"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标点符号应按《标点符号用法》（中华人民共和国国家标准GB/T15834-2011）使用。测量、统计数据一律用阿拉伯数字，如5.25MeV 等。在叙述不是特别大的数目时，一般不宜用阿拉伯数字。</w:t>
      </w:r>
    </w:p>
    <w:p w14:paraId="3A15307D" w14:textId="77777777" w:rsidR="005A6A6D" w:rsidRPr="005A6A6D" w:rsidRDefault="005A6A6D" w:rsidP="005A6A6D">
      <w:pPr>
        <w:widowControl/>
        <w:spacing w:line="520" w:lineRule="atLeast"/>
        <w:ind w:firstLine="641"/>
        <w:jc w:val="left"/>
        <w:outlineLvl w:val="1"/>
        <w:rPr>
          <w:rFonts w:ascii="Calibri Light" w:eastAsia="宋体" w:hAnsi="Calibri Light" w:cs="Calibri Light"/>
          <w:b/>
          <w:bCs/>
          <w:color w:val="000000"/>
          <w:kern w:val="0"/>
          <w:sz w:val="32"/>
          <w:szCs w:val="32"/>
        </w:rPr>
      </w:pPr>
      <w:r w:rsidRPr="005A6A6D">
        <w:rPr>
          <w:rFonts w:ascii="楷体" w:eastAsia="楷体" w:hAnsi="楷体" w:cs="Calibri Light" w:hint="eastAsia"/>
          <w:b/>
          <w:bCs/>
          <w:color w:val="000000"/>
          <w:kern w:val="0"/>
          <w:sz w:val="32"/>
          <w:szCs w:val="32"/>
        </w:rPr>
        <w:t>（八）名词、名称</w:t>
      </w:r>
    </w:p>
    <w:p w14:paraId="59F200C1"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科学技术名词术语尽量采用全国科学技术名词审定委员会公布的规范词或国家标准、部标准中规定的名称。尚未统一规定或叫法有争议的名词术语，可采用惯用的名称。使用外文缩写代替某一名词术语时，首次出现时应在括号内注明其含义，如：OECD（Organization for Economic Cooperation and Development）代替经济合作发展组织。</w:t>
      </w:r>
    </w:p>
    <w:p w14:paraId="3413C1AF"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外国人名一般采用外文原名，可不译成中文，英文人名按姓前名后的原则书写，如：CRAY P.，不可将外国人姓名中的名部分漏写，例如：不能只写 CRAY, 应写成 CRAY P.。一般很熟知的外国人名（如牛顿、爱因斯坦、达尔文、马克思等）可按通常标准译法写译名。</w:t>
      </w:r>
    </w:p>
    <w:p w14:paraId="74FA1AAE" w14:textId="77777777" w:rsidR="005A6A6D" w:rsidRPr="005A6A6D" w:rsidRDefault="005A6A6D" w:rsidP="005A6A6D">
      <w:pPr>
        <w:widowControl/>
        <w:spacing w:line="520" w:lineRule="atLeast"/>
        <w:ind w:firstLine="641"/>
        <w:jc w:val="left"/>
        <w:outlineLvl w:val="1"/>
        <w:rPr>
          <w:rFonts w:ascii="Calibri Light" w:eastAsia="宋体" w:hAnsi="Calibri Light" w:cs="Calibri Light"/>
          <w:b/>
          <w:bCs/>
          <w:color w:val="000000"/>
          <w:kern w:val="0"/>
          <w:sz w:val="32"/>
          <w:szCs w:val="32"/>
        </w:rPr>
      </w:pPr>
      <w:r w:rsidRPr="005A6A6D">
        <w:rPr>
          <w:rFonts w:ascii="楷体" w:eastAsia="楷体" w:hAnsi="楷体" w:cs="Calibri Light" w:hint="eastAsia"/>
          <w:b/>
          <w:bCs/>
          <w:color w:val="000000"/>
          <w:kern w:val="0"/>
          <w:sz w:val="32"/>
          <w:szCs w:val="32"/>
        </w:rPr>
        <w:lastRenderedPageBreak/>
        <w:t>（九）参考文献著录格式示例</w:t>
      </w:r>
    </w:p>
    <w:p w14:paraId="39DE89AF"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书写格式应符合GB/T 7714-2015《信息与文献 参考文献著录规则》。常用参考文献著录项目和著录格式如下：</w:t>
      </w:r>
    </w:p>
    <w:p w14:paraId="2954DDCF" w14:textId="77777777" w:rsidR="005A6A6D" w:rsidRPr="005A6A6D" w:rsidRDefault="005A6A6D" w:rsidP="005A6A6D">
      <w:pPr>
        <w:widowControl/>
        <w:spacing w:line="520" w:lineRule="atLeast"/>
        <w:ind w:firstLine="643"/>
        <w:rPr>
          <w:rFonts w:ascii="Calibri" w:eastAsia="宋体" w:hAnsi="Calibri" w:cs="Calibri"/>
          <w:color w:val="000000"/>
          <w:kern w:val="0"/>
          <w:szCs w:val="21"/>
        </w:rPr>
      </w:pPr>
      <w:r w:rsidRPr="005A6A6D">
        <w:rPr>
          <w:rFonts w:ascii="仿宋_GB2312" w:eastAsia="仿宋_GB2312" w:hAnsi="Calibri" w:cs="Calibri" w:hint="eastAsia"/>
          <w:b/>
          <w:bCs/>
          <w:color w:val="000000"/>
          <w:kern w:val="0"/>
          <w:sz w:val="32"/>
          <w:szCs w:val="32"/>
        </w:rPr>
        <w:t>1.专著（图书）[M]</w:t>
      </w:r>
    </w:p>
    <w:p w14:paraId="37CE22DE"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[序号]著者．题名：其他题名信息[M]．其他责任者．版本项．出版地：出版者，出版年：页码．</w:t>
      </w:r>
    </w:p>
    <w:p w14:paraId="7A1C823A"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[1]张伯伟.全唐五代诗格会考[M].南京：江苏古籍出版社，2002：288.</w:t>
      </w:r>
    </w:p>
    <w:p w14:paraId="32BCD445"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[2]胡承正，周详，缪灵.理论物理概论：上[M].武汉：武汉大学出版社，2010：112.</w:t>
      </w:r>
    </w:p>
    <w:p w14:paraId="112835CF"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w:t>
      </w:r>
      <w:proofErr w:type="gramStart"/>
      <w:r w:rsidRPr="005A6A6D">
        <w:rPr>
          <w:rFonts w:ascii="仿宋_GB2312" w:eastAsia="仿宋_GB2312" w:hAnsi="Calibri" w:cs="Calibri" w:hint="eastAsia"/>
          <w:color w:val="000000"/>
          <w:kern w:val="0"/>
          <w:sz w:val="32"/>
          <w:szCs w:val="32"/>
        </w:rPr>
        <w:t>3]International</w:t>
      </w:r>
      <w:proofErr w:type="gramEnd"/>
      <w:r w:rsidRPr="005A6A6D">
        <w:rPr>
          <w:rFonts w:ascii="仿宋_GB2312" w:eastAsia="仿宋_GB2312" w:hAnsi="Calibri" w:cs="Calibri" w:hint="eastAsia"/>
          <w:color w:val="000000"/>
          <w:kern w:val="0"/>
          <w:sz w:val="32"/>
          <w:szCs w:val="32"/>
        </w:rPr>
        <w:t xml:space="preserve"> Federation of Library Association and Institutions. Names of persons: national usages for entry in catalogues[M</w:t>
      </w:r>
      <w:proofErr w:type="gramStart"/>
      <w:r w:rsidRPr="005A6A6D">
        <w:rPr>
          <w:rFonts w:ascii="仿宋_GB2312" w:eastAsia="仿宋_GB2312" w:hAnsi="Calibri" w:cs="Calibri" w:hint="eastAsia"/>
          <w:color w:val="000000"/>
          <w:kern w:val="0"/>
          <w:sz w:val="32"/>
          <w:szCs w:val="32"/>
        </w:rPr>
        <w:t>].3rded.London</w:t>
      </w:r>
      <w:proofErr w:type="gramEnd"/>
      <w:r w:rsidRPr="005A6A6D">
        <w:rPr>
          <w:rFonts w:ascii="仿宋_GB2312" w:eastAsia="仿宋_GB2312" w:hAnsi="Calibri" w:cs="Calibri" w:hint="eastAsia"/>
          <w:color w:val="000000"/>
          <w:kern w:val="0"/>
          <w:sz w:val="32"/>
          <w:szCs w:val="32"/>
        </w:rPr>
        <w:t>:IFLA International Office for UBC,1977.</w:t>
      </w:r>
    </w:p>
    <w:p w14:paraId="4EA4F867" w14:textId="77777777" w:rsidR="005A6A6D" w:rsidRPr="005A6A6D" w:rsidRDefault="005A6A6D" w:rsidP="005A6A6D">
      <w:pPr>
        <w:widowControl/>
        <w:spacing w:line="520" w:lineRule="atLeast"/>
        <w:ind w:firstLine="643"/>
        <w:rPr>
          <w:rFonts w:ascii="Calibri" w:eastAsia="宋体" w:hAnsi="Calibri" w:cs="Calibri"/>
          <w:color w:val="000000"/>
          <w:kern w:val="0"/>
          <w:szCs w:val="21"/>
        </w:rPr>
      </w:pPr>
      <w:r w:rsidRPr="005A6A6D">
        <w:rPr>
          <w:rFonts w:ascii="仿宋_GB2312" w:eastAsia="仿宋_GB2312" w:hAnsi="Calibri" w:cs="Calibri" w:hint="eastAsia"/>
          <w:b/>
          <w:bCs/>
          <w:color w:val="000000"/>
          <w:kern w:val="0"/>
          <w:sz w:val="32"/>
          <w:szCs w:val="32"/>
        </w:rPr>
        <w:t>2.期刊论文[J]</w:t>
      </w:r>
    </w:p>
    <w:p w14:paraId="29DA55B8"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[序号]作者．文献名[J]．期刊名，年，卷（期）：页码．</w:t>
      </w:r>
    </w:p>
    <w:p w14:paraId="38174691"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[1]杨洪升．四库馆私家抄</w:t>
      </w:r>
      <w:proofErr w:type="gramStart"/>
      <w:r w:rsidRPr="005A6A6D">
        <w:rPr>
          <w:rFonts w:ascii="仿宋_GB2312" w:eastAsia="仿宋_GB2312" w:hAnsi="Calibri" w:cs="Calibri" w:hint="eastAsia"/>
          <w:color w:val="000000"/>
          <w:kern w:val="0"/>
          <w:sz w:val="32"/>
          <w:szCs w:val="32"/>
        </w:rPr>
        <w:t>校书考略</w:t>
      </w:r>
      <w:proofErr w:type="gramEnd"/>
      <w:r w:rsidRPr="005A6A6D">
        <w:rPr>
          <w:rFonts w:ascii="仿宋_GB2312" w:eastAsia="仿宋_GB2312" w:hAnsi="Calibri" w:cs="Calibri" w:hint="eastAsia"/>
          <w:color w:val="000000"/>
          <w:kern w:val="0"/>
          <w:sz w:val="32"/>
          <w:szCs w:val="32"/>
        </w:rPr>
        <w:t>[J].文献，2013，(1)：56-75.</w:t>
      </w:r>
    </w:p>
    <w:p w14:paraId="6FFAF088"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[2]李炳穆.韩国图书馆法[J].图书情报工作，2008，52(6)：6-21.</w:t>
      </w:r>
    </w:p>
    <w:p w14:paraId="08EA72AB"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lastRenderedPageBreak/>
        <w:t>[3]于潇，刘义，柴跃廷，等．互联网药品可信交易环境中主体资质审核备案模式[J]. 清华大学学报(自然科学版)，2012，52(11)：1518-1523.</w:t>
      </w:r>
    </w:p>
    <w:p w14:paraId="253DB4E8" w14:textId="77777777" w:rsidR="005A6A6D" w:rsidRPr="005A6A6D" w:rsidRDefault="005A6A6D" w:rsidP="005A6A6D">
      <w:pPr>
        <w:widowControl/>
        <w:spacing w:line="520" w:lineRule="atLeast"/>
        <w:ind w:firstLine="643"/>
        <w:rPr>
          <w:rFonts w:ascii="Calibri" w:eastAsia="宋体" w:hAnsi="Calibri" w:cs="Calibri"/>
          <w:color w:val="000000"/>
          <w:kern w:val="0"/>
          <w:szCs w:val="21"/>
        </w:rPr>
      </w:pPr>
      <w:r w:rsidRPr="005A6A6D">
        <w:rPr>
          <w:rFonts w:ascii="仿宋_GB2312" w:eastAsia="仿宋_GB2312" w:hAnsi="Calibri" w:cs="Calibri" w:hint="eastAsia"/>
          <w:b/>
          <w:bCs/>
          <w:color w:val="000000"/>
          <w:kern w:val="0"/>
          <w:sz w:val="32"/>
          <w:szCs w:val="32"/>
        </w:rPr>
        <w:t>3.学位论文[D]</w:t>
      </w:r>
    </w:p>
    <w:p w14:paraId="4B51F741"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[序号]作者．论文名[D]．学校所在城市：学校名，年份．</w:t>
      </w:r>
    </w:p>
    <w:p w14:paraId="228763B0" w14:textId="77777777" w:rsidR="005A6A6D" w:rsidRPr="005A6A6D" w:rsidRDefault="005A6A6D" w:rsidP="005A6A6D">
      <w:pPr>
        <w:widowControl/>
        <w:spacing w:line="520" w:lineRule="atLeast"/>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 xml:space="preserve">　　[1]</w:t>
      </w:r>
      <w:proofErr w:type="gramStart"/>
      <w:r w:rsidRPr="005A6A6D">
        <w:rPr>
          <w:rFonts w:ascii="仿宋_GB2312" w:eastAsia="仿宋_GB2312" w:hAnsi="Calibri" w:cs="Calibri" w:hint="eastAsia"/>
          <w:color w:val="000000"/>
          <w:kern w:val="0"/>
          <w:sz w:val="32"/>
          <w:szCs w:val="32"/>
        </w:rPr>
        <w:t>马欢</w:t>
      </w:r>
      <w:proofErr w:type="gramEnd"/>
      <w:r w:rsidRPr="005A6A6D">
        <w:rPr>
          <w:rFonts w:ascii="仿宋_GB2312" w:eastAsia="仿宋_GB2312" w:hAnsi="Calibri" w:cs="Calibri" w:hint="eastAsia"/>
          <w:color w:val="000000"/>
          <w:kern w:val="0"/>
          <w:sz w:val="32"/>
          <w:szCs w:val="32"/>
        </w:rPr>
        <w:t>.人类活动影响下海河流域</w:t>
      </w:r>
      <w:proofErr w:type="gramStart"/>
      <w:r w:rsidRPr="005A6A6D">
        <w:rPr>
          <w:rFonts w:ascii="仿宋_GB2312" w:eastAsia="仿宋_GB2312" w:hAnsi="Calibri" w:cs="Calibri" w:hint="eastAsia"/>
          <w:color w:val="000000"/>
          <w:kern w:val="0"/>
          <w:sz w:val="32"/>
          <w:szCs w:val="32"/>
        </w:rPr>
        <w:t>典型区</w:t>
      </w:r>
      <w:proofErr w:type="gramEnd"/>
      <w:r w:rsidRPr="005A6A6D">
        <w:rPr>
          <w:rFonts w:ascii="仿宋_GB2312" w:eastAsia="仿宋_GB2312" w:hAnsi="Calibri" w:cs="Calibri" w:hint="eastAsia"/>
          <w:color w:val="000000"/>
          <w:kern w:val="0"/>
          <w:sz w:val="32"/>
          <w:szCs w:val="32"/>
        </w:rPr>
        <w:t>水循环变化分析[D].北京：清华大学，2011.</w:t>
      </w:r>
    </w:p>
    <w:p w14:paraId="3F082011"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 xml:space="preserve">[2]CALMS R </w:t>
      </w:r>
      <w:proofErr w:type="spellStart"/>
      <w:r w:rsidRPr="005A6A6D">
        <w:rPr>
          <w:rFonts w:ascii="仿宋_GB2312" w:eastAsia="仿宋_GB2312" w:hAnsi="Calibri" w:cs="Calibri" w:hint="eastAsia"/>
          <w:color w:val="000000"/>
          <w:kern w:val="0"/>
          <w:sz w:val="32"/>
          <w:szCs w:val="32"/>
        </w:rPr>
        <w:t>B.Infrared</w:t>
      </w:r>
      <w:proofErr w:type="spellEnd"/>
      <w:r w:rsidRPr="005A6A6D">
        <w:rPr>
          <w:rFonts w:ascii="仿宋_GB2312" w:eastAsia="仿宋_GB2312" w:hAnsi="Calibri" w:cs="Calibri" w:hint="eastAsia"/>
          <w:color w:val="000000"/>
          <w:kern w:val="0"/>
          <w:sz w:val="32"/>
          <w:szCs w:val="32"/>
        </w:rPr>
        <w:t xml:space="preserve"> spectroscopic studies on solid oxygen[D].</w:t>
      </w:r>
      <w:proofErr w:type="spellStart"/>
      <w:r w:rsidRPr="005A6A6D">
        <w:rPr>
          <w:rFonts w:ascii="仿宋_GB2312" w:eastAsia="仿宋_GB2312" w:hAnsi="Calibri" w:cs="Calibri" w:hint="eastAsia"/>
          <w:color w:val="000000"/>
          <w:kern w:val="0"/>
          <w:sz w:val="32"/>
          <w:szCs w:val="32"/>
        </w:rPr>
        <w:t>Berkeley:Univ.of</w:t>
      </w:r>
      <w:proofErr w:type="spellEnd"/>
      <w:r w:rsidRPr="005A6A6D">
        <w:rPr>
          <w:rFonts w:ascii="仿宋_GB2312" w:eastAsia="仿宋_GB2312" w:hAnsi="Calibri" w:cs="Calibri" w:hint="eastAsia"/>
          <w:color w:val="000000"/>
          <w:kern w:val="0"/>
          <w:sz w:val="32"/>
          <w:szCs w:val="32"/>
        </w:rPr>
        <w:t xml:space="preserve"> California,1965．</w:t>
      </w:r>
    </w:p>
    <w:p w14:paraId="35C310CE" w14:textId="77777777" w:rsidR="005A6A6D" w:rsidRPr="005A6A6D" w:rsidRDefault="005A6A6D" w:rsidP="005A6A6D">
      <w:pPr>
        <w:widowControl/>
        <w:spacing w:line="520" w:lineRule="atLeast"/>
        <w:ind w:firstLine="643"/>
        <w:rPr>
          <w:rFonts w:ascii="Calibri" w:eastAsia="宋体" w:hAnsi="Calibri" w:cs="Calibri"/>
          <w:color w:val="000000"/>
          <w:kern w:val="0"/>
          <w:szCs w:val="21"/>
        </w:rPr>
      </w:pPr>
      <w:r w:rsidRPr="005A6A6D">
        <w:rPr>
          <w:rFonts w:ascii="仿宋_GB2312" w:eastAsia="仿宋_GB2312" w:hAnsi="Calibri" w:cs="Calibri" w:hint="eastAsia"/>
          <w:b/>
          <w:bCs/>
          <w:color w:val="000000"/>
          <w:kern w:val="0"/>
          <w:sz w:val="32"/>
          <w:szCs w:val="32"/>
        </w:rPr>
        <w:t>4.报纸[N]</w:t>
      </w:r>
    </w:p>
    <w:p w14:paraId="17688681"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[序号]作者．题名[N]．报刊名，年-月-日(版数)．</w:t>
      </w:r>
    </w:p>
    <w:p w14:paraId="1FFCCA46"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[1]丁文详.数字革命与竞争国际化[N].中国青年报，2000-11-20(15).</w:t>
      </w:r>
    </w:p>
    <w:p w14:paraId="3FE896E1"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 xml:space="preserve">[2]傅刚，赵承，李佳路.大风沙过后的思考[N/OL].北京青年报，2000-01-12[2005-09-28].http://www.bjyouth.com.cn/　</w:t>
      </w:r>
      <w:proofErr w:type="spellStart"/>
      <w:r w:rsidRPr="005A6A6D">
        <w:rPr>
          <w:rFonts w:ascii="仿宋_GB2312" w:eastAsia="仿宋_GB2312" w:hAnsi="Calibri" w:cs="Calibri" w:hint="eastAsia"/>
          <w:color w:val="000000"/>
          <w:kern w:val="0"/>
          <w:sz w:val="32"/>
          <w:szCs w:val="32"/>
        </w:rPr>
        <w:t>Bqb</w:t>
      </w:r>
      <w:proofErr w:type="spellEnd"/>
      <w:r w:rsidRPr="005A6A6D">
        <w:rPr>
          <w:rFonts w:ascii="仿宋_GB2312" w:eastAsia="仿宋_GB2312" w:hAnsi="Calibri" w:cs="Calibri" w:hint="eastAsia"/>
          <w:color w:val="000000"/>
          <w:kern w:val="0"/>
          <w:sz w:val="32"/>
          <w:szCs w:val="32"/>
        </w:rPr>
        <w:t>/20000412/GB/4216%5ED0412B1401.htm.</w:t>
      </w:r>
    </w:p>
    <w:p w14:paraId="58F0F919"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[3]刘裕国，杨柳，张洋，等.雾</w:t>
      </w:r>
      <w:proofErr w:type="gramStart"/>
      <w:r w:rsidRPr="005A6A6D">
        <w:rPr>
          <w:rFonts w:ascii="仿宋_GB2312" w:eastAsia="仿宋_GB2312" w:hAnsi="Calibri" w:cs="Calibri" w:hint="eastAsia"/>
          <w:color w:val="000000"/>
          <w:kern w:val="0"/>
          <w:sz w:val="32"/>
          <w:szCs w:val="32"/>
        </w:rPr>
        <w:t>霾</w:t>
      </w:r>
      <w:proofErr w:type="gramEnd"/>
      <w:r w:rsidRPr="005A6A6D">
        <w:rPr>
          <w:rFonts w:ascii="仿宋_GB2312" w:eastAsia="仿宋_GB2312" w:hAnsi="Calibri" w:cs="Calibri" w:hint="eastAsia"/>
          <w:color w:val="000000"/>
          <w:kern w:val="0"/>
          <w:sz w:val="32"/>
          <w:szCs w:val="32"/>
        </w:rPr>
        <w:t>来袭，如何突围[N/OL].人民日报，2013-01-12[2013-11-06].http://paper.people.　com.cn/</w:t>
      </w:r>
      <w:proofErr w:type="spellStart"/>
      <w:r w:rsidRPr="005A6A6D">
        <w:rPr>
          <w:rFonts w:ascii="仿宋_GB2312" w:eastAsia="仿宋_GB2312" w:hAnsi="Calibri" w:cs="Calibri" w:hint="eastAsia"/>
          <w:color w:val="000000"/>
          <w:kern w:val="0"/>
          <w:sz w:val="32"/>
          <w:szCs w:val="32"/>
        </w:rPr>
        <w:t>rmrb</w:t>
      </w:r>
      <w:proofErr w:type="spellEnd"/>
      <w:r w:rsidRPr="005A6A6D">
        <w:rPr>
          <w:rFonts w:ascii="仿宋_GB2312" w:eastAsia="仿宋_GB2312" w:hAnsi="Calibri" w:cs="Calibri" w:hint="eastAsia"/>
          <w:color w:val="000000"/>
          <w:kern w:val="0"/>
          <w:sz w:val="32"/>
          <w:szCs w:val="32"/>
        </w:rPr>
        <w:t>/html/2013-01/12/nw.D110000renmrb_20130112_2</w:t>
      </w:r>
    </w:p>
    <w:p w14:paraId="2F91193D" w14:textId="77777777" w:rsidR="005A6A6D" w:rsidRPr="005A6A6D" w:rsidRDefault="005A6A6D" w:rsidP="005A6A6D">
      <w:pPr>
        <w:widowControl/>
        <w:spacing w:line="520" w:lineRule="atLeast"/>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-04.htm.</w:t>
      </w:r>
    </w:p>
    <w:p w14:paraId="6C81F4E0" w14:textId="77777777" w:rsidR="005A6A6D" w:rsidRPr="005A6A6D" w:rsidRDefault="005A6A6D" w:rsidP="005A6A6D">
      <w:pPr>
        <w:widowControl/>
        <w:spacing w:line="520" w:lineRule="atLeast"/>
        <w:ind w:firstLine="643"/>
        <w:rPr>
          <w:rFonts w:ascii="Calibri" w:eastAsia="宋体" w:hAnsi="Calibri" w:cs="Calibri"/>
          <w:color w:val="000000"/>
          <w:kern w:val="0"/>
          <w:szCs w:val="21"/>
        </w:rPr>
      </w:pPr>
      <w:r w:rsidRPr="005A6A6D">
        <w:rPr>
          <w:rFonts w:ascii="仿宋_GB2312" w:eastAsia="仿宋_GB2312" w:hAnsi="Calibri" w:cs="Calibri" w:hint="eastAsia"/>
          <w:b/>
          <w:bCs/>
          <w:color w:val="000000"/>
          <w:kern w:val="0"/>
          <w:sz w:val="32"/>
          <w:szCs w:val="32"/>
        </w:rPr>
        <w:lastRenderedPageBreak/>
        <w:t>5.论文集[C]</w:t>
      </w:r>
    </w:p>
    <w:p w14:paraId="509C2CA9"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[序号]著者．论文集名[C]．出版地：出版者，出版年．</w:t>
      </w:r>
    </w:p>
    <w:p w14:paraId="126A2FD5"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[1]中国社会科学院台湾史研究中心.台湾光复六十五周年暨抗战史实学术研讨会论文集[C].北京:九州出版社，2012.</w:t>
      </w:r>
    </w:p>
    <w:p w14:paraId="0EB9A917" w14:textId="77777777" w:rsidR="005A6A6D" w:rsidRPr="005A6A6D" w:rsidRDefault="005A6A6D" w:rsidP="005A6A6D">
      <w:pPr>
        <w:widowControl/>
        <w:spacing w:line="520" w:lineRule="atLeast"/>
        <w:ind w:firstLine="643"/>
        <w:rPr>
          <w:rFonts w:ascii="Calibri" w:eastAsia="宋体" w:hAnsi="Calibri" w:cs="Calibri"/>
          <w:color w:val="000000"/>
          <w:kern w:val="0"/>
          <w:szCs w:val="21"/>
        </w:rPr>
      </w:pPr>
      <w:r w:rsidRPr="005A6A6D">
        <w:rPr>
          <w:rFonts w:ascii="仿宋_GB2312" w:eastAsia="仿宋_GB2312" w:hAnsi="Calibri" w:cs="Calibri" w:hint="eastAsia"/>
          <w:b/>
          <w:bCs/>
          <w:color w:val="000000"/>
          <w:kern w:val="0"/>
          <w:sz w:val="32"/>
          <w:szCs w:val="32"/>
        </w:rPr>
        <w:t>6.标准文献[S]</w:t>
      </w:r>
    </w:p>
    <w:p w14:paraId="03989F5E"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[序号]标准制定者．标准名：标准号[S]．出版地：出版者，出版年：页码．</w:t>
      </w:r>
    </w:p>
    <w:p w14:paraId="11267B9E"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[1]全国信息与文献标准化技术委员会．信息与文献都柏林核心元数据元素集：GB/T 25100-2010[S]．北京：中国标准出版社，2010：2-3．</w:t>
      </w:r>
    </w:p>
    <w:p w14:paraId="0C612528"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w:t>
      </w:r>
      <w:proofErr w:type="gramStart"/>
      <w:r w:rsidRPr="005A6A6D">
        <w:rPr>
          <w:rFonts w:ascii="仿宋_GB2312" w:eastAsia="仿宋_GB2312" w:hAnsi="Calibri" w:cs="Calibri" w:hint="eastAsia"/>
          <w:color w:val="000000"/>
          <w:kern w:val="0"/>
          <w:sz w:val="32"/>
          <w:szCs w:val="32"/>
        </w:rPr>
        <w:t>2]Information</w:t>
      </w:r>
      <w:proofErr w:type="gramEnd"/>
      <w:r w:rsidRPr="005A6A6D">
        <w:rPr>
          <w:rFonts w:ascii="仿宋_GB2312" w:eastAsia="仿宋_GB2312" w:hAnsi="Calibri" w:cs="Calibri" w:hint="eastAsia"/>
          <w:color w:val="000000"/>
          <w:kern w:val="0"/>
          <w:sz w:val="32"/>
          <w:szCs w:val="32"/>
        </w:rPr>
        <w:t xml:space="preserve"> and documentation - The Dublin Core metadata element set:ISO15836:2009[S/OL].[2013-03-24].</w:t>
      </w:r>
    </w:p>
    <w:p w14:paraId="05DB3152" w14:textId="77777777" w:rsidR="005A6A6D" w:rsidRPr="005A6A6D" w:rsidRDefault="005A6A6D" w:rsidP="005A6A6D">
      <w:pPr>
        <w:widowControl/>
        <w:spacing w:line="520" w:lineRule="atLeast"/>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http://www.iso.org/iso/home/store/catalogue_tc/catalogue_detail.htm?csnumber=52142.</w:t>
      </w:r>
    </w:p>
    <w:p w14:paraId="44FFDCB2" w14:textId="77777777" w:rsidR="005A6A6D" w:rsidRPr="005A6A6D" w:rsidRDefault="005A6A6D" w:rsidP="005A6A6D">
      <w:pPr>
        <w:widowControl/>
        <w:spacing w:line="520" w:lineRule="atLeast"/>
        <w:ind w:firstLine="643"/>
        <w:rPr>
          <w:rFonts w:ascii="Calibri" w:eastAsia="宋体" w:hAnsi="Calibri" w:cs="Calibri"/>
          <w:color w:val="000000"/>
          <w:kern w:val="0"/>
          <w:szCs w:val="21"/>
        </w:rPr>
      </w:pPr>
      <w:r w:rsidRPr="005A6A6D">
        <w:rPr>
          <w:rFonts w:ascii="仿宋_GB2312" w:eastAsia="仿宋_GB2312" w:hAnsi="Calibri" w:cs="Calibri" w:hint="eastAsia"/>
          <w:b/>
          <w:bCs/>
          <w:color w:val="000000"/>
          <w:kern w:val="0"/>
          <w:sz w:val="32"/>
          <w:szCs w:val="32"/>
        </w:rPr>
        <w:t>7.专利[P]</w:t>
      </w:r>
    </w:p>
    <w:p w14:paraId="26C28490"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[序号]专利所有者（申请者）．专利名：专利号[P]．公告日期．</w:t>
      </w:r>
    </w:p>
    <w:p w14:paraId="0F64515F"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[1]张凯军．专利文献轨道火车及高速轨道火车紧急安全制动辅助装置：201220158825.2[P]．2012-04-05．</w:t>
      </w:r>
    </w:p>
    <w:p w14:paraId="169260D0"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lastRenderedPageBreak/>
        <w:t>[</w:t>
      </w:r>
      <w:proofErr w:type="gramStart"/>
      <w:r w:rsidRPr="005A6A6D">
        <w:rPr>
          <w:rFonts w:ascii="仿宋_GB2312" w:eastAsia="仿宋_GB2312" w:hAnsi="Calibri" w:cs="Calibri" w:hint="eastAsia"/>
          <w:color w:val="000000"/>
          <w:kern w:val="0"/>
          <w:sz w:val="32"/>
          <w:szCs w:val="32"/>
        </w:rPr>
        <w:t>2]OSEKIA</w:t>
      </w:r>
      <w:proofErr w:type="gramEnd"/>
      <w:r w:rsidRPr="005A6A6D">
        <w:rPr>
          <w:rFonts w:ascii="仿宋_GB2312" w:eastAsia="仿宋_GB2312" w:hAnsi="Calibri" w:cs="Calibri" w:hint="eastAsia"/>
          <w:color w:val="000000"/>
          <w:kern w:val="0"/>
          <w:sz w:val="32"/>
          <w:szCs w:val="32"/>
        </w:rPr>
        <w:t>,MOMOSEH,KAWAHITOM,etal.Compiler:US828402</w:t>
      </w:r>
    </w:p>
    <w:p w14:paraId="0898C0FD" w14:textId="77777777" w:rsidR="005A6A6D" w:rsidRPr="005A6A6D" w:rsidRDefault="005A6A6D" w:rsidP="005A6A6D">
      <w:pPr>
        <w:widowControl/>
        <w:spacing w:line="520" w:lineRule="atLeast"/>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[P/OL].2002-05-25[2002-05-28</w:t>
      </w:r>
      <w:proofErr w:type="gramStart"/>
      <w:r w:rsidRPr="005A6A6D">
        <w:rPr>
          <w:rFonts w:ascii="仿宋_GB2312" w:eastAsia="仿宋_GB2312" w:hAnsi="Calibri" w:cs="Calibri" w:hint="eastAsia"/>
          <w:color w:val="000000"/>
          <w:kern w:val="0"/>
          <w:sz w:val="32"/>
          <w:szCs w:val="32"/>
        </w:rPr>
        <w:t>].http://FF&amp;p=1&amp;u=netahtml</w:t>
      </w:r>
      <w:proofErr w:type="gramEnd"/>
    </w:p>
    <w:p w14:paraId="673070F1" w14:textId="77777777" w:rsidR="005A6A6D" w:rsidRPr="005A6A6D" w:rsidRDefault="005A6A6D" w:rsidP="005A6A6D">
      <w:pPr>
        <w:widowControl/>
        <w:spacing w:line="520" w:lineRule="atLeast"/>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/PTO/</w:t>
      </w:r>
      <w:proofErr w:type="spellStart"/>
      <w:r w:rsidRPr="005A6A6D">
        <w:rPr>
          <w:rFonts w:ascii="仿宋_GB2312" w:eastAsia="仿宋_GB2312" w:hAnsi="Calibri" w:cs="Calibri" w:hint="eastAsia"/>
          <w:color w:val="000000"/>
          <w:kern w:val="0"/>
          <w:sz w:val="32"/>
          <w:szCs w:val="32"/>
        </w:rPr>
        <w:t>search-bool.html&amp;r</w:t>
      </w:r>
      <w:proofErr w:type="spellEnd"/>
      <w:r w:rsidRPr="005A6A6D">
        <w:rPr>
          <w:rFonts w:ascii="仿宋_GB2312" w:eastAsia="仿宋_GB2312" w:hAnsi="Calibri" w:cs="Calibri" w:hint="eastAsia"/>
          <w:color w:val="000000"/>
          <w:kern w:val="0"/>
          <w:sz w:val="32"/>
          <w:szCs w:val="32"/>
        </w:rPr>
        <w:t>=5&amp;f=</w:t>
      </w:r>
      <w:proofErr w:type="spellStart"/>
      <w:r w:rsidRPr="005A6A6D">
        <w:rPr>
          <w:rFonts w:ascii="仿宋_GB2312" w:eastAsia="仿宋_GB2312" w:hAnsi="Calibri" w:cs="Calibri" w:hint="eastAsia"/>
          <w:color w:val="000000"/>
          <w:kern w:val="0"/>
          <w:sz w:val="32"/>
          <w:szCs w:val="32"/>
        </w:rPr>
        <w:t>G&amp;l</w:t>
      </w:r>
      <w:proofErr w:type="spellEnd"/>
      <w:r w:rsidRPr="005A6A6D">
        <w:rPr>
          <w:rFonts w:ascii="仿宋_GB2312" w:eastAsia="仿宋_GB2312" w:hAnsi="Calibri" w:cs="Calibri" w:hint="eastAsia"/>
          <w:color w:val="000000"/>
          <w:kern w:val="0"/>
          <w:sz w:val="32"/>
          <w:szCs w:val="32"/>
        </w:rPr>
        <w:t>=50&amp;col=</w:t>
      </w:r>
      <w:proofErr w:type="spellStart"/>
      <w:r w:rsidRPr="005A6A6D">
        <w:rPr>
          <w:rFonts w:ascii="仿宋_GB2312" w:eastAsia="仿宋_GB2312" w:hAnsi="Calibri" w:cs="Calibri" w:hint="eastAsia"/>
          <w:color w:val="000000"/>
          <w:kern w:val="0"/>
          <w:sz w:val="32"/>
          <w:szCs w:val="32"/>
        </w:rPr>
        <w:t>AND&amp;d</w:t>
      </w:r>
      <w:proofErr w:type="spellEnd"/>
      <w:r w:rsidRPr="005A6A6D">
        <w:rPr>
          <w:rFonts w:ascii="仿宋_GB2312" w:eastAsia="仿宋_GB2312" w:hAnsi="Calibri" w:cs="Calibri" w:hint="eastAsia"/>
          <w:color w:val="000000"/>
          <w:kern w:val="0"/>
          <w:sz w:val="32"/>
          <w:szCs w:val="32"/>
        </w:rPr>
        <w:t>=PG01&amp;sl</w:t>
      </w:r>
    </w:p>
    <w:p w14:paraId="4869AEE2" w14:textId="77777777" w:rsidR="005A6A6D" w:rsidRPr="005A6A6D" w:rsidRDefault="005A6A6D" w:rsidP="005A6A6D">
      <w:pPr>
        <w:widowControl/>
        <w:spacing w:line="520" w:lineRule="atLeast"/>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w:t>
      </w:r>
      <w:proofErr w:type="gramStart"/>
      <w:r w:rsidRPr="005A6A6D">
        <w:rPr>
          <w:rFonts w:ascii="仿宋_GB2312" w:eastAsia="仿宋_GB2312" w:hAnsi="Calibri" w:cs="Calibri" w:hint="eastAsia"/>
          <w:color w:val="000000"/>
          <w:kern w:val="0"/>
          <w:sz w:val="32"/>
          <w:szCs w:val="32"/>
        </w:rPr>
        <w:t>IBM.AS.&amp;</w:t>
      </w:r>
      <w:proofErr w:type="gramEnd"/>
      <w:r w:rsidRPr="005A6A6D">
        <w:rPr>
          <w:rFonts w:ascii="仿宋_GB2312" w:eastAsia="仿宋_GB2312" w:hAnsi="Calibri" w:cs="Calibri" w:hint="eastAsia"/>
          <w:color w:val="000000"/>
          <w:kern w:val="0"/>
          <w:sz w:val="32"/>
          <w:szCs w:val="32"/>
        </w:rPr>
        <w:t>OS=AN/IBM/RS=AN/IBM.</w:t>
      </w:r>
    </w:p>
    <w:p w14:paraId="1966EC12" w14:textId="77777777" w:rsidR="005A6A6D" w:rsidRPr="005A6A6D" w:rsidRDefault="005A6A6D" w:rsidP="005A6A6D">
      <w:pPr>
        <w:widowControl/>
        <w:spacing w:line="520" w:lineRule="atLeast"/>
        <w:ind w:firstLine="643"/>
        <w:rPr>
          <w:rFonts w:ascii="Calibri" w:eastAsia="宋体" w:hAnsi="Calibri" w:cs="Calibri"/>
          <w:color w:val="000000"/>
          <w:kern w:val="0"/>
          <w:szCs w:val="21"/>
        </w:rPr>
      </w:pPr>
      <w:r w:rsidRPr="005A6A6D">
        <w:rPr>
          <w:rFonts w:ascii="仿宋_GB2312" w:eastAsia="仿宋_GB2312" w:hAnsi="Calibri" w:cs="Calibri" w:hint="eastAsia"/>
          <w:b/>
          <w:bCs/>
          <w:color w:val="000000"/>
          <w:kern w:val="0"/>
          <w:sz w:val="32"/>
          <w:szCs w:val="32"/>
        </w:rPr>
        <w:t>8.档案、法律文件[A]</w:t>
      </w:r>
    </w:p>
    <w:p w14:paraId="1C7B2B75"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[序号]档案馆名．档案文献[A]．出版地：出版者，出版年．</w:t>
      </w:r>
    </w:p>
    <w:p w14:paraId="3C3EF4D5"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[1]中国第一历史档案馆，辽宁省档案馆．中国明朝档案总汇[A]．桂林：广西师范大学出版社，2001．</w:t>
      </w:r>
    </w:p>
    <w:p w14:paraId="5643543D" w14:textId="77777777" w:rsidR="005A6A6D" w:rsidRPr="005A6A6D" w:rsidRDefault="005A6A6D" w:rsidP="005A6A6D">
      <w:pPr>
        <w:widowControl/>
        <w:spacing w:line="520" w:lineRule="atLeast"/>
        <w:ind w:firstLine="643"/>
        <w:rPr>
          <w:rFonts w:ascii="Calibri" w:eastAsia="宋体" w:hAnsi="Calibri" w:cs="Calibri"/>
          <w:color w:val="000000"/>
          <w:kern w:val="0"/>
          <w:szCs w:val="21"/>
        </w:rPr>
      </w:pPr>
      <w:r w:rsidRPr="005A6A6D">
        <w:rPr>
          <w:rFonts w:ascii="仿宋_GB2312" w:eastAsia="仿宋_GB2312" w:hAnsi="Calibri" w:cs="Calibri" w:hint="eastAsia"/>
          <w:b/>
          <w:bCs/>
          <w:color w:val="000000"/>
          <w:kern w:val="0"/>
          <w:sz w:val="32"/>
          <w:szCs w:val="32"/>
        </w:rPr>
        <w:t>9.报告[R]</w:t>
      </w:r>
    </w:p>
    <w:p w14:paraId="70037F39"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[序号]主要责任者．题名：其他题名信息[R]．出版地：出版者，出版年份：页码．</w:t>
      </w:r>
    </w:p>
    <w:p w14:paraId="5134B075"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[1]中华人民共和国国务院新闻办公室.国防白皮书:中国武装力量的多样化运用[R/OL].(2013-04-</w:t>
      </w:r>
      <w:proofErr w:type="gramStart"/>
      <w:r w:rsidRPr="005A6A6D">
        <w:rPr>
          <w:rFonts w:ascii="仿宋_GB2312" w:eastAsia="仿宋_GB2312" w:hAnsi="Calibri" w:cs="Calibri" w:hint="eastAsia"/>
          <w:color w:val="000000"/>
          <w:kern w:val="0"/>
          <w:sz w:val="32"/>
          <w:szCs w:val="32"/>
        </w:rPr>
        <w:t>16)[</w:t>
      </w:r>
      <w:proofErr w:type="gramEnd"/>
      <w:r w:rsidRPr="005A6A6D">
        <w:rPr>
          <w:rFonts w:ascii="仿宋_GB2312" w:eastAsia="仿宋_GB2312" w:hAnsi="Calibri" w:cs="Calibri" w:hint="eastAsia"/>
          <w:color w:val="000000"/>
          <w:kern w:val="0"/>
          <w:sz w:val="32"/>
          <w:szCs w:val="32"/>
        </w:rPr>
        <w:t xml:space="preserve">2014-06-11]. </w:t>
      </w:r>
      <w:hyperlink r:id="rId4" w:history="1">
        <w:r w:rsidRPr="005A6A6D">
          <w:rPr>
            <w:rFonts w:ascii="仿宋_GB2312" w:eastAsia="仿宋_GB2312" w:hAnsi="Calibri" w:cs="Calibri" w:hint="eastAsia"/>
            <w:color w:val="0000FF"/>
            <w:spacing w:val="-11"/>
            <w:kern w:val="0"/>
            <w:sz w:val="32"/>
            <w:szCs w:val="32"/>
            <w:u w:val="single"/>
          </w:rPr>
          <w:t>http://www.mod.gov.cn/affair/2013-04/16/content_4442839</w:t>
        </w:r>
      </w:hyperlink>
      <w:r w:rsidRPr="005A6A6D">
        <w:rPr>
          <w:rFonts w:ascii="仿宋_GB2312" w:eastAsia="仿宋_GB2312" w:hAnsi="Calibri" w:cs="Calibri" w:hint="eastAsia"/>
          <w:color w:val="000000"/>
          <w:spacing w:val="-11"/>
          <w:kern w:val="0"/>
          <w:sz w:val="32"/>
          <w:szCs w:val="32"/>
        </w:rPr>
        <w:t>.</w:t>
      </w:r>
    </w:p>
    <w:p w14:paraId="6D6250FE" w14:textId="77777777" w:rsidR="005A6A6D" w:rsidRPr="005A6A6D" w:rsidRDefault="005A6A6D" w:rsidP="005A6A6D">
      <w:pPr>
        <w:widowControl/>
        <w:spacing w:line="520" w:lineRule="atLeast"/>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htm.</w:t>
      </w:r>
    </w:p>
    <w:p w14:paraId="6FCA0DF7" w14:textId="77777777" w:rsidR="005A6A6D" w:rsidRPr="005A6A6D" w:rsidRDefault="005A6A6D" w:rsidP="005A6A6D">
      <w:pPr>
        <w:widowControl/>
        <w:spacing w:line="520" w:lineRule="atLeast"/>
        <w:ind w:firstLine="640"/>
        <w:jc w:val="left"/>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w:t>
      </w:r>
      <w:proofErr w:type="gramStart"/>
      <w:r w:rsidRPr="005A6A6D">
        <w:rPr>
          <w:rFonts w:ascii="仿宋_GB2312" w:eastAsia="仿宋_GB2312" w:hAnsi="Calibri" w:cs="Calibri" w:hint="eastAsia"/>
          <w:color w:val="000000"/>
          <w:kern w:val="0"/>
          <w:sz w:val="32"/>
          <w:szCs w:val="32"/>
        </w:rPr>
        <w:t>2]CALKIN</w:t>
      </w:r>
      <w:proofErr w:type="gramEnd"/>
      <w:r w:rsidRPr="005A6A6D">
        <w:rPr>
          <w:rFonts w:ascii="仿宋_GB2312" w:eastAsia="仿宋_GB2312" w:hAnsi="Calibri" w:cs="Calibri" w:hint="eastAsia"/>
          <w:color w:val="000000"/>
          <w:kern w:val="0"/>
          <w:sz w:val="32"/>
          <w:szCs w:val="32"/>
        </w:rPr>
        <w:t xml:space="preserve"> D,AGER A,THOMPSON M.A comparative risk assessment framew</w:t>
      </w:r>
      <w:r w:rsidRPr="005A6A6D">
        <w:rPr>
          <w:rFonts w:ascii="仿宋_GB2312" w:eastAsia="仿宋_GB2312" w:hAnsi="Calibri" w:cs="Calibri" w:hint="eastAsia"/>
          <w:color w:val="000000"/>
          <w:spacing w:val="-6"/>
          <w:kern w:val="0"/>
          <w:sz w:val="32"/>
          <w:szCs w:val="32"/>
        </w:rPr>
        <w:t xml:space="preserve">ork for wildland fire </w:t>
      </w:r>
      <w:proofErr w:type="spellStart"/>
      <w:r w:rsidRPr="005A6A6D">
        <w:rPr>
          <w:rFonts w:ascii="仿宋_GB2312" w:eastAsia="仿宋_GB2312" w:hAnsi="Calibri" w:cs="Calibri" w:hint="eastAsia"/>
          <w:color w:val="000000"/>
          <w:spacing w:val="-6"/>
          <w:kern w:val="0"/>
          <w:sz w:val="32"/>
          <w:szCs w:val="32"/>
        </w:rPr>
        <w:lastRenderedPageBreak/>
        <w:t>management:the</w:t>
      </w:r>
      <w:proofErr w:type="spellEnd"/>
      <w:r w:rsidRPr="005A6A6D">
        <w:rPr>
          <w:rFonts w:ascii="仿宋_GB2312" w:eastAsia="仿宋_GB2312" w:hAnsi="Calibri" w:cs="Calibri" w:hint="eastAsia"/>
          <w:color w:val="000000"/>
          <w:spacing w:val="-6"/>
          <w:kern w:val="0"/>
          <w:sz w:val="32"/>
          <w:szCs w:val="32"/>
        </w:rPr>
        <w:t xml:space="preserve"> 2010 cohesive strategy science report: RMRS-GTR-262 [R]. [</w:t>
      </w:r>
      <w:proofErr w:type="gramStart"/>
      <w:r w:rsidRPr="005A6A6D">
        <w:rPr>
          <w:rFonts w:ascii="仿宋_GB2312" w:eastAsia="仿宋_GB2312" w:hAnsi="Calibri" w:cs="Calibri" w:hint="eastAsia"/>
          <w:color w:val="000000"/>
          <w:spacing w:val="-6"/>
          <w:kern w:val="0"/>
          <w:sz w:val="32"/>
          <w:szCs w:val="32"/>
        </w:rPr>
        <w:t>S.l.:</w:t>
      </w:r>
      <w:proofErr w:type="spellStart"/>
      <w:r w:rsidRPr="005A6A6D">
        <w:rPr>
          <w:rFonts w:ascii="仿宋_GB2312" w:eastAsia="仿宋_GB2312" w:hAnsi="Calibri" w:cs="Calibri" w:hint="eastAsia"/>
          <w:color w:val="000000"/>
          <w:spacing w:val="-6"/>
          <w:kern w:val="0"/>
          <w:sz w:val="32"/>
          <w:szCs w:val="32"/>
        </w:rPr>
        <w:t>s.n</w:t>
      </w:r>
      <w:proofErr w:type="spellEnd"/>
      <w:r w:rsidRPr="005A6A6D">
        <w:rPr>
          <w:rFonts w:ascii="仿宋_GB2312" w:eastAsia="仿宋_GB2312" w:hAnsi="Calibri" w:cs="Calibri" w:hint="eastAsia"/>
          <w:color w:val="000000"/>
          <w:spacing w:val="-6"/>
          <w:kern w:val="0"/>
          <w:sz w:val="32"/>
          <w:szCs w:val="32"/>
        </w:rPr>
        <w:t>.</w:t>
      </w:r>
      <w:proofErr w:type="gramEnd"/>
      <w:r w:rsidRPr="005A6A6D">
        <w:rPr>
          <w:rFonts w:ascii="仿宋_GB2312" w:eastAsia="仿宋_GB2312" w:hAnsi="Calibri" w:cs="Calibri" w:hint="eastAsia"/>
          <w:color w:val="000000"/>
          <w:spacing w:val="-6"/>
          <w:kern w:val="0"/>
          <w:sz w:val="32"/>
          <w:szCs w:val="32"/>
        </w:rPr>
        <w:t>]，2011:8-9</w:t>
      </w:r>
      <w:r w:rsidRPr="005A6A6D">
        <w:rPr>
          <w:rFonts w:ascii="仿宋_GB2312" w:eastAsia="仿宋_GB2312" w:hAnsi="Calibri" w:cs="Calibri" w:hint="eastAsia"/>
          <w:color w:val="000000"/>
          <w:kern w:val="0"/>
          <w:sz w:val="32"/>
          <w:szCs w:val="32"/>
        </w:rPr>
        <w:t>.</w:t>
      </w:r>
    </w:p>
    <w:p w14:paraId="3586B9F0" w14:textId="77777777" w:rsidR="005A6A6D" w:rsidRPr="005A6A6D" w:rsidRDefault="005A6A6D" w:rsidP="005A6A6D">
      <w:pPr>
        <w:widowControl/>
        <w:spacing w:line="520" w:lineRule="atLeast"/>
        <w:ind w:firstLine="643"/>
        <w:rPr>
          <w:rFonts w:ascii="Calibri" w:eastAsia="宋体" w:hAnsi="Calibri" w:cs="Calibri"/>
          <w:color w:val="000000"/>
          <w:kern w:val="0"/>
          <w:szCs w:val="21"/>
        </w:rPr>
      </w:pPr>
      <w:r w:rsidRPr="005A6A6D">
        <w:rPr>
          <w:rFonts w:ascii="仿宋_GB2312" w:eastAsia="仿宋_GB2312" w:hAnsi="Calibri" w:cs="Calibri" w:hint="eastAsia"/>
          <w:b/>
          <w:bCs/>
          <w:color w:val="000000"/>
          <w:kern w:val="0"/>
          <w:sz w:val="32"/>
          <w:szCs w:val="32"/>
        </w:rPr>
        <w:t>10.网络资源</w:t>
      </w:r>
    </w:p>
    <w:p w14:paraId="0C97F3BF"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[序号]主要责任者．题名：其他题名信息[EB/OL]．（更新日期）[引用日期]．获取和访问路径．数字对象唯一标识符．</w:t>
      </w:r>
    </w:p>
    <w:p w14:paraId="3C6EABC5"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[1]国务院学位委员会，教育部．博士硕士学位论文抽检办法[EB/OL]．(2014-01-29)．</w:t>
      </w:r>
      <w:hyperlink r:id="rId5" w:history="1">
        <w:r w:rsidRPr="005A6A6D">
          <w:rPr>
            <w:rFonts w:ascii="仿宋_GB2312" w:eastAsia="仿宋_GB2312" w:hAnsi="Calibri" w:cs="Calibri" w:hint="eastAsia"/>
            <w:color w:val="000000"/>
            <w:kern w:val="0"/>
            <w:sz w:val="32"/>
            <w:szCs w:val="32"/>
            <w:u w:val="single"/>
          </w:rPr>
          <w:t>http://www.moe.gov.cn/</w:t>
        </w:r>
      </w:hyperlink>
      <w:r w:rsidRPr="005A6A6D">
        <w:rPr>
          <w:rFonts w:ascii="仿宋_GB2312" w:eastAsia="仿宋_GB2312" w:hAnsi="Calibri" w:cs="Calibri" w:hint="eastAsia"/>
          <w:color w:val="000000"/>
          <w:kern w:val="0"/>
          <w:sz w:val="32"/>
          <w:szCs w:val="32"/>
        </w:rPr>
        <w:t>srcsite</w:t>
      </w:r>
    </w:p>
    <w:p w14:paraId="7CC0860B" w14:textId="77777777" w:rsidR="005A6A6D" w:rsidRPr="005A6A6D" w:rsidRDefault="005A6A6D" w:rsidP="005A6A6D">
      <w:pPr>
        <w:widowControl/>
        <w:spacing w:line="520" w:lineRule="atLeast"/>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/A22/s7065/201402/t20140212_165556.html.1.</w:t>
      </w:r>
      <w:r w:rsidRPr="005A6A6D">
        <w:rPr>
          <w:rFonts w:ascii="仿宋_GB2312" w:eastAsia="仿宋_GB2312" w:hAnsi="Calibri" w:cs="Calibri" w:hint="eastAsia"/>
          <w:color w:val="000000"/>
          <w:kern w:val="0"/>
          <w:sz w:val="32"/>
          <w:szCs w:val="32"/>
        </w:rPr>
        <w:t> </w:t>
      </w:r>
    </w:p>
    <w:p w14:paraId="00E36044" w14:textId="77777777" w:rsidR="005A6A6D" w:rsidRPr="005A6A6D" w:rsidRDefault="005A6A6D" w:rsidP="005A6A6D">
      <w:pPr>
        <w:widowControl/>
        <w:spacing w:line="520" w:lineRule="atLeast"/>
        <w:ind w:firstLine="640"/>
        <w:rPr>
          <w:rFonts w:ascii="Calibri" w:eastAsia="宋体" w:hAnsi="Calibri" w:cs="Calibri"/>
          <w:color w:val="000000"/>
          <w:kern w:val="0"/>
          <w:szCs w:val="21"/>
        </w:rPr>
      </w:pPr>
      <w:r w:rsidRPr="005A6A6D">
        <w:rPr>
          <w:rFonts w:ascii="仿宋_GB2312" w:eastAsia="仿宋_GB2312" w:hAnsi="Calibri" w:cs="Calibri" w:hint="eastAsia"/>
          <w:color w:val="000000"/>
          <w:kern w:val="0"/>
          <w:sz w:val="32"/>
          <w:szCs w:val="32"/>
        </w:rPr>
        <w:t>11</w:t>
      </w:r>
      <w:r w:rsidRPr="005A6A6D">
        <w:rPr>
          <w:rFonts w:ascii="仿宋_GB2312" w:eastAsia="仿宋_GB2312" w:hAnsi="Calibri" w:cs="Calibri" w:hint="eastAsia"/>
          <w:b/>
          <w:bCs/>
          <w:color w:val="000000"/>
          <w:kern w:val="0"/>
          <w:sz w:val="32"/>
          <w:szCs w:val="32"/>
        </w:rPr>
        <w:t>.其他</w:t>
      </w:r>
    </w:p>
    <w:p w14:paraId="2DF0C561" w14:textId="77777777" w:rsidR="005A6A6D" w:rsidRPr="005A6A6D" w:rsidRDefault="005A6A6D" w:rsidP="005A6A6D">
      <w:pPr>
        <w:widowControl/>
        <w:spacing w:line="520" w:lineRule="atLeast"/>
        <w:ind w:firstLine="640"/>
        <w:rPr>
          <w:rFonts w:ascii="Calibri" w:eastAsia="宋体" w:hAnsi="Calibri" w:cs="Calibri"/>
          <w:color w:val="000000"/>
          <w:kern w:val="0"/>
          <w:sz w:val="24"/>
          <w:szCs w:val="24"/>
        </w:rPr>
      </w:pPr>
      <w:r w:rsidRPr="005A6A6D">
        <w:rPr>
          <w:rFonts w:ascii="仿宋_GB2312" w:eastAsia="仿宋_GB2312" w:hAnsi="Calibri" w:cs="Calibri" w:hint="eastAsia"/>
          <w:color w:val="000000"/>
          <w:kern w:val="0"/>
          <w:sz w:val="32"/>
          <w:szCs w:val="32"/>
        </w:rPr>
        <w:t>（1）各项目之间的标点符号用Times New Roman小黑点“.”，每一条参考文献的结尾可用“.”号；</w:t>
      </w:r>
    </w:p>
    <w:p w14:paraId="08D0E852" w14:textId="77777777" w:rsidR="005A6A6D" w:rsidRPr="005A6A6D" w:rsidRDefault="005A6A6D" w:rsidP="005A6A6D">
      <w:pPr>
        <w:widowControl/>
        <w:spacing w:line="520" w:lineRule="atLeast"/>
        <w:ind w:firstLine="640"/>
        <w:rPr>
          <w:rFonts w:ascii="Calibri" w:eastAsia="宋体" w:hAnsi="Calibri" w:cs="Calibri"/>
          <w:color w:val="000000"/>
          <w:kern w:val="0"/>
          <w:sz w:val="24"/>
          <w:szCs w:val="24"/>
        </w:rPr>
      </w:pPr>
      <w:r w:rsidRPr="005A6A6D">
        <w:rPr>
          <w:rFonts w:ascii="仿宋_GB2312" w:eastAsia="仿宋_GB2312" w:hAnsi="Calibri" w:cs="Calibri" w:hint="eastAsia"/>
          <w:color w:val="000000"/>
          <w:kern w:val="0"/>
          <w:sz w:val="32"/>
          <w:szCs w:val="32"/>
        </w:rPr>
        <w:t>（2）著录西文文献时，大写字母的使用要符合信息资源</w:t>
      </w:r>
      <w:proofErr w:type="gramStart"/>
      <w:r w:rsidRPr="005A6A6D">
        <w:rPr>
          <w:rFonts w:ascii="仿宋_GB2312" w:eastAsia="仿宋_GB2312" w:hAnsi="Calibri" w:cs="Calibri" w:hint="eastAsia"/>
          <w:color w:val="000000"/>
          <w:kern w:val="0"/>
          <w:sz w:val="32"/>
          <w:szCs w:val="32"/>
        </w:rPr>
        <w:t>本身文种</w:t>
      </w:r>
      <w:proofErr w:type="gramEnd"/>
      <w:r w:rsidRPr="005A6A6D">
        <w:rPr>
          <w:rFonts w:ascii="仿宋_GB2312" w:eastAsia="仿宋_GB2312" w:hAnsi="Calibri" w:cs="Calibri" w:hint="eastAsia"/>
          <w:color w:val="000000"/>
          <w:kern w:val="0"/>
          <w:sz w:val="32"/>
          <w:szCs w:val="32"/>
        </w:rPr>
        <w:t>的习惯用法；</w:t>
      </w:r>
    </w:p>
    <w:p w14:paraId="5193D1F9" w14:textId="589468D7" w:rsidR="00C86992" w:rsidRPr="00703083" w:rsidRDefault="005A6A6D" w:rsidP="00703083">
      <w:pPr>
        <w:widowControl/>
        <w:spacing w:line="520" w:lineRule="atLeast"/>
        <w:ind w:firstLine="640"/>
        <w:rPr>
          <w:rFonts w:ascii="Calibri" w:eastAsia="宋体" w:hAnsi="Calibri" w:cs="Calibri" w:hint="eastAsia"/>
          <w:color w:val="000000"/>
          <w:kern w:val="0"/>
          <w:sz w:val="24"/>
          <w:szCs w:val="24"/>
        </w:rPr>
      </w:pPr>
      <w:r w:rsidRPr="005A6A6D">
        <w:rPr>
          <w:rFonts w:ascii="仿宋_GB2312" w:eastAsia="仿宋_GB2312" w:hAnsi="Calibri" w:cs="Calibri" w:hint="eastAsia"/>
          <w:color w:val="000000"/>
          <w:kern w:val="0"/>
          <w:sz w:val="32"/>
          <w:szCs w:val="32"/>
        </w:rPr>
        <w:t>（3）编著者不超过三位时，可全部照录；超过三位时，只著录三位，其后加“等”字或其他与之相应的外文字。</w:t>
      </w:r>
    </w:p>
    <w:sectPr w:rsidR="00C86992" w:rsidRPr="0070308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方正小标宋_GBK">
    <w:altName w:val="微软雅黑"/>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EBA"/>
    <w:rsid w:val="005A6A6D"/>
    <w:rsid w:val="00703083"/>
    <w:rsid w:val="00C86992"/>
    <w:rsid w:val="00EA0E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20D8F"/>
  <w15:chartTrackingRefBased/>
  <w15:docId w15:val="{93796CC8-F714-4236-BDB7-A51A83C6F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5A6A6D"/>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5A6A6D"/>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A6A6D"/>
    <w:rPr>
      <w:rFonts w:ascii="宋体" w:eastAsia="宋体" w:hAnsi="宋体" w:cs="宋体"/>
      <w:b/>
      <w:bCs/>
      <w:kern w:val="36"/>
      <w:sz w:val="48"/>
      <w:szCs w:val="48"/>
    </w:rPr>
  </w:style>
  <w:style w:type="character" w:customStyle="1" w:styleId="20">
    <w:name w:val="标题 2 字符"/>
    <w:basedOn w:val="a0"/>
    <w:link w:val="2"/>
    <w:uiPriority w:val="9"/>
    <w:rsid w:val="005A6A6D"/>
    <w:rPr>
      <w:rFonts w:ascii="宋体" w:eastAsia="宋体" w:hAnsi="宋体" w:cs="宋体"/>
      <w:b/>
      <w:bCs/>
      <w:kern w:val="0"/>
      <w:sz w:val="36"/>
      <w:szCs w:val="36"/>
    </w:rPr>
  </w:style>
  <w:style w:type="character" w:customStyle="1" w:styleId="15">
    <w:name w:val="15"/>
    <w:basedOn w:val="a0"/>
    <w:rsid w:val="005A6A6D"/>
  </w:style>
  <w:style w:type="paragraph" w:customStyle="1" w:styleId="p">
    <w:name w:val="p"/>
    <w:basedOn w:val="a"/>
    <w:rsid w:val="005A6A6D"/>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270327">
      <w:bodyDiv w:val="1"/>
      <w:marLeft w:val="0"/>
      <w:marRight w:val="0"/>
      <w:marTop w:val="0"/>
      <w:marBottom w:val="0"/>
      <w:divBdr>
        <w:top w:val="none" w:sz="0" w:space="0" w:color="auto"/>
        <w:left w:val="none" w:sz="0" w:space="0" w:color="auto"/>
        <w:bottom w:val="none" w:sz="0" w:space="0" w:color="auto"/>
        <w:right w:val="none" w:sz="0" w:space="0" w:color="auto"/>
      </w:divBdr>
      <w:divsChild>
        <w:div w:id="9816214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moe.gov.cn/" TargetMode="External"/><Relationship Id="rId4" Type="http://schemas.openxmlformats.org/officeDocument/2006/relationships/hyperlink" Target="http://www.mod.gov.cn/affair/2013-04/16/content_4442839"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1086</Words>
  <Characters>6192</Characters>
  <Application>Microsoft Office Word</Application>
  <DocSecurity>0</DocSecurity>
  <Lines>51</Lines>
  <Paragraphs>14</Paragraphs>
  <ScaleCrop>false</ScaleCrop>
  <Company/>
  <LinksUpToDate>false</LinksUpToDate>
  <CharactersWithSpaces>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dc:creator>
  <cp:keywords/>
  <dc:description/>
  <cp:lastModifiedBy>本科生院</cp:lastModifiedBy>
  <cp:revision>2</cp:revision>
  <dcterms:created xsi:type="dcterms:W3CDTF">2023-09-11T09:38:00Z</dcterms:created>
  <dcterms:modified xsi:type="dcterms:W3CDTF">2023-09-11T09:38:00Z</dcterms:modified>
</cp:coreProperties>
</file>