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91B19B" w14:textId="77777777" w:rsidR="00171B2D" w:rsidRPr="00B43FC5" w:rsidRDefault="00171B2D" w:rsidP="00171B2D">
      <w:pPr>
        <w:rPr>
          <w:rFonts w:ascii="仿宋_GB2312" w:eastAsia="仿宋_GB2312" w:hAnsi="仿宋"/>
          <w:sz w:val="28"/>
          <w:szCs w:val="28"/>
        </w:rPr>
      </w:pPr>
      <w:r w:rsidRPr="00B43FC5">
        <w:rPr>
          <w:rFonts w:ascii="仿宋_GB2312" w:eastAsia="仿宋_GB2312" w:hAnsi="仿宋" w:hint="eastAsia"/>
          <w:sz w:val="28"/>
          <w:szCs w:val="28"/>
        </w:rPr>
        <w:t xml:space="preserve">附件1 </w:t>
      </w:r>
    </w:p>
    <w:p w14:paraId="45577BD2" w14:textId="77777777" w:rsidR="00171B2D" w:rsidRPr="00A55291" w:rsidRDefault="00171B2D" w:rsidP="00171B2D">
      <w:pPr>
        <w:adjustRightInd w:val="0"/>
        <w:snapToGrid w:val="0"/>
        <w:jc w:val="center"/>
        <w:rPr>
          <w:rFonts w:ascii="华文中宋" w:eastAsia="华文中宋" w:hAnsi="华文中宋"/>
          <w:sz w:val="44"/>
          <w:szCs w:val="44"/>
        </w:rPr>
      </w:pPr>
      <w:r w:rsidRPr="00A55291">
        <w:rPr>
          <w:rFonts w:ascii="华文中宋" w:eastAsia="华文中宋" w:hAnsi="华文中宋" w:hint="eastAsia"/>
          <w:sz w:val="44"/>
          <w:szCs w:val="44"/>
        </w:rPr>
        <w:t>山东大学本科教学事故分类分级认定标准</w:t>
      </w:r>
    </w:p>
    <w:p w14:paraId="48361270" w14:textId="77777777" w:rsidR="00171B2D" w:rsidRPr="00B43FC5" w:rsidRDefault="00171B2D" w:rsidP="00171B2D">
      <w:pPr>
        <w:spacing w:afterLines="50" w:after="156" w:line="520" w:lineRule="exact"/>
        <w:ind w:firstLineChars="200" w:firstLine="560"/>
        <w:rPr>
          <w:rFonts w:ascii="仿宋_GB2312" w:eastAsia="仿宋_GB2312" w:hAnsi="黑体"/>
          <w:sz w:val="32"/>
          <w:szCs w:val="32"/>
        </w:rPr>
      </w:pPr>
      <w:r w:rsidRPr="00B43FC5">
        <w:rPr>
          <w:rFonts w:ascii="仿宋_GB2312" w:eastAsia="仿宋_GB2312" w:hAnsi="黑体" w:hint="eastAsia"/>
          <w:sz w:val="28"/>
          <w:szCs w:val="28"/>
        </w:rPr>
        <w:t xml:space="preserve"> </w:t>
      </w:r>
      <w:r w:rsidRPr="00B43FC5">
        <w:rPr>
          <w:rFonts w:ascii="仿宋_GB2312" w:eastAsia="仿宋_GB2312" w:hAnsi="黑体" w:hint="eastAsia"/>
          <w:sz w:val="32"/>
          <w:szCs w:val="32"/>
        </w:rPr>
        <w:t xml:space="preserve">山东大学本科教学事故分为（A）教师教学类、（B）教学管理类、（C）教学服务保障类三类，根据性质情节从轻到重分为Ⅲ级、Ⅱ级、Ⅰ级共三级。具体认定内容和标准如下： </w:t>
      </w:r>
    </w:p>
    <w:p w14:paraId="5D6E22C9" w14:textId="77777777" w:rsidR="00171B2D" w:rsidRPr="00822C42" w:rsidRDefault="00171B2D" w:rsidP="00171B2D">
      <w:pPr>
        <w:spacing w:line="400" w:lineRule="exact"/>
        <w:rPr>
          <w:rFonts w:ascii="黑体" w:eastAsia="黑体" w:hAnsi="黑体"/>
          <w:sz w:val="30"/>
          <w:szCs w:val="30"/>
        </w:rPr>
      </w:pPr>
      <w:r w:rsidRPr="00822C42">
        <w:rPr>
          <w:rFonts w:ascii="黑体" w:eastAsia="黑体" w:hAnsi="黑体" w:hint="eastAsia"/>
          <w:sz w:val="30"/>
          <w:szCs w:val="30"/>
        </w:rPr>
        <w:t>（A）教师教学类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0915"/>
        <w:gridCol w:w="1701"/>
      </w:tblGrid>
      <w:tr w:rsidR="00171B2D" w:rsidRPr="00822C42" w14:paraId="59E39BF1" w14:textId="77777777" w:rsidTr="007B2345">
        <w:trPr>
          <w:trHeight w:val="559"/>
          <w:jc w:val="center"/>
        </w:trPr>
        <w:tc>
          <w:tcPr>
            <w:tcW w:w="1271" w:type="dxa"/>
            <w:shd w:val="clear" w:color="auto" w:fill="auto"/>
            <w:vAlign w:val="center"/>
          </w:tcPr>
          <w:p w14:paraId="65395986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b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b/>
                <w:sz w:val="30"/>
                <w:szCs w:val="30"/>
              </w:rPr>
              <w:t>序号</w:t>
            </w:r>
          </w:p>
        </w:tc>
        <w:tc>
          <w:tcPr>
            <w:tcW w:w="10915" w:type="dxa"/>
            <w:shd w:val="clear" w:color="auto" w:fill="auto"/>
            <w:vAlign w:val="center"/>
          </w:tcPr>
          <w:p w14:paraId="642C6815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b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b/>
                <w:sz w:val="30"/>
                <w:szCs w:val="30"/>
              </w:rPr>
              <w:t>事   项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6A1D7E1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b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b/>
                <w:sz w:val="30"/>
                <w:szCs w:val="30"/>
              </w:rPr>
              <w:t>等级</w:t>
            </w:r>
          </w:p>
        </w:tc>
      </w:tr>
      <w:tr w:rsidR="00171B2D" w:rsidRPr="00822C42" w14:paraId="4C2C8069" w14:textId="77777777" w:rsidTr="007B2345">
        <w:trPr>
          <w:trHeight w:val="490"/>
          <w:jc w:val="center"/>
        </w:trPr>
        <w:tc>
          <w:tcPr>
            <w:tcW w:w="1271" w:type="dxa"/>
            <w:vMerge w:val="restart"/>
            <w:vAlign w:val="center"/>
          </w:tcPr>
          <w:p w14:paraId="0BE25827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A1</w:t>
            </w:r>
          </w:p>
          <w:p w14:paraId="055C7D5B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师德</w:t>
            </w:r>
          </w:p>
          <w:p w14:paraId="4841AD7A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师风</w:t>
            </w:r>
          </w:p>
        </w:tc>
        <w:tc>
          <w:tcPr>
            <w:tcW w:w="10915" w:type="dxa"/>
          </w:tcPr>
          <w:p w14:paraId="1AA8FB9D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（一）在教学活动中有损害党中央权威、违背党的路线方针政策的言行</w:t>
            </w:r>
          </w:p>
        </w:tc>
        <w:tc>
          <w:tcPr>
            <w:tcW w:w="1701" w:type="dxa"/>
            <w:vAlign w:val="center"/>
          </w:tcPr>
          <w:p w14:paraId="5FC964CA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Ⅰ</w:t>
            </w:r>
          </w:p>
        </w:tc>
      </w:tr>
      <w:tr w:rsidR="00171B2D" w:rsidRPr="00822C42" w14:paraId="1D2E602E" w14:textId="77777777" w:rsidTr="007B2345">
        <w:trPr>
          <w:trHeight w:val="490"/>
          <w:jc w:val="center"/>
        </w:trPr>
        <w:tc>
          <w:tcPr>
            <w:tcW w:w="1271" w:type="dxa"/>
            <w:vMerge/>
          </w:tcPr>
          <w:p w14:paraId="62470C9E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5ABBE662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（二）在教学活动中有损害国家利益、社会公共利益，或违背社会公序良俗的行为</w:t>
            </w:r>
          </w:p>
        </w:tc>
        <w:tc>
          <w:tcPr>
            <w:tcW w:w="1701" w:type="dxa"/>
            <w:vAlign w:val="center"/>
          </w:tcPr>
          <w:p w14:paraId="75822766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Ⅰ</w:t>
            </w:r>
          </w:p>
        </w:tc>
      </w:tr>
      <w:tr w:rsidR="00171B2D" w:rsidRPr="00822C42" w14:paraId="10329FE5" w14:textId="77777777" w:rsidTr="007B2345">
        <w:trPr>
          <w:trHeight w:val="490"/>
          <w:jc w:val="center"/>
        </w:trPr>
        <w:tc>
          <w:tcPr>
            <w:tcW w:w="1271" w:type="dxa"/>
            <w:vMerge/>
          </w:tcPr>
          <w:p w14:paraId="172C7C63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20AC93DF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（三）</w:t>
            </w:r>
            <w:r w:rsidRPr="00822C42">
              <w:rPr>
                <w:rFonts w:ascii="仿宋-GB2312" w:eastAsia="仿宋-GB2312" w:hAnsi="仿宋"/>
                <w:sz w:val="30"/>
                <w:szCs w:val="30"/>
              </w:rPr>
              <w:t>在教学活动中</w:t>
            </w: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侮辱、要挟学生，侵害学生正当权益，或对学生实施猥亵、性骚扰</w:t>
            </w:r>
          </w:p>
        </w:tc>
        <w:tc>
          <w:tcPr>
            <w:tcW w:w="1701" w:type="dxa"/>
            <w:vAlign w:val="center"/>
          </w:tcPr>
          <w:p w14:paraId="17B18471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Ⅱ/Ⅰ</w:t>
            </w:r>
          </w:p>
        </w:tc>
      </w:tr>
      <w:tr w:rsidR="00171B2D" w:rsidRPr="00822C42" w14:paraId="2D1AB88A" w14:textId="77777777" w:rsidTr="007B2345">
        <w:trPr>
          <w:jc w:val="center"/>
        </w:trPr>
        <w:tc>
          <w:tcPr>
            <w:tcW w:w="1271" w:type="dxa"/>
            <w:vMerge/>
          </w:tcPr>
          <w:p w14:paraId="012CDA8E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30C91C34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（四）在</w:t>
            </w:r>
            <w:r w:rsidRPr="00822C42">
              <w:rPr>
                <w:rFonts w:ascii="仿宋-GB2312" w:eastAsia="仿宋-GB2312" w:hAnsi="仿宋"/>
                <w:sz w:val="30"/>
                <w:szCs w:val="30"/>
              </w:rPr>
              <w:t>教学活动</w:t>
            </w: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中</w:t>
            </w:r>
            <w:r w:rsidRPr="00822C42">
              <w:rPr>
                <w:rFonts w:ascii="仿宋-GB2312" w:eastAsia="仿宋-GB2312" w:hAnsi="仿宋"/>
                <w:sz w:val="30"/>
                <w:szCs w:val="30"/>
              </w:rPr>
              <w:t>发表、转发错误观点，或编造散布虚假信息、不良信息</w:t>
            </w:r>
          </w:p>
        </w:tc>
        <w:tc>
          <w:tcPr>
            <w:tcW w:w="1701" w:type="dxa"/>
            <w:vAlign w:val="center"/>
          </w:tcPr>
          <w:p w14:paraId="2E4BCD96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Ⅱ/Ⅰ</w:t>
            </w:r>
          </w:p>
        </w:tc>
      </w:tr>
      <w:tr w:rsidR="00171B2D" w:rsidRPr="00822C42" w14:paraId="1A1702CA" w14:textId="77777777" w:rsidTr="007B2345">
        <w:trPr>
          <w:trHeight w:val="416"/>
          <w:jc w:val="center"/>
        </w:trPr>
        <w:tc>
          <w:tcPr>
            <w:tcW w:w="1271" w:type="dxa"/>
            <w:vMerge w:val="restart"/>
            <w:vAlign w:val="center"/>
          </w:tcPr>
          <w:p w14:paraId="75265B70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A2</w:t>
            </w:r>
          </w:p>
          <w:p w14:paraId="5B8EBCF4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课堂</w:t>
            </w:r>
          </w:p>
          <w:p w14:paraId="0DF3B609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教学</w:t>
            </w:r>
          </w:p>
        </w:tc>
        <w:tc>
          <w:tcPr>
            <w:tcW w:w="10915" w:type="dxa"/>
          </w:tcPr>
          <w:p w14:paraId="599B1F21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（一）未经批准停课</w:t>
            </w:r>
          </w:p>
        </w:tc>
        <w:tc>
          <w:tcPr>
            <w:tcW w:w="1701" w:type="dxa"/>
            <w:vAlign w:val="center"/>
          </w:tcPr>
          <w:p w14:paraId="2F06271B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Ⅰ</w:t>
            </w:r>
          </w:p>
        </w:tc>
      </w:tr>
      <w:tr w:rsidR="00171B2D" w:rsidRPr="00822C42" w14:paraId="62600CF5" w14:textId="77777777" w:rsidTr="007B2345">
        <w:trPr>
          <w:jc w:val="center"/>
        </w:trPr>
        <w:tc>
          <w:tcPr>
            <w:tcW w:w="1271" w:type="dxa"/>
            <w:vMerge/>
            <w:vAlign w:val="center"/>
          </w:tcPr>
          <w:p w14:paraId="7FD2B9E6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5232A770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（二）未经批准调课或请人代课</w:t>
            </w:r>
          </w:p>
        </w:tc>
        <w:tc>
          <w:tcPr>
            <w:tcW w:w="1701" w:type="dxa"/>
            <w:vAlign w:val="center"/>
          </w:tcPr>
          <w:p w14:paraId="7C4E4954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Ⅱ</w:t>
            </w:r>
          </w:p>
        </w:tc>
      </w:tr>
      <w:tr w:rsidR="00171B2D" w:rsidRPr="00822C42" w14:paraId="1BC4DCB5" w14:textId="77777777" w:rsidTr="007B2345">
        <w:trPr>
          <w:jc w:val="center"/>
        </w:trPr>
        <w:tc>
          <w:tcPr>
            <w:tcW w:w="1271" w:type="dxa"/>
            <w:vMerge/>
            <w:vAlign w:val="center"/>
          </w:tcPr>
          <w:p w14:paraId="19DDED25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71DF6B9F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（三）一个学期因非不</w:t>
            </w:r>
            <w:r>
              <w:rPr>
                <w:rFonts w:ascii="仿宋-GB2312" w:eastAsia="仿宋-GB2312" w:hAnsi="仿宋" w:hint="eastAsia"/>
                <w:sz w:val="30"/>
                <w:szCs w:val="30"/>
              </w:rPr>
              <w:t>可</w:t>
            </w: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抗力调课超过2次</w:t>
            </w:r>
          </w:p>
        </w:tc>
        <w:tc>
          <w:tcPr>
            <w:tcW w:w="1701" w:type="dxa"/>
            <w:vAlign w:val="center"/>
          </w:tcPr>
          <w:p w14:paraId="2330A208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</w:t>
            </w:r>
          </w:p>
        </w:tc>
      </w:tr>
      <w:tr w:rsidR="00171B2D" w:rsidRPr="00822C42" w14:paraId="2C1ACE30" w14:textId="77777777" w:rsidTr="007B2345">
        <w:trPr>
          <w:jc w:val="center"/>
        </w:trPr>
        <w:tc>
          <w:tcPr>
            <w:tcW w:w="1271" w:type="dxa"/>
            <w:vMerge/>
            <w:vAlign w:val="center"/>
          </w:tcPr>
          <w:p w14:paraId="6A53D063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2C6E4E7E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（四）不按教学计划执行，提前1周及以上结课</w:t>
            </w:r>
          </w:p>
        </w:tc>
        <w:tc>
          <w:tcPr>
            <w:tcW w:w="1701" w:type="dxa"/>
            <w:vAlign w:val="center"/>
          </w:tcPr>
          <w:p w14:paraId="1EC5FA2A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Ⅱ/Ⅰ</w:t>
            </w:r>
          </w:p>
        </w:tc>
      </w:tr>
      <w:tr w:rsidR="00171B2D" w:rsidRPr="00822C42" w14:paraId="2057C1A3" w14:textId="77777777" w:rsidTr="007B2345">
        <w:trPr>
          <w:jc w:val="center"/>
        </w:trPr>
        <w:tc>
          <w:tcPr>
            <w:tcW w:w="1271" w:type="dxa"/>
            <w:vMerge/>
            <w:vAlign w:val="center"/>
          </w:tcPr>
          <w:p w14:paraId="1B64D25E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05E72C34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（五）上课迟到、早退/超过1</w:t>
            </w:r>
            <w:r w:rsidRPr="00822C42">
              <w:rPr>
                <w:rFonts w:ascii="仿宋-GB2312" w:eastAsia="仿宋-GB2312" w:hAnsi="仿宋"/>
                <w:sz w:val="30"/>
                <w:szCs w:val="30"/>
              </w:rPr>
              <w:t>0</w:t>
            </w: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分钟/超过30分钟</w:t>
            </w:r>
          </w:p>
        </w:tc>
        <w:tc>
          <w:tcPr>
            <w:tcW w:w="1701" w:type="dxa"/>
            <w:vAlign w:val="center"/>
          </w:tcPr>
          <w:p w14:paraId="10978862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Ⅲ/Ⅱ/Ⅰ</w:t>
            </w:r>
          </w:p>
        </w:tc>
      </w:tr>
      <w:tr w:rsidR="00171B2D" w:rsidRPr="00822C42" w14:paraId="640C2588" w14:textId="77777777" w:rsidTr="007B2345">
        <w:trPr>
          <w:jc w:val="center"/>
        </w:trPr>
        <w:tc>
          <w:tcPr>
            <w:tcW w:w="1271" w:type="dxa"/>
            <w:vMerge/>
            <w:vAlign w:val="center"/>
          </w:tcPr>
          <w:p w14:paraId="61AC603B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2CF4A55B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（六）上课期间接打电话或者会客</w:t>
            </w:r>
          </w:p>
        </w:tc>
        <w:tc>
          <w:tcPr>
            <w:tcW w:w="1701" w:type="dxa"/>
            <w:vAlign w:val="center"/>
          </w:tcPr>
          <w:p w14:paraId="40785971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</w:t>
            </w:r>
          </w:p>
        </w:tc>
      </w:tr>
      <w:tr w:rsidR="00171B2D" w:rsidRPr="00822C42" w14:paraId="0B03C345" w14:textId="77777777" w:rsidTr="007B2345">
        <w:trPr>
          <w:trHeight w:hRule="exact" w:val="454"/>
          <w:jc w:val="center"/>
        </w:trPr>
        <w:tc>
          <w:tcPr>
            <w:tcW w:w="1271" w:type="dxa"/>
            <w:vMerge w:val="restart"/>
            <w:vAlign w:val="center"/>
          </w:tcPr>
          <w:p w14:paraId="4108B84F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lastRenderedPageBreak/>
              <w:t>A3</w:t>
            </w:r>
          </w:p>
          <w:p w14:paraId="069389BE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教材与教学</w:t>
            </w:r>
          </w:p>
          <w:p w14:paraId="6517E5BC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内容</w:t>
            </w:r>
          </w:p>
        </w:tc>
        <w:tc>
          <w:tcPr>
            <w:tcW w:w="10915" w:type="dxa"/>
          </w:tcPr>
          <w:p w14:paraId="60D54179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（一）使用有政治问题的教材或者参考资料</w:t>
            </w:r>
          </w:p>
        </w:tc>
        <w:tc>
          <w:tcPr>
            <w:tcW w:w="1701" w:type="dxa"/>
            <w:vAlign w:val="center"/>
          </w:tcPr>
          <w:p w14:paraId="703DB989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Ⅰ</w:t>
            </w:r>
          </w:p>
        </w:tc>
      </w:tr>
      <w:tr w:rsidR="00171B2D" w:rsidRPr="00822C42" w14:paraId="431CC02E" w14:textId="77777777" w:rsidTr="007B2345">
        <w:trPr>
          <w:trHeight w:hRule="exact" w:val="454"/>
          <w:jc w:val="center"/>
        </w:trPr>
        <w:tc>
          <w:tcPr>
            <w:tcW w:w="1271" w:type="dxa"/>
            <w:vMerge/>
            <w:vAlign w:val="center"/>
          </w:tcPr>
          <w:p w14:paraId="2A66E358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482C6010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（二）未经批准改变教学大纲规定的教材或者上级要求统一使用的教材</w:t>
            </w:r>
          </w:p>
        </w:tc>
        <w:tc>
          <w:tcPr>
            <w:tcW w:w="1701" w:type="dxa"/>
            <w:vAlign w:val="center"/>
          </w:tcPr>
          <w:p w14:paraId="696E2F62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</w:t>
            </w:r>
          </w:p>
        </w:tc>
      </w:tr>
      <w:tr w:rsidR="00171B2D" w:rsidRPr="00822C42" w14:paraId="25F2C8F7" w14:textId="77777777" w:rsidTr="007B2345">
        <w:trPr>
          <w:trHeight w:hRule="exact" w:val="454"/>
          <w:jc w:val="center"/>
        </w:trPr>
        <w:tc>
          <w:tcPr>
            <w:tcW w:w="1271" w:type="dxa"/>
            <w:vMerge/>
            <w:vAlign w:val="center"/>
          </w:tcPr>
          <w:p w14:paraId="41058F09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0D4D1C72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（三）强迫学生购买教材</w:t>
            </w:r>
          </w:p>
        </w:tc>
        <w:tc>
          <w:tcPr>
            <w:tcW w:w="1701" w:type="dxa"/>
            <w:vAlign w:val="center"/>
          </w:tcPr>
          <w:p w14:paraId="62490286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</w:t>
            </w:r>
          </w:p>
        </w:tc>
      </w:tr>
      <w:tr w:rsidR="00171B2D" w:rsidRPr="00822C42" w14:paraId="3E6F6CCC" w14:textId="77777777" w:rsidTr="007B2345">
        <w:trPr>
          <w:jc w:val="center"/>
        </w:trPr>
        <w:tc>
          <w:tcPr>
            <w:tcW w:w="1271" w:type="dxa"/>
            <w:vMerge/>
            <w:vAlign w:val="center"/>
          </w:tcPr>
          <w:p w14:paraId="6E146FFD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211928F5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（四）未经批准删减/严重偏离课程教学大纲</w:t>
            </w:r>
          </w:p>
        </w:tc>
        <w:tc>
          <w:tcPr>
            <w:tcW w:w="1701" w:type="dxa"/>
            <w:vAlign w:val="center"/>
          </w:tcPr>
          <w:p w14:paraId="5D451625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</w:t>
            </w:r>
          </w:p>
        </w:tc>
      </w:tr>
      <w:tr w:rsidR="00171B2D" w:rsidRPr="00822C42" w14:paraId="01012C58" w14:textId="77777777" w:rsidTr="007B2345">
        <w:trPr>
          <w:trHeight w:hRule="exact" w:val="454"/>
          <w:jc w:val="center"/>
        </w:trPr>
        <w:tc>
          <w:tcPr>
            <w:tcW w:w="1271" w:type="dxa"/>
            <w:vMerge/>
            <w:vAlign w:val="center"/>
          </w:tcPr>
          <w:p w14:paraId="53ADA267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473C3085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（五）不按要求公布和及时调整教学大纲、教学日历，经提醒后拒不改正</w:t>
            </w:r>
          </w:p>
        </w:tc>
        <w:tc>
          <w:tcPr>
            <w:tcW w:w="1701" w:type="dxa"/>
            <w:vAlign w:val="center"/>
          </w:tcPr>
          <w:p w14:paraId="6B1E35C1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</w:t>
            </w:r>
          </w:p>
        </w:tc>
      </w:tr>
      <w:tr w:rsidR="00171B2D" w:rsidRPr="00822C42" w14:paraId="084CD1A0" w14:textId="77777777" w:rsidTr="007B2345">
        <w:trPr>
          <w:trHeight w:hRule="exact" w:val="454"/>
          <w:jc w:val="center"/>
        </w:trPr>
        <w:tc>
          <w:tcPr>
            <w:tcW w:w="1271" w:type="dxa"/>
            <w:vMerge/>
            <w:vAlign w:val="center"/>
          </w:tcPr>
          <w:p w14:paraId="250EEFEE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49174DA3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（六）备课不充分、不规范、照本宣科，或授课内容出现严重错误</w:t>
            </w:r>
          </w:p>
        </w:tc>
        <w:tc>
          <w:tcPr>
            <w:tcW w:w="1701" w:type="dxa"/>
            <w:vAlign w:val="center"/>
          </w:tcPr>
          <w:p w14:paraId="1E0A32D5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</w:t>
            </w:r>
          </w:p>
        </w:tc>
      </w:tr>
      <w:tr w:rsidR="00171B2D" w:rsidRPr="00822C42" w14:paraId="7CC767B3" w14:textId="77777777" w:rsidTr="007B2345">
        <w:trPr>
          <w:jc w:val="center"/>
        </w:trPr>
        <w:tc>
          <w:tcPr>
            <w:tcW w:w="1271" w:type="dxa"/>
            <w:vMerge w:val="restart"/>
            <w:vAlign w:val="center"/>
          </w:tcPr>
          <w:p w14:paraId="06129C1A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A4</w:t>
            </w:r>
          </w:p>
          <w:p w14:paraId="12FB5509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实践</w:t>
            </w:r>
          </w:p>
          <w:p w14:paraId="4EF9E79A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教学</w:t>
            </w:r>
          </w:p>
        </w:tc>
        <w:tc>
          <w:tcPr>
            <w:tcW w:w="10915" w:type="dxa"/>
          </w:tcPr>
          <w:p w14:paraId="6436D4A9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（一）在实践教学过程中，指导教师因操作不规范或遇紧急情况处理不当引发事故，导致人身伤害或财产损失</w:t>
            </w:r>
          </w:p>
        </w:tc>
        <w:tc>
          <w:tcPr>
            <w:tcW w:w="1701" w:type="dxa"/>
            <w:vAlign w:val="center"/>
          </w:tcPr>
          <w:p w14:paraId="26894FCE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Ⅱ/Ⅰ</w:t>
            </w:r>
          </w:p>
        </w:tc>
      </w:tr>
      <w:tr w:rsidR="00171B2D" w:rsidRPr="00822C42" w14:paraId="4E8FA545" w14:textId="77777777" w:rsidTr="007B2345">
        <w:trPr>
          <w:jc w:val="center"/>
        </w:trPr>
        <w:tc>
          <w:tcPr>
            <w:tcW w:w="1271" w:type="dxa"/>
            <w:vMerge/>
            <w:vAlign w:val="center"/>
          </w:tcPr>
          <w:p w14:paraId="08E24461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6B65E493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（二）因指导和监督不到位，所指导的毕业论文（设计）出现学术失范，或者毕业论文（设计）评审答辩不按规定程序要求进行，成绩评定不客观，造成不良/严重影响</w:t>
            </w:r>
          </w:p>
        </w:tc>
        <w:tc>
          <w:tcPr>
            <w:tcW w:w="1701" w:type="dxa"/>
            <w:vAlign w:val="center"/>
          </w:tcPr>
          <w:p w14:paraId="3EFEC31A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</w:t>
            </w:r>
          </w:p>
        </w:tc>
      </w:tr>
      <w:tr w:rsidR="00171B2D" w:rsidRPr="00822C42" w14:paraId="6D63748B" w14:textId="77777777" w:rsidTr="007B2345">
        <w:trPr>
          <w:jc w:val="center"/>
        </w:trPr>
        <w:tc>
          <w:tcPr>
            <w:tcW w:w="1271" w:type="dxa"/>
            <w:vMerge w:val="restart"/>
            <w:vAlign w:val="center"/>
          </w:tcPr>
          <w:p w14:paraId="77C42653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A5</w:t>
            </w:r>
          </w:p>
          <w:p w14:paraId="3AFF2B53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考试与成绩</w:t>
            </w:r>
          </w:p>
          <w:p w14:paraId="6A2DDBA7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管理</w:t>
            </w:r>
          </w:p>
        </w:tc>
        <w:tc>
          <w:tcPr>
            <w:tcW w:w="10915" w:type="dxa"/>
          </w:tcPr>
          <w:p w14:paraId="7C5080F6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（一）故意泄露考题，合伙作弊或者为作弊提供便利</w:t>
            </w:r>
          </w:p>
        </w:tc>
        <w:tc>
          <w:tcPr>
            <w:tcW w:w="1701" w:type="dxa"/>
            <w:vAlign w:val="center"/>
          </w:tcPr>
          <w:p w14:paraId="377061C4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Ⅰ</w:t>
            </w:r>
          </w:p>
        </w:tc>
      </w:tr>
      <w:tr w:rsidR="00171B2D" w:rsidRPr="00822C42" w14:paraId="19E21B15" w14:textId="77777777" w:rsidTr="007B2345">
        <w:trPr>
          <w:jc w:val="center"/>
        </w:trPr>
        <w:tc>
          <w:tcPr>
            <w:tcW w:w="1271" w:type="dxa"/>
            <w:vMerge/>
            <w:vAlign w:val="center"/>
          </w:tcPr>
          <w:p w14:paraId="1B7AD842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52C714D9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（二）泄漏考试内容，或在试题印制、存放过程中管理不当导致泄密</w:t>
            </w:r>
          </w:p>
        </w:tc>
        <w:tc>
          <w:tcPr>
            <w:tcW w:w="1701" w:type="dxa"/>
            <w:vAlign w:val="center"/>
          </w:tcPr>
          <w:p w14:paraId="3A779D80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Ⅱ/Ⅰ</w:t>
            </w:r>
          </w:p>
        </w:tc>
      </w:tr>
      <w:tr w:rsidR="00171B2D" w:rsidRPr="00822C42" w14:paraId="12EBD5B3" w14:textId="77777777" w:rsidTr="007B2345">
        <w:trPr>
          <w:jc w:val="center"/>
        </w:trPr>
        <w:tc>
          <w:tcPr>
            <w:tcW w:w="1271" w:type="dxa"/>
            <w:vMerge/>
            <w:vAlign w:val="center"/>
          </w:tcPr>
          <w:p w14:paraId="1235B778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31CC2AF8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（三）命题严重偏离教学大纲和考试大纲，考试覆盖面过小或超纲，或者命题不规范，与近三年试题重复率超过3</w:t>
            </w:r>
            <w:r w:rsidRPr="00822C42">
              <w:rPr>
                <w:rFonts w:ascii="仿宋-GB2312" w:eastAsia="仿宋-GB2312" w:hAnsi="仿宋"/>
                <w:sz w:val="30"/>
                <w:szCs w:val="30"/>
              </w:rPr>
              <w:t>0</w:t>
            </w: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%</w:t>
            </w:r>
            <w:r w:rsidRPr="00822C42" w:rsidDel="00045860">
              <w:rPr>
                <w:rFonts w:ascii="仿宋-GB2312" w:eastAsia="仿宋-GB2312" w:hAnsi="仿宋" w:hint="eastAsia"/>
                <w:sz w:val="30"/>
                <w:szCs w:val="30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009944AA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</w:t>
            </w:r>
          </w:p>
        </w:tc>
      </w:tr>
      <w:tr w:rsidR="00171B2D" w:rsidRPr="00822C42" w14:paraId="028193E2" w14:textId="77777777" w:rsidTr="007B2345">
        <w:trPr>
          <w:jc w:val="center"/>
        </w:trPr>
        <w:tc>
          <w:tcPr>
            <w:tcW w:w="1271" w:type="dxa"/>
            <w:vMerge/>
            <w:vAlign w:val="center"/>
          </w:tcPr>
          <w:p w14:paraId="7C71E062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37BA0953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（四）命题不及时，试卷不足、印制不清或者试题严重错误等，影响考试正常进行</w:t>
            </w:r>
          </w:p>
        </w:tc>
        <w:tc>
          <w:tcPr>
            <w:tcW w:w="1701" w:type="dxa"/>
            <w:vAlign w:val="center"/>
          </w:tcPr>
          <w:p w14:paraId="77047ECE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</w:t>
            </w:r>
          </w:p>
        </w:tc>
      </w:tr>
      <w:tr w:rsidR="00171B2D" w:rsidRPr="00822C42" w14:paraId="07FD8311" w14:textId="77777777" w:rsidTr="007B2345">
        <w:trPr>
          <w:jc w:val="center"/>
        </w:trPr>
        <w:tc>
          <w:tcPr>
            <w:tcW w:w="1271" w:type="dxa"/>
            <w:vMerge/>
            <w:vAlign w:val="center"/>
          </w:tcPr>
          <w:p w14:paraId="40130012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33F68A82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（五）主考或者监考人员迟到/超过1</w:t>
            </w:r>
            <w:r w:rsidRPr="00822C42">
              <w:rPr>
                <w:rFonts w:ascii="仿宋-GB2312" w:eastAsia="仿宋-GB2312" w:hAnsi="仿宋"/>
                <w:sz w:val="30"/>
                <w:szCs w:val="30"/>
              </w:rPr>
              <w:t>0</w:t>
            </w: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分钟/超过30分钟</w:t>
            </w:r>
          </w:p>
        </w:tc>
        <w:tc>
          <w:tcPr>
            <w:tcW w:w="1701" w:type="dxa"/>
            <w:vAlign w:val="center"/>
          </w:tcPr>
          <w:p w14:paraId="142C7126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Ⅲ/Ⅱ/Ⅰ</w:t>
            </w:r>
          </w:p>
        </w:tc>
      </w:tr>
      <w:tr w:rsidR="00171B2D" w:rsidRPr="00822C42" w14:paraId="18F60623" w14:textId="77777777" w:rsidTr="007B2345">
        <w:trPr>
          <w:jc w:val="center"/>
        </w:trPr>
        <w:tc>
          <w:tcPr>
            <w:tcW w:w="1271" w:type="dxa"/>
            <w:vMerge/>
            <w:vAlign w:val="center"/>
          </w:tcPr>
          <w:p w14:paraId="2399E8DC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628716E9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（六）监考人员未经批准请他人代为监考或擅自代别人监考/造成工作失误</w:t>
            </w:r>
          </w:p>
        </w:tc>
        <w:tc>
          <w:tcPr>
            <w:tcW w:w="1701" w:type="dxa"/>
            <w:vAlign w:val="center"/>
          </w:tcPr>
          <w:p w14:paraId="7386E46C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</w:t>
            </w:r>
          </w:p>
        </w:tc>
      </w:tr>
      <w:tr w:rsidR="00171B2D" w:rsidRPr="00822C42" w14:paraId="1479C6A0" w14:textId="77777777" w:rsidTr="007B2345">
        <w:trPr>
          <w:jc w:val="center"/>
        </w:trPr>
        <w:tc>
          <w:tcPr>
            <w:tcW w:w="1271" w:type="dxa"/>
            <w:vMerge/>
            <w:vAlign w:val="center"/>
          </w:tcPr>
          <w:p w14:paraId="31562CC8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5200B3BF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（七）主考老师擅离职守，不能及时处理考试过程中发现的问题，影响考试进行</w:t>
            </w:r>
          </w:p>
        </w:tc>
        <w:tc>
          <w:tcPr>
            <w:tcW w:w="1701" w:type="dxa"/>
            <w:vAlign w:val="center"/>
          </w:tcPr>
          <w:p w14:paraId="7FFC7DF9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</w:t>
            </w:r>
          </w:p>
        </w:tc>
      </w:tr>
      <w:tr w:rsidR="00171B2D" w:rsidRPr="00822C42" w14:paraId="2DB96B82" w14:textId="77777777" w:rsidTr="007B2345">
        <w:trPr>
          <w:jc w:val="center"/>
        </w:trPr>
        <w:tc>
          <w:tcPr>
            <w:tcW w:w="1271" w:type="dxa"/>
            <w:vMerge/>
            <w:vAlign w:val="center"/>
          </w:tcPr>
          <w:p w14:paraId="1EC5A3B2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1F25A6A7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（八）监考人员未按规定清场，或未经批准离岗超过</w:t>
            </w:r>
            <w:r w:rsidRPr="00822C42">
              <w:rPr>
                <w:rFonts w:ascii="仿宋-GB2312" w:eastAsia="仿宋-GB2312" w:hAnsi="仿宋"/>
                <w:sz w:val="30"/>
                <w:szCs w:val="30"/>
              </w:rPr>
              <w:t>5</w:t>
            </w: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分钟以上，或监考不认真，从事与监考无关的活动</w:t>
            </w:r>
          </w:p>
        </w:tc>
        <w:tc>
          <w:tcPr>
            <w:tcW w:w="1701" w:type="dxa"/>
            <w:vAlign w:val="center"/>
          </w:tcPr>
          <w:p w14:paraId="027716FC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</w:t>
            </w:r>
          </w:p>
        </w:tc>
      </w:tr>
      <w:tr w:rsidR="00171B2D" w:rsidRPr="00822C42" w14:paraId="3B38672B" w14:textId="77777777" w:rsidTr="007B2345">
        <w:trPr>
          <w:jc w:val="center"/>
        </w:trPr>
        <w:tc>
          <w:tcPr>
            <w:tcW w:w="1271" w:type="dxa"/>
            <w:vMerge/>
            <w:vAlign w:val="center"/>
          </w:tcPr>
          <w:p w14:paraId="3D5E2947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60626B79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（九）监考人员纵容考生违纪、作弊，或者提示、暗示答案，或者发现学生违反考场纪律，未按规定处理和上报，造成不良影响</w:t>
            </w:r>
          </w:p>
        </w:tc>
        <w:tc>
          <w:tcPr>
            <w:tcW w:w="1701" w:type="dxa"/>
            <w:vAlign w:val="center"/>
          </w:tcPr>
          <w:p w14:paraId="3AC1E343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Ⅱ/Ⅰ</w:t>
            </w:r>
          </w:p>
        </w:tc>
      </w:tr>
      <w:tr w:rsidR="00171B2D" w:rsidRPr="00822C42" w14:paraId="174FBC2A" w14:textId="77777777" w:rsidTr="007B2345">
        <w:trPr>
          <w:jc w:val="center"/>
        </w:trPr>
        <w:tc>
          <w:tcPr>
            <w:tcW w:w="1271" w:type="dxa"/>
            <w:vMerge/>
            <w:vAlign w:val="center"/>
          </w:tcPr>
          <w:p w14:paraId="7DDAB0B0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49B9487F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 xml:space="preserve">（十）监考人员未按要求清点试卷，导致试卷缺失/需要重新组织考试 </w:t>
            </w:r>
          </w:p>
        </w:tc>
        <w:tc>
          <w:tcPr>
            <w:tcW w:w="1701" w:type="dxa"/>
            <w:vAlign w:val="center"/>
          </w:tcPr>
          <w:p w14:paraId="641F1404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</w:t>
            </w:r>
          </w:p>
        </w:tc>
      </w:tr>
      <w:tr w:rsidR="00171B2D" w:rsidRPr="00822C42" w14:paraId="00DECEEB" w14:textId="77777777" w:rsidTr="007B2345">
        <w:trPr>
          <w:jc w:val="center"/>
        </w:trPr>
        <w:tc>
          <w:tcPr>
            <w:tcW w:w="1271" w:type="dxa"/>
            <w:vMerge/>
            <w:vAlign w:val="center"/>
          </w:tcPr>
          <w:p w14:paraId="68F26182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3593B8A8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（十一）巡考人员不按规定履行工作职责</w:t>
            </w:r>
          </w:p>
        </w:tc>
        <w:tc>
          <w:tcPr>
            <w:tcW w:w="1701" w:type="dxa"/>
            <w:vAlign w:val="center"/>
          </w:tcPr>
          <w:p w14:paraId="7F1FC53E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</w:t>
            </w:r>
          </w:p>
        </w:tc>
      </w:tr>
      <w:tr w:rsidR="00171B2D" w:rsidRPr="00822C42" w14:paraId="5938579C" w14:textId="77777777" w:rsidTr="007B2345">
        <w:trPr>
          <w:jc w:val="center"/>
        </w:trPr>
        <w:tc>
          <w:tcPr>
            <w:tcW w:w="1271" w:type="dxa"/>
            <w:vMerge/>
            <w:vAlign w:val="center"/>
          </w:tcPr>
          <w:p w14:paraId="7EB4B65A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75C4A89C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（十二）利用考试成绩向学生提出不合理要求</w:t>
            </w:r>
          </w:p>
        </w:tc>
        <w:tc>
          <w:tcPr>
            <w:tcW w:w="1701" w:type="dxa"/>
            <w:vAlign w:val="center"/>
          </w:tcPr>
          <w:p w14:paraId="14854F1A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Ⅱ/Ⅰ</w:t>
            </w:r>
          </w:p>
        </w:tc>
      </w:tr>
      <w:tr w:rsidR="00171B2D" w:rsidRPr="00822C42" w14:paraId="3B597BEF" w14:textId="77777777" w:rsidTr="007B2345">
        <w:trPr>
          <w:jc w:val="center"/>
        </w:trPr>
        <w:tc>
          <w:tcPr>
            <w:tcW w:w="1271" w:type="dxa"/>
            <w:vMerge/>
            <w:vAlign w:val="center"/>
          </w:tcPr>
          <w:p w14:paraId="6185DA3B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6711EC1D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（十三）不按评分标准阅卷，故意压低或抬高成绩，或者对分数进行人为处理</w:t>
            </w:r>
          </w:p>
        </w:tc>
        <w:tc>
          <w:tcPr>
            <w:tcW w:w="1701" w:type="dxa"/>
            <w:vAlign w:val="center"/>
          </w:tcPr>
          <w:p w14:paraId="359BF6D8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</w:t>
            </w:r>
          </w:p>
        </w:tc>
      </w:tr>
      <w:tr w:rsidR="00171B2D" w:rsidRPr="00822C42" w14:paraId="5C2C8C2D" w14:textId="77777777" w:rsidTr="007B2345">
        <w:trPr>
          <w:jc w:val="center"/>
        </w:trPr>
        <w:tc>
          <w:tcPr>
            <w:tcW w:w="1271" w:type="dxa"/>
            <w:vMerge/>
            <w:vAlign w:val="center"/>
          </w:tcPr>
          <w:p w14:paraId="72F453E4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22434A64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（十四）批阅、统分或录入成绩错误，成绩发布后重新更改成绩人数超过20%，造成不良影响</w:t>
            </w:r>
          </w:p>
        </w:tc>
        <w:tc>
          <w:tcPr>
            <w:tcW w:w="1701" w:type="dxa"/>
            <w:vAlign w:val="center"/>
          </w:tcPr>
          <w:p w14:paraId="0A899BD9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</w:t>
            </w:r>
          </w:p>
        </w:tc>
      </w:tr>
      <w:tr w:rsidR="00171B2D" w:rsidRPr="00822C42" w14:paraId="73563E2D" w14:textId="77777777" w:rsidTr="007B2345">
        <w:trPr>
          <w:trHeight w:val="471"/>
          <w:jc w:val="center"/>
        </w:trPr>
        <w:tc>
          <w:tcPr>
            <w:tcW w:w="1271" w:type="dxa"/>
            <w:vMerge/>
            <w:vAlign w:val="center"/>
          </w:tcPr>
          <w:p w14:paraId="340A8AF7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1381FFCC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（十五）考试结束后一周内未录入和提交考试成绩，影响后续工作顺利开展</w:t>
            </w:r>
          </w:p>
        </w:tc>
        <w:tc>
          <w:tcPr>
            <w:tcW w:w="1701" w:type="dxa"/>
            <w:vAlign w:val="center"/>
          </w:tcPr>
          <w:p w14:paraId="7D3EF552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</w:t>
            </w:r>
          </w:p>
        </w:tc>
      </w:tr>
      <w:tr w:rsidR="00171B2D" w:rsidRPr="00822C42" w14:paraId="39E93802" w14:textId="77777777" w:rsidTr="007B2345">
        <w:trPr>
          <w:trHeight w:val="1302"/>
          <w:jc w:val="center"/>
        </w:trPr>
        <w:tc>
          <w:tcPr>
            <w:tcW w:w="1271" w:type="dxa"/>
            <w:vAlign w:val="center"/>
          </w:tcPr>
          <w:p w14:paraId="4E9C3A0F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A6</w:t>
            </w:r>
          </w:p>
          <w:p w14:paraId="5A6C3913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质量</w:t>
            </w:r>
          </w:p>
          <w:p w14:paraId="04D66FC3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监督</w:t>
            </w:r>
          </w:p>
        </w:tc>
        <w:tc>
          <w:tcPr>
            <w:tcW w:w="10915" w:type="dxa"/>
            <w:vAlign w:val="center"/>
          </w:tcPr>
          <w:p w14:paraId="318A47DC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干扰学生评教或教学督导员开展工作，经提醒仍不改正/打击报复学生和督导员</w:t>
            </w:r>
          </w:p>
        </w:tc>
        <w:tc>
          <w:tcPr>
            <w:tcW w:w="1701" w:type="dxa"/>
            <w:vAlign w:val="center"/>
          </w:tcPr>
          <w:p w14:paraId="20F3895B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Ⅱ/Ⅰ</w:t>
            </w:r>
          </w:p>
        </w:tc>
      </w:tr>
      <w:tr w:rsidR="00171B2D" w:rsidRPr="00822C42" w14:paraId="224C5F49" w14:textId="77777777" w:rsidTr="007B2345">
        <w:trPr>
          <w:trHeight w:val="1234"/>
          <w:jc w:val="center"/>
        </w:trPr>
        <w:tc>
          <w:tcPr>
            <w:tcW w:w="1271" w:type="dxa"/>
            <w:vAlign w:val="center"/>
          </w:tcPr>
          <w:p w14:paraId="4316774C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A7</w:t>
            </w:r>
          </w:p>
          <w:p w14:paraId="4FEB7EE4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其他</w:t>
            </w:r>
          </w:p>
        </w:tc>
        <w:tc>
          <w:tcPr>
            <w:tcW w:w="10915" w:type="dxa"/>
            <w:vAlign w:val="center"/>
          </w:tcPr>
          <w:p w14:paraId="186FDA54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其他影响教育教学秩序和教学质量的行为</w:t>
            </w:r>
          </w:p>
        </w:tc>
        <w:tc>
          <w:tcPr>
            <w:tcW w:w="1701" w:type="dxa"/>
            <w:vAlign w:val="center"/>
          </w:tcPr>
          <w:p w14:paraId="161798C4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Ⅲ/Ⅱ/Ⅰ</w:t>
            </w:r>
          </w:p>
        </w:tc>
      </w:tr>
    </w:tbl>
    <w:p w14:paraId="66F04351" w14:textId="77777777" w:rsidR="00171B2D" w:rsidRDefault="00171B2D" w:rsidP="00171B2D">
      <w:pPr>
        <w:spacing w:line="400" w:lineRule="exact"/>
        <w:rPr>
          <w:rFonts w:ascii="黑体" w:eastAsia="黑体" w:hAnsi="黑体"/>
          <w:sz w:val="30"/>
          <w:szCs w:val="30"/>
        </w:rPr>
      </w:pPr>
    </w:p>
    <w:p w14:paraId="2A53656D" w14:textId="77777777" w:rsidR="00171B2D" w:rsidRDefault="00171B2D" w:rsidP="00171B2D">
      <w:pPr>
        <w:spacing w:line="400" w:lineRule="exact"/>
        <w:rPr>
          <w:rFonts w:ascii="黑体" w:eastAsia="黑体" w:hAnsi="黑体"/>
          <w:sz w:val="30"/>
          <w:szCs w:val="30"/>
        </w:rPr>
      </w:pPr>
    </w:p>
    <w:p w14:paraId="5C66C8C2" w14:textId="77777777" w:rsidR="00171B2D" w:rsidRPr="00822C42" w:rsidRDefault="00171B2D" w:rsidP="00171B2D">
      <w:pPr>
        <w:spacing w:afterLines="50" w:after="156" w:line="400" w:lineRule="exact"/>
        <w:rPr>
          <w:rFonts w:ascii="仿宋-GB2312" w:eastAsia="仿宋-GB2312" w:hAnsi="仿宋"/>
          <w:sz w:val="30"/>
          <w:szCs w:val="30"/>
        </w:rPr>
      </w:pPr>
      <w:r w:rsidRPr="00822C42">
        <w:rPr>
          <w:rFonts w:ascii="黑体" w:eastAsia="黑体" w:hAnsi="黑体" w:hint="eastAsia"/>
          <w:sz w:val="30"/>
          <w:szCs w:val="30"/>
        </w:rPr>
        <w:lastRenderedPageBreak/>
        <w:t>（B）教学管理类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0915"/>
        <w:gridCol w:w="1701"/>
      </w:tblGrid>
      <w:tr w:rsidR="00171B2D" w:rsidRPr="00822C42" w14:paraId="0C17A168" w14:textId="77777777" w:rsidTr="007B2345">
        <w:trPr>
          <w:trHeight w:hRule="exact" w:val="680"/>
          <w:jc w:val="center"/>
        </w:trPr>
        <w:tc>
          <w:tcPr>
            <w:tcW w:w="1271" w:type="dxa"/>
            <w:vAlign w:val="center"/>
          </w:tcPr>
          <w:p w14:paraId="6E30A339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b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b/>
                <w:sz w:val="30"/>
                <w:szCs w:val="30"/>
              </w:rPr>
              <w:t>序号</w:t>
            </w:r>
          </w:p>
        </w:tc>
        <w:tc>
          <w:tcPr>
            <w:tcW w:w="10915" w:type="dxa"/>
            <w:vAlign w:val="center"/>
          </w:tcPr>
          <w:p w14:paraId="5AF2BF5C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b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b/>
                <w:sz w:val="30"/>
                <w:szCs w:val="30"/>
              </w:rPr>
              <w:t>事   项</w:t>
            </w:r>
          </w:p>
        </w:tc>
        <w:tc>
          <w:tcPr>
            <w:tcW w:w="1701" w:type="dxa"/>
            <w:vAlign w:val="center"/>
          </w:tcPr>
          <w:p w14:paraId="2DA41DCA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b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b/>
                <w:sz w:val="30"/>
                <w:szCs w:val="30"/>
              </w:rPr>
              <w:t>级别</w:t>
            </w:r>
          </w:p>
        </w:tc>
      </w:tr>
      <w:tr w:rsidR="00171B2D" w:rsidRPr="00822C42" w14:paraId="0C22C108" w14:textId="77777777" w:rsidTr="007B2345">
        <w:trPr>
          <w:trHeight w:hRule="exact" w:val="911"/>
          <w:jc w:val="center"/>
        </w:trPr>
        <w:tc>
          <w:tcPr>
            <w:tcW w:w="1271" w:type="dxa"/>
            <w:vMerge w:val="restart"/>
            <w:vAlign w:val="center"/>
          </w:tcPr>
          <w:p w14:paraId="0197D027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B1</w:t>
            </w:r>
          </w:p>
          <w:p w14:paraId="38191294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教学</w:t>
            </w:r>
          </w:p>
          <w:p w14:paraId="34EA8A44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安排</w:t>
            </w:r>
          </w:p>
        </w:tc>
        <w:tc>
          <w:tcPr>
            <w:tcW w:w="10915" w:type="dxa"/>
          </w:tcPr>
          <w:p w14:paraId="24C7111F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（一）在编制教学计划、教学任务及排课排考等环节出现工作失误，影响学校教学秩序</w:t>
            </w:r>
          </w:p>
        </w:tc>
        <w:tc>
          <w:tcPr>
            <w:tcW w:w="1701" w:type="dxa"/>
            <w:vAlign w:val="center"/>
          </w:tcPr>
          <w:p w14:paraId="03E89181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Ⅱ/Ⅰ</w:t>
            </w:r>
          </w:p>
        </w:tc>
      </w:tr>
      <w:tr w:rsidR="00171B2D" w:rsidRPr="00822C42" w14:paraId="0803994B" w14:textId="77777777" w:rsidTr="007B2345">
        <w:trPr>
          <w:trHeight w:hRule="exact" w:val="680"/>
          <w:jc w:val="center"/>
        </w:trPr>
        <w:tc>
          <w:tcPr>
            <w:tcW w:w="1271" w:type="dxa"/>
            <w:vMerge/>
            <w:vAlign w:val="center"/>
          </w:tcPr>
          <w:p w14:paraId="2C54081B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</w:tcPr>
          <w:p w14:paraId="2EC7B021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（二）未能及时准确转发并落实相关工作要求，影响教学秩序</w:t>
            </w:r>
          </w:p>
        </w:tc>
        <w:tc>
          <w:tcPr>
            <w:tcW w:w="1701" w:type="dxa"/>
            <w:vAlign w:val="center"/>
          </w:tcPr>
          <w:p w14:paraId="3DBC9DEE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</w:t>
            </w:r>
          </w:p>
        </w:tc>
      </w:tr>
      <w:tr w:rsidR="00171B2D" w:rsidRPr="00822C42" w14:paraId="08F37D7B" w14:textId="77777777" w:rsidTr="007B2345">
        <w:trPr>
          <w:trHeight w:hRule="exact" w:val="680"/>
          <w:jc w:val="center"/>
        </w:trPr>
        <w:tc>
          <w:tcPr>
            <w:tcW w:w="1271" w:type="dxa"/>
            <w:vMerge w:val="restart"/>
            <w:vAlign w:val="center"/>
          </w:tcPr>
          <w:p w14:paraId="0D1C7FF5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B2</w:t>
            </w:r>
          </w:p>
          <w:p w14:paraId="196585D7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考试</w:t>
            </w:r>
          </w:p>
          <w:p w14:paraId="66CC468B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管理</w:t>
            </w:r>
          </w:p>
        </w:tc>
        <w:tc>
          <w:tcPr>
            <w:tcW w:w="10915" w:type="dxa"/>
          </w:tcPr>
          <w:p w14:paraId="45BB409A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（一）故意泄露考题，合伙作弊或者为作弊提供便利</w:t>
            </w:r>
          </w:p>
        </w:tc>
        <w:tc>
          <w:tcPr>
            <w:tcW w:w="1701" w:type="dxa"/>
            <w:vAlign w:val="center"/>
          </w:tcPr>
          <w:p w14:paraId="3BAA2252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Ⅰ</w:t>
            </w:r>
          </w:p>
        </w:tc>
      </w:tr>
      <w:tr w:rsidR="00171B2D" w:rsidRPr="00822C42" w14:paraId="760805C9" w14:textId="77777777" w:rsidTr="007B2345">
        <w:trPr>
          <w:trHeight w:hRule="exact" w:val="680"/>
          <w:jc w:val="center"/>
        </w:trPr>
        <w:tc>
          <w:tcPr>
            <w:tcW w:w="1271" w:type="dxa"/>
            <w:vMerge/>
            <w:vAlign w:val="center"/>
          </w:tcPr>
          <w:p w14:paraId="00219B6C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  <w:vAlign w:val="center"/>
          </w:tcPr>
          <w:p w14:paraId="24543981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（二）在试题印制、存放过程中管理不当，导致泄密，造成严重影响</w:t>
            </w:r>
          </w:p>
        </w:tc>
        <w:tc>
          <w:tcPr>
            <w:tcW w:w="1701" w:type="dxa"/>
            <w:vAlign w:val="center"/>
          </w:tcPr>
          <w:p w14:paraId="4E2ED757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Ⅱ/Ⅰ</w:t>
            </w:r>
          </w:p>
        </w:tc>
      </w:tr>
      <w:tr w:rsidR="00171B2D" w:rsidRPr="00822C42" w14:paraId="750D59ED" w14:textId="77777777" w:rsidTr="007B2345">
        <w:trPr>
          <w:trHeight w:hRule="exact" w:val="680"/>
          <w:jc w:val="center"/>
        </w:trPr>
        <w:tc>
          <w:tcPr>
            <w:tcW w:w="1271" w:type="dxa"/>
            <w:vMerge/>
            <w:vAlign w:val="center"/>
          </w:tcPr>
          <w:p w14:paraId="2CD2E06A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  <w:vAlign w:val="center"/>
          </w:tcPr>
          <w:p w14:paraId="30F807AB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（三）因工作失误，导致考试延迟/超过1</w:t>
            </w:r>
            <w:r w:rsidRPr="00822C42">
              <w:rPr>
                <w:rFonts w:ascii="仿宋-GB2312" w:eastAsia="仿宋-GB2312" w:hAnsi="仿宋"/>
                <w:sz w:val="30"/>
                <w:szCs w:val="30"/>
              </w:rPr>
              <w:t>0</w:t>
            </w: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分钟/取消</w:t>
            </w:r>
          </w:p>
        </w:tc>
        <w:tc>
          <w:tcPr>
            <w:tcW w:w="1701" w:type="dxa"/>
            <w:vAlign w:val="center"/>
          </w:tcPr>
          <w:p w14:paraId="364AF7B3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Ⅲ/Ⅱ/Ⅰ</w:t>
            </w:r>
          </w:p>
        </w:tc>
      </w:tr>
      <w:tr w:rsidR="00171B2D" w:rsidRPr="00822C42" w14:paraId="7EF3F24E" w14:textId="77777777" w:rsidTr="007B2345">
        <w:trPr>
          <w:trHeight w:hRule="exact" w:val="680"/>
          <w:jc w:val="center"/>
        </w:trPr>
        <w:tc>
          <w:tcPr>
            <w:tcW w:w="1271" w:type="dxa"/>
            <w:vMerge/>
            <w:vAlign w:val="center"/>
          </w:tcPr>
          <w:p w14:paraId="1C3FD961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  <w:vAlign w:val="center"/>
          </w:tcPr>
          <w:p w14:paraId="58831084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（四）因保管不当，导致试卷遗失或损毁，造成严重影响</w:t>
            </w:r>
          </w:p>
        </w:tc>
        <w:tc>
          <w:tcPr>
            <w:tcW w:w="1701" w:type="dxa"/>
            <w:vAlign w:val="center"/>
          </w:tcPr>
          <w:p w14:paraId="371D6D39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Ⅰ</w:t>
            </w:r>
          </w:p>
        </w:tc>
      </w:tr>
      <w:tr w:rsidR="00171B2D" w:rsidRPr="00822C42" w14:paraId="25CE5098" w14:textId="77777777" w:rsidTr="007B2345">
        <w:trPr>
          <w:trHeight w:hRule="exact" w:val="986"/>
          <w:jc w:val="center"/>
        </w:trPr>
        <w:tc>
          <w:tcPr>
            <w:tcW w:w="1271" w:type="dxa"/>
            <w:vMerge/>
            <w:vAlign w:val="center"/>
          </w:tcPr>
          <w:p w14:paraId="6FA388ED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</w:p>
        </w:tc>
        <w:tc>
          <w:tcPr>
            <w:tcW w:w="10915" w:type="dxa"/>
            <w:vAlign w:val="center"/>
          </w:tcPr>
          <w:p w14:paraId="6FC8F032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（五）伪造变造学生答题内容，或者伪造篡改成绩，或者故意出具与事实不符的成绩证明</w:t>
            </w:r>
          </w:p>
        </w:tc>
        <w:tc>
          <w:tcPr>
            <w:tcW w:w="1701" w:type="dxa"/>
            <w:vAlign w:val="center"/>
          </w:tcPr>
          <w:p w14:paraId="0AB39100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Ⅰ</w:t>
            </w:r>
          </w:p>
        </w:tc>
      </w:tr>
      <w:tr w:rsidR="00171B2D" w:rsidRPr="00822C42" w14:paraId="72CABF8B" w14:textId="77777777" w:rsidTr="007B2345">
        <w:trPr>
          <w:trHeight w:hRule="exact" w:val="1000"/>
          <w:jc w:val="center"/>
        </w:trPr>
        <w:tc>
          <w:tcPr>
            <w:tcW w:w="1271" w:type="dxa"/>
            <w:vAlign w:val="center"/>
          </w:tcPr>
          <w:p w14:paraId="76F69568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B</w:t>
            </w:r>
            <w:r w:rsidRPr="00822C42">
              <w:rPr>
                <w:rFonts w:ascii="仿宋-GB2312" w:eastAsia="仿宋-GB2312" w:hAnsi="仿宋"/>
                <w:sz w:val="30"/>
                <w:szCs w:val="30"/>
              </w:rPr>
              <w:t>3</w:t>
            </w:r>
          </w:p>
          <w:p w14:paraId="6CCEADD7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其他</w:t>
            </w:r>
          </w:p>
        </w:tc>
        <w:tc>
          <w:tcPr>
            <w:tcW w:w="10915" w:type="dxa"/>
            <w:vAlign w:val="center"/>
          </w:tcPr>
          <w:p w14:paraId="4FF00312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其他影响教育教学秩序和教学质量的行为</w:t>
            </w:r>
          </w:p>
        </w:tc>
        <w:tc>
          <w:tcPr>
            <w:tcW w:w="1701" w:type="dxa"/>
            <w:vAlign w:val="center"/>
          </w:tcPr>
          <w:p w14:paraId="45B2AE05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Ⅲ/Ⅱ/Ⅰ</w:t>
            </w:r>
          </w:p>
        </w:tc>
      </w:tr>
    </w:tbl>
    <w:p w14:paraId="67232D82" w14:textId="77777777" w:rsidR="00171B2D" w:rsidRDefault="00171B2D" w:rsidP="00171B2D">
      <w:pPr>
        <w:spacing w:line="400" w:lineRule="exact"/>
        <w:rPr>
          <w:rFonts w:ascii="黑体" w:eastAsia="黑体" w:hAnsi="黑体"/>
          <w:sz w:val="30"/>
          <w:szCs w:val="30"/>
        </w:rPr>
      </w:pPr>
    </w:p>
    <w:p w14:paraId="4B95B15D" w14:textId="77777777" w:rsidR="00171B2D" w:rsidRPr="00822C42" w:rsidRDefault="00171B2D" w:rsidP="00171B2D">
      <w:pPr>
        <w:spacing w:afterLines="50" w:after="156" w:line="400" w:lineRule="exact"/>
        <w:rPr>
          <w:rFonts w:ascii="黑体" w:eastAsia="黑体" w:hAnsi="黑体"/>
          <w:sz w:val="30"/>
          <w:szCs w:val="30"/>
        </w:rPr>
      </w:pPr>
      <w:r w:rsidRPr="00822C42">
        <w:rPr>
          <w:rFonts w:ascii="黑体" w:eastAsia="黑体" w:hAnsi="黑体" w:hint="eastAsia"/>
          <w:sz w:val="30"/>
          <w:szCs w:val="30"/>
        </w:rPr>
        <w:lastRenderedPageBreak/>
        <w:t>（C）教学服务保障类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0915"/>
        <w:gridCol w:w="1701"/>
      </w:tblGrid>
      <w:tr w:rsidR="00171B2D" w:rsidRPr="00822C42" w14:paraId="14D545D1" w14:textId="77777777" w:rsidTr="007B2345">
        <w:trPr>
          <w:trHeight w:val="725"/>
          <w:jc w:val="center"/>
        </w:trPr>
        <w:tc>
          <w:tcPr>
            <w:tcW w:w="1271" w:type="dxa"/>
            <w:vAlign w:val="center"/>
          </w:tcPr>
          <w:p w14:paraId="48C20E28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b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b/>
                <w:sz w:val="30"/>
                <w:szCs w:val="30"/>
              </w:rPr>
              <w:t>序号</w:t>
            </w:r>
          </w:p>
        </w:tc>
        <w:tc>
          <w:tcPr>
            <w:tcW w:w="10915" w:type="dxa"/>
            <w:vAlign w:val="center"/>
          </w:tcPr>
          <w:p w14:paraId="57A5F869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b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b/>
                <w:sz w:val="30"/>
                <w:szCs w:val="30"/>
              </w:rPr>
              <w:t>事   项</w:t>
            </w:r>
          </w:p>
        </w:tc>
        <w:tc>
          <w:tcPr>
            <w:tcW w:w="1701" w:type="dxa"/>
            <w:vAlign w:val="center"/>
          </w:tcPr>
          <w:p w14:paraId="1537B2DB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b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b/>
                <w:sz w:val="30"/>
                <w:szCs w:val="30"/>
              </w:rPr>
              <w:t>级别</w:t>
            </w:r>
          </w:p>
        </w:tc>
      </w:tr>
      <w:tr w:rsidR="00171B2D" w:rsidRPr="00822C42" w14:paraId="710E28D7" w14:textId="77777777" w:rsidTr="007B2345">
        <w:trPr>
          <w:trHeight w:val="2435"/>
          <w:jc w:val="center"/>
        </w:trPr>
        <w:tc>
          <w:tcPr>
            <w:tcW w:w="1271" w:type="dxa"/>
            <w:vAlign w:val="center"/>
          </w:tcPr>
          <w:p w14:paraId="54E416A0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C1</w:t>
            </w:r>
          </w:p>
          <w:p w14:paraId="4D44DEB4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教室</w:t>
            </w:r>
          </w:p>
          <w:p w14:paraId="66206C6A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管理</w:t>
            </w:r>
          </w:p>
        </w:tc>
        <w:tc>
          <w:tcPr>
            <w:tcW w:w="10915" w:type="dxa"/>
            <w:vAlign w:val="center"/>
          </w:tcPr>
          <w:p w14:paraId="04EC1439" w14:textId="3FF8486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监管不到位，未经批准对外出租出借教室，或者教室教学设备设施维护保养不到位</w:t>
            </w:r>
            <w:r w:rsidR="00A35647" w:rsidRPr="00A35647">
              <w:rPr>
                <w:rFonts w:ascii="仿宋-GB2312" w:eastAsia="仿宋-GB2312" w:hAnsi="仿宋" w:hint="eastAsia"/>
                <w:sz w:val="30"/>
                <w:szCs w:val="30"/>
              </w:rPr>
              <w:t>等</w:t>
            </w: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，影响教</w:t>
            </w:r>
            <w:bookmarkStart w:id="0" w:name="_GoBack"/>
            <w:bookmarkEnd w:id="0"/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学秩序</w:t>
            </w:r>
          </w:p>
          <w:p w14:paraId="6FD08FE4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注：学校委托的物业管理人员违规对教学工作造成不良影响的，按照双方合同约定进行责任追究。</w:t>
            </w:r>
          </w:p>
        </w:tc>
        <w:tc>
          <w:tcPr>
            <w:tcW w:w="1701" w:type="dxa"/>
            <w:vAlign w:val="center"/>
          </w:tcPr>
          <w:p w14:paraId="2F2D1F15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</w:t>
            </w:r>
          </w:p>
        </w:tc>
      </w:tr>
      <w:tr w:rsidR="00171B2D" w:rsidRPr="00822C42" w14:paraId="06D85125" w14:textId="77777777" w:rsidTr="007B2345">
        <w:trPr>
          <w:trHeight w:val="1702"/>
          <w:jc w:val="center"/>
        </w:trPr>
        <w:tc>
          <w:tcPr>
            <w:tcW w:w="1271" w:type="dxa"/>
            <w:vAlign w:val="center"/>
          </w:tcPr>
          <w:p w14:paraId="4741B37F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C2</w:t>
            </w:r>
          </w:p>
          <w:p w14:paraId="3E8FDE7C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实验</w:t>
            </w:r>
          </w:p>
          <w:p w14:paraId="30572299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管理</w:t>
            </w:r>
          </w:p>
        </w:tc>
        <w:tc>
          <w:tcPr>
            <w:tcW w:w="10915" w:type="dxa"/>
            <w:vAlign w:val="center"/>
          </w:tcPr>
          <w:p w14:paraId="19D72279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教学实验室仪器设备维修保养不及时或操作不当，影响教学秩序</w:t>
            </w:r>
          </w:p>
        </w:tc>
        <w:tc>
          <w:tcPr>
            <w:tcW w:w="1701" w:type="dxa"/>
            <w:vAlign w:val="center"/>
          </w:tcPr>
          <w:p w14:paraId="6D523C18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</w:t>
            </w:r>
          </w:p>
        </w:tc>
      </w:tr>
      <w:tr w:rsidR="00171B2D" w:rsidRPr="00822C42" w14:paraId="7F628B8E" w14:textId="77777777" w:rsidTr="007B2345">
        <w:trPr>
          <w:trHeight w:val="1220"/>
          <w:jc w:val="center"/>
        </w:trPr>
        <w:tc>
          <w:tcPr>
            <w:tcW w:w="1271" w:type="dxa"/>
            <w:vAlign w:val="center"/>
          </w:tcPr>
          <w:p w14:paraId="33ADA5A0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C3</w:t>
            </w:r>
          </w:p>
          <w:p w14:paraId="27B7B2E8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其他</w:t>
            </w:r>
          </w:p>
        </w:tc>
        <w:tc>
          <w:tcPr>
            <w:tcW w:w="10915" w:type="dxa"/>
            <w:vAlign w:val="center"/>
          </w:tcPr>
          <w:p w14:paraId="4D574892" w14:textId="77777777" w:rsidR="00171B2D" w:rsidRPr="00822C42" w:rsidRDefault="00171B2D" w:rsidP="007B2345">
            <w:pPr>
              <w:spacing w:line="400" w:lineRule="exact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其他影响教育教学秩序和教学质量的行为</w:t>
            </w:r>
          </w:p>
        </w:tc>
        <w:tc>
          <w:tcPr>
            <w:tcW w:w="1701" w:type="dxa"/>
            <w:vAlign w:val="center"/>
          </w:tcPr>
          <w:p w14:paraId="2887DE29" w14:textId="77777777" w:rsidR="00171B2D" w:rsidRPr="00822C42" w:rsidRDefault="00171B2D" w:rsidP="007B2345">
            <w:pPr>
              <w:spacing w:line="400" w:lineRule="exact"/>
              <w:jc w:val="center"/>
              <w:rPr>
                <w:rFonts w:ascii="仿宋-GB2312" w:eastAsia="仿宋-GB2312" w:hAnsi="仿宋"/>
                <w:sz w:val="30"/>
                <w:szCs w:val="30"/>
              </w:rPr>
            </w:pPr>
            <w:r w:rsidRPr="00822C42">
              <w:rPr>
                <w:rFonts w:ascii="仿宋-GB2312" w:eastAsia="仿宋-GB2312" w:hAnsi="仿宋" w:hint="eastAsia"/>
                <w:sz w:val="30"/>
                <w:szCs w:val="30"/>
              </w:rPr>
              <w:t>Ⅲ/Ⅱ/Ⅰ</w:t>
            </w:r>
          </w:p>
        </w:tc>
      </w:tr>
    </w:tbl>
    <w:p w14:paraId="0290BD6D" w14:textId="77777777" w:rsidR="00171B2D" w:rsidRPr="00822C42" w:rsidRDefault="00171B2D" w:rsidP="00171B2D">
      <w:pPr>
        <w:adjustRightInd w:val="0"/>
        <w:snapToGrid w:val="0"/>
        <w:spacing w:line="560" w:lineRule="atLeast"/>
        <w:rPr>
          <w:rFonts w:ascii="仿宋_GB2312" w:eastAsia="仿宋_GB2312"/>
          <w:spacing w:val="20"/>
          <w:sz w:val="32"/>
          <w:szCs w:val="22"/>
        </w:rPr>
      </w:pPr>
    </w:p>
    <w:p w14:paraId="05BFB560" w14:textId="77777777" w:rsidR="00171B2D" w:rsidRPr="00822C42" w:rsidRDefault="00171B2D" w:rsidP="00171B2D">
      <w:pPr>
        <w:adjustRightInd w:val="0"/>
        <w:snapToGrid w:val="0"/>
        <w:spacing w:line="560" w:lineRule="atLeast"/>
        <w:rPr>
          <w:rFonts w:ascii="仿宋_GB2312" w:eastAsia="仿宋_GB2312"/>
          <w:spacing w:val="20"/>
          <w:sz w:val="32"/>
          <w:szCs w:val="22"/>
        </w:rPr>
      </w:pPr>
    </w:p>
    <w:p w14:paraId="30DC53B9" w14:textId="77777777" w:rsidR="007C2371" w:rsidRDefault="007C2371"/>
    <w:sectPr w:rsidR="007C2371" w:rsidSect="00171B2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D57076" w14:textId="77777777" w:rsidR="00172578" w:rsidRDefault="00172578" w:rsidP="00171B2D">
      <w:r>
        <w:separator/>
      </w:r>
    </w:p>
  </w:endnote>
  <w:endnote w:type="continuationSeparator" w:id="0">
    <w:p w14:paraId="408419AA" w14:textId="77777777" w:rsidR="00172578" w:rsidRDefault="00172578" w:rsidP="00171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-GB2312">
    <w:altName w:val="仿宋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4FF183" w14:textId="77777777" w:rsidR="00172578" w:rsidRDefault="00172578" w:rsidP="00171B2D">
      <w:r>
        <w:separator/>
      </w:r>
    </w:p>
  </w:footnote>
  <w:footnote w:type="continuationSeparator" w:id="0">
    <w:p w14:paraId="53AF6336" w14:textId="77777777" w:rsidR="00172578" w:rsidRDefault="00172578" w:rsidP="00171B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11D"/>
    <w:rsid w:val="00171B2D"/>
    <w:rsid w:val="00172578"/>
    <w:rsid w:val="002625A2"/>
    <w:rsid w:val="00706E74"/>
    <w:rsid w:val="007C2371"/>
    <w:rsid w:val="0084711D"/>
    <w:rsid w:val="008D3F79"/>
    <w:rsid w:val="00A3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1FF665D-9122-4438-A993-26CD8CAF5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1B2D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1B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71B2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71B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71B2D"/>
    <w:rPr>
      <w:sz w:val="18"/>
      <w:szCs w:val="18"/>
    </w:rPr>
  </w:style>
  <w:style w:type="table" w:styleId="a7">
    <w:name w:val="Table Grid"/>
    <w:basedOn w:val="a1"/>
    <w:uiPriority w:val="39"/>
    <w:qFormat/>
    <w:rsid w:val="00171B2D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李静娴</dc:creator>
  <cp:keywords/>
  <dc:description/>
  <cp:lastModifiedBy>高凯</cp:lastModifiedBy>
  <cp:revision>5</cp:revision>
  <dcterms:created xsi:type="dcterms:W3CDTF">2021-06-10T09:02:00Z</dcterms:created>
  <dcterms:modified xsi:type="dcterms:W3CDTF">2021-06-22T07:07:00Z</dcterms:modified>
</cp:coreProperties>
</file>