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58626674"/>
        <w:docPartObj>
          <w:docPartGallery w:val="Cover Pages"/>
          <w:docPartUnique/>
        </w:docPartObj>
      </w:sdtPr>
      <w:sdtContent>
        <w:p w14:paraId="7F4A2583" w14:textId="40B96263" w:rsidR="00F07121" w:rsidRDefault="00F07121">
          <w:r w:rsidRPr="00C61C06">
            <w:rPr>
              <w:noProof/>
            </w:rPr>
            <w:drawing>
              <wp:anchor distT="0" distB="0" distL="114300" distR="114300" simplePos="0" relativeHeight="251661312" behindDoc="0" locked="0" layoutInCell="1" allowOverlap="1" wp14:anchorId="23005831" wp14:editId="3C98A387">
                <wp:simplePos x="0" y="0"/>
                <wp:positionH relativeFrom="margin">
                  <wp:align>center</wp:align>
                </wp:positionH>
                <wp:positionV relativeFrom="paragraph">
                  <wp:posOffset>2057400</wp:posOffset>
                </wp:positionV>
                <wp:extent cx="1276350" cy="1162050"/>
                <wp:effectExtent l="0" t="0" r="0" b="0"/>
                <wp:wrapNone/>
                <wp:docPr id="23118125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81250"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76350" cy="1162050"/>
                        </a:xfrm>
                        <a:prstGeom prst="rect">
                          <a:avLst/>
                        </a:prstGeom>
                      </pic:spPr>
                    </pic:pic>
                  </a:graphicData>
                </a:graphic>
                <wp14:sizeRelH relativeFrom="page">
                  <wp14:pctWidth>0</wp14:pctWidth>
                </wp14:sizeRelH>
                <wp14:sizeRelV relativeFrom="page">
                  <wp14:pctHeight>0</wp14:pctHeight>
                </wp14:sizeRelV>
              </wp:anchor>
            </w:drawing>
          </w:r>
          <w:r>
            <w:rPr>
              <w:noProof/>
              <w:color w:val="FFFFFF" w:themeColor="background1"/>
            </w:rPr>
            <mc:AlternateContent>
              <mc:Choice Requires="wpg">
                <w:drawing>
                  <wp:anchor distT="0" distB="0" distL="114300" distR="114300" simplePos="0" relativeHeight="251659264" behindDoc="0" locked="0" layoutInCell="1" allowOverlap="1" wp14:anchorId="2BBBEEA3" wp14:editId="63BEA453">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5909A55" w14:textId="4DFA8608" w:rsidR="00F07121" w:rsidRDefault="00F0712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Catalyst Fund 11 Project Closeout Report</w:t>
                                      </w:r>
                                    </w:p>
                                  </w:sdtContent>
                                </w:sdt>
                                <w:sdt>
                                  <w:sdt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77D75AF" w14:textId="4088CB9E" w:rsidR="00F07121" w:rsidRPr="00A00B39" w:rsidRDefault="00F07121" w:rsidP="00A00B39">
                                      <w:pPr>
                                        <w:rPr>
                                          <w:color w:val="FFFFFF" w:themeColor="background1"/>
                                          <w:sz w:val="28"/>
                                          <w:szCs w:val="28"/>
                                        </w:rPr>
                                      </w:pPr>
                                      <w:r w:rsidRPr="00A00B39">
                                        <w:t>ID: 110024 Python Based Open Source Permissionless Marketplace and 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4BFAD1C" w14:textId="11401A55" w:rsidR="00F07121" w:rsidRDefault="00F07121">
                                      <w:pPr>
                                        <w:pStyle w:val="NoSpacing"/>
                                        <w:rPr>
                                          <w:color w:val="FFFFFF" w:themeColor="background1"/>
                                          <w:sz w:val="32"/>
                                          <w:szCs w:val="32"/>
                                        </w:rPr>
                                      </w:pPr>
                                      <w:r>
                                        <w:rPr>
                                          <w:color w:val="FFFFFF" w:themeColor="background1"/>
                                          <w:sz w:val="32"/>
                                          <w:szCs w:val="32"/>
                                        </w:rPr>
                                        <w:t>While0x1</w:t>
                                      </w:r>
                                    </w:p>
                                  </w:sdtContent>
                                </w:sdt>
                                <w:p w14:paraId="786113B0" w14:textId="633EF3E3" w:rsidR="00F07121" w:rsidRDefault="00F07121">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BBEEA3"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5909A55" w14:textId="4DFA8608" w:rsidR="00F07121" w:rsidRDefault="00F0712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Catalyst Fund 11 Project Closeout Report</w:t>
                                </w:r>
                              </w:p>
                            </w:sdtContent>
                          </w:sdt>
                          <w:sdt>
                            <w:sdt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77D75AF" w14:textId="4088CB9E" w:rsidR="00F07121" w:rsidRPr="00A00B39" w:rsidRDefault="00F07121" w:rsidP="00A00B39">
                                <w:pPr>
                                  <w:rPr>
                                    <w:color w:val="FFFFFF" w:themeColor="background1"/>
                                    <w:sz w:val="28"/>
                                    <w:szCs w:val="28"/>
                                  </w:rPr>
                                </w:pPr>
                                <w:r w:rsidRPr="00A00B39">
                                  <w:t>ID: 110024 Python Based Open Source Permissionless Marketplace and Documentation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4BFAD1C" w14:textId="11401A55" w:rsidR="00F07121" w:rsidRDefault="00F07121">
                                <w:pPr>
                                  <w:pStyle w:val="NoSpacing"/>
                                  <w:rPr>
                                    <w:color w:val="FFFFFF" w:themeColor="background1"/>
                                    <w:sz w:val="32"/>
                                    <w:szCs w:val="32"/>
                                  </w:rPr>
                                </w:pPr>
                                <w:r>
                                  <w:rPr>
                                    <w:color w:val="FFFFFF" w:themeColor="background1"/>
                                    <w:sz w:val="32"/>
                                    <w:szCs w:val="32"/>
                                  </w:rPr>
                                  <w:t>While0x1</w:t>
                                </w:r>
                              </w:p>
                            </w:sdtContent>
                          </w:sdt>
                          <w:p w14:paraId="786113B0" w14:textId="633EF3E3" w:rsidR="00F07121" w:rsidRDefault="00F07121">
                            <w:pPr>
                              <w:pStyle w:val="NoSpacing"/>
                              <w:rPr>
                                <w:color w:val="FFFFFF" w:themeColor="background1"/>
                                <w:sz w:val="18"/>
                                <w:szCs w:val="18"/>
                              </w:rPr>
                            </w:pPr>
                          </w:p>
                        </w:txbxContent>
                      </v:textbox>
                    </v:shape>
                    <w10:wrap anchorx="page" anchory="page"/>
                  </v:group>
                </w:pict>
              </mc:Fallback>
            </mc:AlternateContent>
          </w:r>
          <w:r>
            <w:br w:type="page"/>
          </w:r>
        </w:p>
      </w:sdtContent>
    </w:sdt>
    <w:p w14:paraId="5EAC8393" w14:textId="77777777" w:rsidR="00FA7D3F" w:rsidRDefault="00FA7D3F"/>
    <w:sdt>
      <w:sdtPr>
        <w:rPr>
          <w:rFonts w:asciiTheme="minorHAnsi" w:eastAsiaTheme="minorHAnsi" w:hAnsiTheme="minorHAnsi" w:cstheme="minorBidi"/>
          <w:color w:val="auto"/>
          <w:kern w:val="2"/>
          <w:sz w:val="22"/>
          <w:szCs w:val="22"/>
          <w:lang w:val="en-AU"/>
          <w14:ligatures w14:val="standardContextual"/>
        </w:rPr>
        <w:id w:val="1374968067"/>
        <w:docPartObj>
          <w:docPartGallery w:val="Table of Contents"/>
          <w:docPartUnique/>
        </w:docPartObj>
      </w:sdtPr>
      <w:sdtEndPr>
        <w:rPr>
          <w:b/>
          <w:bCs/>
          <w:noProof/>
        </w:rPr>
      </w:sdtEndPr>
      <w:sdtContent>
        <w:p w14:paraId="744B3421" w14:textId="52C6A025" w:rsidR="007F43D1" w:rsidRDefault="007F43D1">
          <w:pPr>
            <w:pStyle w:val="TOCHeading"/>
          </w:pPr>
          <w:r>
            <w:t>Contents</w:t>
          </w:r>
        </w:p>
        <w:p w14:paraId="7CEF30C8" w14:textId="5778C83F" w:rsidR="007F43D1" w:rsidRDefault="007F43D1">
          <w:pPr>
            <w:pStyle w:val="TOC1"/>
            <w:tabs>
              <w:tab w:val="right" w:leader="dot" w:pos="9016"/>
            </w:tabs>
            <w:rPr>
              <w:noProof/>
            </w:rPr>
          </w:pPr>
          <w:r>
            <w:fldChar w:fldCharType="begin"/>
          </w:r>
          <w:r>
            <w:instrText xml:space="preserve"> TOC \o "1-3" \h \z \u </w:instrText>
          </w:r>
          <w:r>
            <w:fldChar w:fldCharType="separate"/>
          </w:r>
          <w:hyperlink w:anchor="_Toc161228790" w:history="1">
            <w:r w:rsidRPr="00797C16">
              <w:rPr>
                <w:rStyle w:val="Hyperlink"/>
                <w:noProof/>
              </w:rPr>
              <w:t>Introduction</w:t>
            </w:r>
            <w:r>
              <w:rPr>
                <w:noProof/>
                <w:webHidden/>
              </w:rPr>
              <w:tab/>
            </w:r>
            <w:r>
              <w:rPr>
                <w:noProof/>
                <w:webHidden/>
              </w:rPr>
              <w:fldChar w:fldCharType="begin"/>
            </w:r>
            <w:r>
              <w:rPr>
                <w:noProof/>
                <w:webHidden/>
              </w:rPr>
              <w:instrText xml:space="preserve"> PAGEREF _Toc161228790 \h </w:instrText>
            </w:r>
            <w:r>
              <w:rPr>
                <w:noProof/>
                <w:webHidden/>
              </w:rPr>
            </w:r>
            <w:r>
              <w:rPr>
                <w:noProof/>
                <w:webHidden/>
              </w:rPr>
              <w:fldChar w:fldCharType="separate"/>
            </w:r>
            <w:r>
              <w:rPr>
                <w:noProof/>
                <w:webHidden/>
              </w:rPr>
              <w:t>2</w:t>
            </w:r>
            <w:r>
              <w:rPr>
                <w:noProof/>
                <w:webHidden/>
              </w:rPr>
              <w:fldChar w:fldCharType="end"/>
            </w:r>
          </w:hyperlink>
        </w:p>
        <w:p w14:paraId="7F2F71C6" w14:textId="32BA9A81" w:rsidR="007F43D1" w:rsidRDefault="00000000">
          <w:pPr>
            <w:pStyle w:val="TOC1"/>
            <w:tabs>
              <w:tab w:val="right" w:leader="dot" w:pos="9016"/>
            </w:tabs>
            <w:rPr>
              <w:noProof/>
            </w:rPr>
          </w:pPr>
          <w:hyperlink w:anchor="_Toc161228791" w:history="1">
            <w:r w:rsidR="007F43D1" w:rsidRPr="00797C16">
              <w:rPr>
                <w:rStyle w:val="Hyperlink"/>
                <w:noProof/>
              </w:rPr>
              <w:t>Project Details</w:t>
            </w:r>
            <w:r w:rsidR="007F43D1">
              <w:rPr>
                <w:noProof/>
                <w:webHidden/>
              </w:rPr>
              <w:tab/>
            </w:r>
            <w:r w:rsidR="007F43D1">
              <w:rPr>
                <w:noProof/>
                <w:webHidden/>
              </w:rPr>
              <w:fldChar w:fldCharType="begin"/>
            </w:r>
            <w:r w:rsidR="007F43D1">
              <w:rPr>
                <w:noProof/>
                <w:webHidden/>
              </w:rPr>
              <w:instrText xml:space="preserve"> PAGEREF _Toc161228791 \h </w:instrText>
            </w:r>
            <w:r w:rsidR="007F43D1">
              <w:rPr>
                <w:noProof/>
                <w:webHidden/>
              </w:rPr>
            </w:r>
            <w:r w:rsidR="007F43D1">
              <w:rPr>
                <w:noProof/>
                <w:webHidden/>
              </w:rPr>
              <w:fldChar w:fldCharType="separate"/>
            </w:r>
            <w:r w:rsidR="007F43D1">
              <w:rPr>
                <w:noProof/>
                <w:webHidden/>
              </w:rPr>
              <w:t>2</w:t>
            </w:r>
            <w:r w:rsidR="007F43D1">
              <w:rPr>
                <w:noProof/>
                <w:webHidden/>
              </w:rPr>
              <w:fldChar w:fldCharType="end"/>
            </w:r>
          </w:hyperlink>
        </w:p>
        <w:p w14:paraId="5A2CA25A" w14:textId="6F3F8F1D" w:rsidR="007F43D1" w:rsidRDefault="00000000">
          <w:pPr>
            <w:pStyle w:val="TOC1"/>
            <w:tabs>
              <w:tab w:val="right" w:leader="dot" w:pos="9016"/>
            </w:tabs>
            <w:rPr>
              <w:noProof/>
            </w:rPr>
          </w:pPr>
          <w:hyperlink w:anchor="_Toc161228792" w:history="1">
            <w:r w:rsidR="007F43D1" w:rsidRPr="00797C16">
              <w:rPr>
                <w:rStyle w:val="Hyperlink"/>
                <w:noProof/>
              </w:rPr>
              <w:t>Challenge KPI’s</w:t>
            </w:r>
            <w:r w:rsidR="007F43D1">
              <w:rPr>
                <w:noProof/>
                <w:webHidden/>
              </w:rPr>
              <w:tab/>
            </w:r>
            <w:r w:rsidR="007F43D1">
              <w:rPr>
                <w:noProof/>
                <w:webHidden/>
              </w:rPr>
              <w:fldChar w:fldCharType="begin"/>
            </w:r>
            <w:r w:rsidR="007F43D1">
              <w:rPr>
                <w:noProof/>
                <w:webHidden/>
              </w:rPr>
              <w:instrText xml:space="preserve"> PAGEREF _Toc161228792 \h </w:instrText>
            </w:r>
            <w:r w:rsidR="007F43D1">
              <w:rPr>
                <w:noProof/>
                <w:webHidden/>
              </w:rPr>
            </w:r>
            <w:r w:rsidR="007F43D1">
              <w:rPr>
                <w:noProof/>
                <w:webHidden/>
              </w:rPr>
              <w:fldChar w:fldCharType="separate"/>
            </w:r>
            <w:r w:rsidR="007F43D1">
              <w:rPr>
                <w:noProof/>
                <w:webHidden/>
              </w:rPr>
              <w:t>2</w:t>
            </w:r>
            <w:r w:rsidR="007F43D1">
              <w:rPr>
                <w:noProof/>
                <w:webHidden/>
              </w:rPr>
              <w:fldChar w:fldCharType="end"/>
            </w:r>
          </w:hyperlink>
        </w:p>
        <w:p w14:paraId="7D5D4669" w14:textId="350C14C7" w:rsidR="007F43D1" w:rsidRDefault="00000000">
          <w:pPr>
            <w:pStyle w:val="TOC2"/>
            <w:tabs>
              <w:tab w:val="right" w:leader="dot" w:pos="9016"/>
            </w:tabs>
            <w:rPr>
              <w:noProof/>
            </w:rPr>
          </w:pPr>
          <w:hyperlink w:anchor="_Toc161228793" w:history="1">
            <w:r w:rsidR="007F43D1" w:rsidRPr="00797C16">
              <w:rPr>
                <w:rStyle w:val="Hyperlink"/>
                <w:noProof/>
              </w:rPr>
              <w:t>KPI 1</w:t>
            </w:r>
            <w:r w:rsidR="007F43D1">
              <w:rPr>
                <w:noProof/>
                <w:webHidden/>
              </w:rPr>
              <w:tab/>
            </w:r>
            <w:r w:rsidR="007F43D1">
              <w:rPr>
                <w:noProof/>
                <w:webHidden/>
              </w:rPr>
              <w:fldChar w:fldCharType="begin"/>
            </w:r>
            <w:r w:rsidR="007F43D1">
              <w:rPr>
                <w:noProof/>
                <w:webHidden/>
              </w:rPr>
              <w:instrText xml:space="preserve"> PAGEREF _Toc161228793 \h </w:instrText>
            </w:r>
            <w:r w:rsidR="007F43D1">
              <w:rPr>
                <w:noProof/>
                <w:webHidden/>
              </w:rPr>
            </w:r>
            <w:r w:rsidR="007F43D1">
              <w:rPr>
                <w:noProof/>
                <w:webHidden/>
              </w:rPr>
              <w:fldChar w:fldCharType="separate"/>
            </w:r>
            <w:r w:rsidR="007F43D1">
              <w:rPr>
                <w:noProof/>
                <w:webHidden/>
              </w:rPr>
              <w:t>2</w:t>
            </w:r>
            <w:r w:rsidR="007F43D1">
              <w:rPr>
                <w:noProof/>
                <w:webHidden/>
              </w:rPr>
              <w:fldChar w:fldCharType="end"/>
            </w:r>
          </w:hyperlink>
        </w:p>
        <w:p w14:paraId="7E6323AD" w14:textId="5D3D7C10" w:rsidR="007F43D1" w:rsidRDefault="00000000">
          <w:pPr>
            <w:pStyle w:val="TOC2"/>
            <w:tabs>
              <w:tab w:val="right" w:leader="dot" w:pos="9016"/>
            </w:tabs>
            <w:rPr>
              <w:noProof/>
            </w:rPr>
          </w:pPr>
          <w:hyperlink w:anchor="_Toc161228794" w:history="1">
            <w:r w:rsidR="007F43D1" w:rsidRPr="00797C16">
              <w:rPr>
                <w:rStyle w:val="Hyperlink"/>
                <w:noProof/>
              </w:rPr>
              <w:t>KPI 2</w:t>
            </w:r>
            <w:r w:rsidR="007F43D1">
              <w:rPr>
                <w:noProof/>
                <w:webHidden/>
              </w:rPr>
              <w:tab/>
            </w:r>
            <w:r w:rsidR="007F43D1">
              <w:rPr>
                <w:noProof/>
                <w:webHidden/>
              </w:rPr>
              <w:fldChar w:fldCharType="begin"/>
            </w:r>
            <w:r w:rsidR="007F43D1">
              <w:rPr>
                <w:noProof/>
                <w:webHidden/>
              </w:rPr>
              <w:instrText xml:space="preserve"> PAGEREF _Toc161228794 \h </w:instrText>
            </w:r>
            <w:r w:rsidR="007F43D1">
              <w:rPr>
                <w:noProof/>
                <w:webHidden/>
              </w:rPr>
            </w:r>
            <w:r w:rsidR="007F43D1">
              <w:rPr>
                <w:noProof/>
                <w:webHidden/>
              </w:rPr>
              <w:fldChar w:fldCharType="separate"/>
            </w:r>
            <w:r w:rsidR="007F43D1">
              <w:rPr>
                <w:noProof/>
                <w:webHidden/>
              </w:rPr>
              <w:t>2</w:t>
            </w:r>
            <w:r w:rsidR="007F43D1">
              <w:rPr>
                <w:noProof/>
                <w:webHidden/>
              </w:rPr>
              <w:fldChar w:fldCharType="end"/>
            </w:r>
          </w:hyperlink>
        </w:p>
        <w:p w14:paraId="3C5C95AA" w14:textId="37772577" w:rsidR="007F43D1" w:rsidRDefault="00000000">
          <w:pPr>
            <w:pStyle w:val="TOC1"/>
            <w:tabs>
              <w:tab w:val="right" w:leader="dot" w:pos="9016"/>
            </w:tabs>
            <w:rPr>
              <w:noProof/>
            </w:rPr>
          </w:pPr>
          <w:hyperlink w:anchor="_Toc161228795" w:history="1">
            <w:r w:rsidR="007F43D1" w:rsidRPr="00797C16">
              <w:rPr>
                <w:rStyle w:val="Hyperlink"/>
                <w:noProof/>
              </w:rPr>
              <w:t>Project KPI’s</w:t>
            </w:r>
            <w:r w:rsidR="007F43D1">
              <w:rPr>
                <w:noProof/>
                <w:webHidden/>
              </w:rPr>
              <w:tab/>
            </w:r>
            <w:r w:rsidR="007F43D1">
              <w:rPr>
                <w:noProof/>
                <w:webHidden/>
              </w:rPr>
              <w:fldChar w:fldCharType="begin"/>
            </w:r>
            <w:r w:rsidR="007F43D1">
              <w:rPr>
                <w:noProof/>
                <w:webHidden/>
              </w:rPr>
              <w:instrText xml:space="preserve"> PAGEREF _Toc161228795 \h </w:instrText>
            </w:r>
            <w:r w:rsidR="007F43D1">
              <w:rPr>
                <w:noProof/>
                <w:webHidden/>
              </w:rPr>
            </w:r>
            <w:r w:rsidR="007F43D1">
              <w:rPr>
                <w:noProof/>
                <w:webHidden/>
              </w:rPr>
              <w:fldChar w:fldCharType="separate"/>
            </w:r>
            <w:r w:rsidR="007F43D1">
              <w:rPr>
                <w:noProof/>
                <w:webHidden/>
              </w:rPr>
              <w:t>3</w:t>
            </w:r>
            <w:r w:rsidR="007F43D1">
              <w:rPr>
                <w:noProof/>
                <w:webHidden/>
              </w:rPr>
              <w:fldChar w:fldCharType="end"/>
            </w:r>
          </w:hyperlink>
        </w:p>
        <w:p w14:paraId="46E6714D" w14:textId="46DF4D37" w:rsidR="007F43D1" w:rsidRDefault="00000000">
          <w:pPr>
            <w:pStyle w:val="TOC1"/>
            <w:tabs>
              <w:tab w:val="right" w:leader="dot" w:pos="9016"/>
            </w:tabs>
            <w:rPr>
              <w:noProof/>
            </w:rPr>
          </w:pPr>
          <w:hyperlink w:anchor="_Toc161228796" w:history="1">
            <w:r w:rsidR="007F43D1" w:rsidRPr="00797C16">
              <w:rPr>
                <w:rStyle w:val="Hyperlink"/>
                <w:noProof/>
              </w:rPr>
              <w:t>Key Achievements</w:t>
            </w:r>
            <w:r w:rsidR="007F43D1">
              <w:rPr>
                <w:noProof/>
                <w:webHidden/>
              </w:rPr>
              <w:tab/>
            </w:r>
            <w:r w:rsidR="007F43D1">
              <w:rPr>
                <w:noProof/>
                <w:webHidden/>
              </w:rPr>
              <w:fldChar w:fldCharType="begin"/>
            </w:r>
            <w:r w:rsidR="007F43D1">
              <w:rPr>
                <w:noProof/>
                <w:webHidden/>
              </w:rPr>
              <w:instrText xml:space="preserve"> PAGEREF _Toc161228796 \h </w:instrText>
            </w:r>
            <w:r w:rsidR="007F43D1">
              <w:rPr>
                <w:noProof/>
                <w:webHidden/>
              </w:rPr>
            </w:r>
            <w:r w:rsidR="007F43D1">
              <w:rPr>
                <w:noProof/>
                <w:webHidden/>
              </w:rPr>
              <w:fldChar w:fldCharType="separate"/>
            </w:r>
            <w:r w:rsidR="007F43D1">
              <w:rPr>
                <w:noProof/>
                <w:webHidden/>
              </w:rPr>
              <w:t>3</w:t>
            </w:r>
            <w:r w:rsidR="007F43D1">
              <w:rPr>
                <w:noProof/>
                <w:webHidden/>
              </w:rPr>
              <w:fldChar w:fldCharType="end"/>
            </w:r>
          </w:hyperlink>
        </w:p>
        <w:p w14:paraId="119568F3" w14:textId="0C346FE3" w:rsidR="007F43D1" w:rsidRDefault="00000000">
          <w:pPr>
            <w:pStyle w:val="TOC1"/>
            <w:tabs>
              <w:tab w:val="right" w:leader="dot" w:pos="9016"/>
            </w:tabs>
            <w:rPr>
              <w:noProof/>
            </w:rPr>
          </w:pPr>
          <w:hyperlink w:anchor="_Toc161228797" w:history="1">
            <w:r w:rsidR="007F43D1" w:rsidRPr="00797C16">
              <w:rPr>
                <w:rStyle w:val="Hyperlink"/>
                <w:noProof/>
              </w:rPr>
              <w:t>Key Learnings</w:t>
            </w:r>
            <w:r w:rsidR="007F43D1">
              <w:rPr>
                <w:noProof/>
                <w:webHidden/>
              </w:rPr>
              <w:tab/>
            </w:r>
            <w:r w:rsidR="007F43D1">
              <w:rPr>
                <w:noProof/>
                <w:webHidden/>
              </w:rPr>
              <w:fldChar w:fldCharType="begin"/>
            </w:r>
            <w:r w:rsidR="007F43D1">
              <w:rPr>
                <w:noProof/>
                <w:webHidden/>
              </w:rPr>
              <w:instrText xml:space="preserve"> PAGEREF _Toc161228797 \h </w:instrText>
            </w:r>
            <w:r w:rsidR="007F43D1">
              <w:rPr>
                <w:noProof/>
                <w:webHidden/>
              </w:rPr>
            </w:r>
            <w:r w:rsidR="007F43D1">
              <w:rPr>
                <w:noProof/>
                <w:webHidden/>
              </w:rPr>
              <w:fldChar w:fldCharType="separate"/>
            </w:r>
            <w:r w:rsidR="007F43D1">
              <w:rPr>
                <w:noProof/>
                <w:webHidden/>
              </w:rPr>
              <w:t>3</w:t>
            </w:r>
            <w:r w:rsidR="007F43D1">
              <w:rPr>
                <w:noProof/>
                <w:webHidden/>
              </w:rPr>
              <w:fldChar w:fldCharType="end"/>
            </w:r>
          </w:hyperlink>
        </w:p>
        <w:p w14:paraId="2BE7DAD1" w14:textId="0B21D81C" w:rsidR="007F43D1" w:rsidRDefault="00000000">
          <w:pPr>
            <w:pStyle w:val="TOC1"/>
            <w:tabs>
              <w:tab w:val="right" w:leader="dot" w:pos="9016"/>
            </w:tabs>
            <w:rPr>
              <w:noProof/>
            </w:rPr>
          </w:pPr>
          <w:hyperlink w:anchor="_Toc161228798" w:history="1">
            <w:r w:rsidR="007F43D1" w:rsidRPr="00797C16">
              <w:rPr>
                <w:rStyle w:val="Hyperlink"/>
                <w:noProof/>
              </w:rPr>
              <w:t>Future Developments</w:t>
            </w:r>
            <w:r w:rsidR="007F43D1">
              <w:rPr>
                <w:noProof/>
                <w:webHidden/>
              </w:rPr>
              <w:tab/>
            </w:r>
            <w:r w:rsidR="007F43D1">
              <w:rPr>
                <w:noProof/>
                <w:webHidden/>
              </w:rPr>
              <w:fldChar w:fldCharType="begin"/>
            </w:r>
            <w:r w:rsidR="007F43D1">
              <w:rPr>
                <w:noProof/>
                <w:webHidden/>
              </w:rPr>
              <w:instrText xml:space="preserve"> PAGEREF _Toc161228798 \h </w:instrText>
            </w:r>
            <w:r w:rsidR="007F43D1">
              <w:rPr>
                <w:noProof/>
                <w:webHidden/>
              </w:rPr>
            </w:r>
            <w:r w:rsidR="007F43D1">
              <w:rPr>
                <w:noProof/>
                <w:webHidden/>
              </w:rPr>
              <w:fldChar w:fldCharType="separate"/>
            </w:r>
            <w:r w:rsidR="007F43D1">
              <w:rPr>
                <w:noProof/>
                <w:webHidden/>
              </w:rPr>
              <w:t>3</w:t>
            </w:r>
            <w:r w:rsidR="007F43D1">
              <w:rPr>
                <w:noProof/>
                <w:webHidden/>
              </w:rPr>
              <w:fldChar w:fldCharType="end"/>
            </w:r>
          </w:hyperlink>
        </w:p>
        <w:p w14:paraId="78C241AA" w14:textId="5C44F840" w:rsidR="007F43D1" w:rsidRDefault="00000000">
          <w:pPr>
            <w:pStyle w:val="TOC1"/>
            <w:tabs>
              <w:tab w:val="right" w:leader="dot" w:pos="9016"/>
            </w:tabs>
            <w:rPr>
              <w:noProof/>
            </w:rPr>
          </w:pPr>
          <w:hyperlink w:anchor="_Toc161228799" w:history="1">
            <w:r w:rsidR="007F43D1" w:rsidRPr="00797C16">
              <w:rPr>
                <w:rStyle w:val="Hyperlink"/>
                <w:noProof/>
              </w:rPr>
              <w:t>Developer Recommendations</w:t>
            </w:r>
            <w:r w:rsidR="007F43D1">
              <w:rPr>
                <w:noProof/>
                <w:webHidden/>
              </w:rPr>
              <w:tab/>
            </w:r>
            <w:r w:rsidR="007F43D1">
              <w:rPr>
                <w:noProof/>
                <w:webHidden/>
              </w:rPr>
              <w:fldChar w:fldCharType="begin"/>
            </w:r>
            <w:r w:rsidR="007F43D1">
              <w:rPr>
                <w:noProof/>
                <w:webHidden/>
              </w:rPr>
              <w:instrText xml:space="preserve"> PAGEREF _Toc161228799 \h </w:instrText>
            </w:r>
            <w:r w:rsidR="007F43D1">
              <w:rPr>
                <w:noProof/>
                <w:webHidden/>
              </w:rPr>
            </w:r>
            <w:r w:rsidR="007F43D1">
              <w:rPr>
                <w:noProof/>
                <w:webHidden/>
              </w:rPr>
              <w:fldChar w:fldCharType="separate"/>
            </w:r>
            <w:r w:rsidR="007F43D1">
              <w:rPr>
                <w:noProof/>
                <w:webHidden/>
              </w:rPr>
              <w:t>3</w:t>
            </w:r>
            <w:r w:rsidR="007F43D1">
              <w:rPr>
                <w:noProof/>
                <w:webHidden/>
              </w:rPr>
              <w:fldChar w:fldCharType="end"/>
            </w:r>
          </w:hyperlink>
        </w:p>
        <w:p w14:paraId="4F5E0A5F" w14:textId="5CBC2C0C" w:rsidR="007F43D1" w:rsidRDefault="00000000">
          <w:pPr>
            <w:pStyle w:val="TOC1"/>
            <w:tabs>
              <w:tab w:val="right" w:leader="dot" w:pos="9016"/>
            </w:tabs>
            <w:rPr>
              <w:noProof/>
            </w:rPr>
          </w:pPr>
          <w:hyperlink w:anchor="_Toc161228800" w:history="1">
            <w:r w:rsidR="007F43D1" w:rsidRPr="00797C16">
              <w:rPr>
                <w:rStyle w:val="Hyperlink"/>
                <w:noProof/>
              </w:rPr>
              <w:t>Dependencies</w:t>
            </w:r>
            <w:r w:rsidR="007F43D1">
              <w:rPr>
                <w:noProof/>
                <w:webHidden/>
              </w:rPr>
              <w:tab/>
            </w:r>
            <w:r w:rsidR="007F43D1">
              <w:rPr>
                <w:noProof/>
                <w:webHidden/>
              </w:rPr>
              <w:fldChar w:fldCharType="begin"/>
            </w:r>
            <w:r w:rsidR="007F43D1">
              <w:rPr>
                <w:noProof/>
                <w:webHidden/>
              </w:rPr>
              <w:instrText xml:space="preserve"> PAGEREF _Toc161228800 \h </w:instrText>
            </w:r>
            <w:r w:rsidR="007F43D1">
              <w:rPr>
                <w:noProof/>
                <w:webHidden/>
              </w:rPr>
            </w:r>
            <w:r w:rsidR="007F43D1">
              <w:rPr>
                <w:noProof/>
                <w:webHidden/>
              </w:rPr>
              <w:fldChar w:fldCharType="separate"/>
            </w:r>
            <w:r w:rsidR="007F43D1">
              <w:rPr>
                <w:noProof/>
                <w:webHidden/>
              </w:rPr>
              <w:t>4</w:t>
            </w:r>
            <w:r w:rsidR="007F43D1">
              <w:rPr>
                <w:noProof/>
                <w:webHidden/>
              </w:rPr>
              <w:fldChar w:fldCharType="end"/>
            </w:r>
          </w:hyperlink>
        </w:p>
        <w:p w14:paraId="65C0C2D7" w14:textId="0959AE6E" w:rsidR="007F43D1" w:rsidRDefault="00000000">
          <w:pPr>
            <w:pStyle w:val="TOC2"/>
            <w:tabs>
              <w:tab w:val="right" w:leader="dot" w:pos="9016"/>
            </w:tabs>
            <w:rPr>
              <w:noProof/>
            </w:rPr>
          </w:pPr>
          <w:hyperlink w:anchor="_Toc161228801" w:history="1">
            <w:r w:rsidR="007F43D1" w:rsidRPr="00797C16">
              <w:rPr>
                <w:rStyle w:val="Hyperlink"/>
                <w:noProof/>
              </w:rPr>
              <w:t>Next.JS(13.2.4)</w:t>
            </w:r>
            <w:r w:rsidR="007F43D1">
              <w:rPr>
                <w:noProof/>
                <w:webHidden/>
              </w:rPr>
              <w:tab/>
            </w:r>
            <w:r w:rsidR="007F43D1">
              <w:rPr>
                <w:noProof/>
                <w:webHidden/>
              </w:rPr>
              <w:fldChar w:fldCharType="begin"/>
            </w:r>
            <w:r w:rsidR="007F43D1">
              <w:rPr>
                <w:noProof/>
                <w:webHidden/>
              </w:rPr>
              <w:instrText xml:space="preserve"> PAGEREF _Toc161228801 \h </w:instrText>
            </w:r>
            <w:r w:rsidR="007F43D1">
              <w:rPr>
                <w:noProof/>
                <w:webHidden/>
              </w:rPr>
            </w:r>
            <w:r w:rsidR="007F43D1">
              <w:rPr>
                <w:noProof/>
                <w:webHidden/>
              </w:rPr>
              <w:fldChar w:fldCharType="separate"/>
            </w:r>
            <w:r w:rsidR="007F43D1">
              <w:rPr>
                <w:noProof/>
                <w:webHidden/>
              </w:rPr>
              <w:t>4</w:t>
            </w:r>
            <w:r w:rsidR="007F43D1">
              <w:rPr>
                <w:noProof/>
                <w:webHidden/>
              </w:rPr>
              <w:fldChar w:fldCharType="end"/>
            </w:r>
          </w:hyperlink>
        </w:p>
        <w:p w14:paraId="2EFF9443" w14:textId="56CED746" w:rsidR="007F43D1" w:rsidRDefault="00000000">
          <w:pPr>
            <w:pStyle w:val="TOC2"/>
            <w:tabs>
              <w:tab w:val="right" w:leader="dot" w:pos="9016"/>
            </w:tabs>
            <w:rPr>
              <w:noProof/>
            </w:rPr>
          </w:pPr>
          <w:hyperlink w:anchor="_Toc161228802" w:history="1">
            <w:r w:rsidR="007F43D1" w:rsidRPr="00797C16">
              <w:rPr>
                <w:rStyle w:val="Hyperlink"/>
                <w:noProof/>
              </w:rPr>
              <w:t>Python 3.10.6</w:t>
            </w:r>
            <w:r w:rsidR="007F43D1">
              <w:rPr>
                <w:noProof/>
                <w:webHidden/>
              </w:rPr>
              <w:tab/>
            </w:r>
            <w:r w:rsidR="007F43D1">
              <w:rPr>
                <w:noProof/>
                <w:webHidden/>
              </w:rPr>
              <w:fldChar w:fldCharType="begin"/>
            </w:r>
            <w:r w:rsidR="007F43D1">
              <w:rPr>
                <w:noProof/>
                <w:webHidden/>
              </w:rPr>
              <w:instrText xml:space="preserve"> PAGEREF _Toc161228802 \h </w:instrText>
            </w:r>
            <w:r w:rsidR="007F43D1">
              <w:rPr>
                <w:noProof/>
                <w:webHidden/>
              </w:rPr>
            </w:r>
            <w:r w:rsidR="007F43D1">
              <w:rPr>
                <w:noProof/>
                <w:webHidden/>
              </w:rPr>
              <w:fldChar w:fldCharType="separate"/>
            </w:r>
            <w:r w:rsidR="007F43D1">
              <w:rPr>
                <w:noProof/>
                <w:webHidden/>
              </w:rPr>
              <w:t>4</w:t>
            </w:r>
            <w:r w:rsidR="007F43D1">
              <w:rPr>
                <w:noProof/>
                <w:webHidden/>
              </w:rPr>
              <w:fldChar w:fldCharType="end"/>
            </w:r>
          </w:hyperlink>
        </w:p>
        <w:p w14:paraId="1DE7A63C" w14:textId="11BB5447" w:rsidR="007F43D1" w:rsidRDefault="00000000">
          <w:pPr>
            <w:pStyle w:val="TOC1"/>
            <w:tabs>
              <w:tab w:val="right" w:leader="dot" w:pos="9016"/>
            </w:tabs>
            <w:rPr>
              <w:noProof/>
            </w:rPr>
          </w:pPr>
          <w:hyperlink w:anchor="_Toc161228803" w:history="1">
            <w:r w:rsidR="007F43D1" w:rsidRPr="00797C16">
              <w:rPr>
                <w:rStyle w:val="Hyperlink"/>
                <w:noProof/>
              </w:rPr>
              <w:t>Deployment Guide</w:t>
            </w:r>
            <w:r w:rsidR="007F43D1">
              <w:rPr>
                <w:noProof/>
                <w:webHidden/>
              </w:rPr>
              <w:tab/>
            </w:r>
            <w:r w:rsidR="007F43D1">
              <w:rPr>
                <w:noProof/>
                <w:webHidden/>
              </w:rPr>
              <w:fldChar w:fldCharType="begin"/>
            </w:r>
            <w:r w:rsidR="007F43D1">
              <w:rPr>
                <w:noProof/>
                <w:webHidden/>
              </w:rPr>
              <w:instrText xml:space="preserve"> PAGEREF _Toc161228803 \h </w:instrText>
            </w:r>
            <w:r w:rsidR="007F43D1">
              <w:rPr>
                <w:noProof/>
                <w:webHidden/>
              </w:rPr>
            </w:r>
            <w:r w:rsidR="007F43D1">
              <w:rPr>
                <w:noProof/>
                <w:webHidden/>
              </w:rPr>
              <w:fldChar w:fldCharType="separate"/>
            </w:r>
            <w:r w:rsidR="007F43D1">
              <w:rPr>
                <w:noProof/>
                <w:webHidden/>
              </w:rPr>
              <w:t>5</w:t>
            </w:r>
            <w:r w:rsidR="007F43D1">
              <w:rPr>
                <w:noProof/>
                <w:webHidden/>
              </w:rPr>
              <w:fldChar w:fldCharType="end"/>
            </w:r>
          </w:hyperlink>
        </w:p>
        <w:p w14:paraId="5AE101BE" w14:textId="4A2C5918" w:rsidR="007F43D1" w:rsidRDefault="00000000">
          <w:pPr>
            <w:pStyle w:val="TOC3"/>
            <w:tabs>
              <w:tab w:val="right" w:leader="dot" w:pos="9016"/>
            </w:tabs>
            <w:rPr>
              <w:noProof/>
            </w:rPr>
          </w:pPr>
          <w:hyperlink w:anchor="_Toc161228804" w:history="1">
            <w:r w:rsidR="007F43D1" w:rsidRPr="00797C16">
              <w:rPr>
                <w:rStyle w:val="Hyperlink"/>
                <w:noProof/>
              </w:rPr>
              <w:t>NVM/Node</w:t>
            </w:r>
            <w:r w:rsidR="007F43D1">
              <w:rPr>
                <w:noProof/>
                <w:webHidden/>
              </w:rPr>
              <w:tab/>
            </w:r>
            <w:r w:rsidR="007F43D1">
              <w:rPr>
                <w:noProof/>
                <w:webHidden/>
              </w:rPr>
              <w:fldChar w:fldCharType="begin"/>
            </w:r>
            <w:r w:rsidR="007F43D1">
              <w:rPr>
                <w:noProof/>
                <w:webHidden/>
              </w:rPr>
              <w:instrText xml:space="preserve"> PAGEREF _Toc161228804 \h </w:instrText>
            </w:r>
            <w:r w:rsidR="007F43D1">
              <w:rPr>
                <w:noProof/>
                <w:webHidden/>
              </w:rPr>
            </w:r>
            <w:r w:rsidR="007F43D1">
              <w:rPr>
                <w:noProof/>
                <w:webHidden/>
              </w:rPr>
              <w:fldChar w:fldCharType="separate"/>
            </w:r>
            <w:r w:rsidR="007F43D1">
              <w:rPr>
                <w:noProof/>
                <w:webHidden/>
              </w:rPr>
              <w:t>5</w:t>
            </w:r>
            <w:r w:rsidR="007F43D1">
              <w:rPr>
                <w:noProof/>
                <w:webHidden/>
              </w:rPr>
              <w:fldChar w:fldCharType="end"/>
            </w:r>
          </w:hyperlink>
        </w:p>
        <w:p w14:paraId="050CCDD6" w14:textId="08B7F459" w:rsidR="007F43D1" w:rsidRDefault="00000000">
          <w:pPr>
            <w:pStyle w:val="TOC3"/>
            <w:tabs>
              <w:tab w:val="right" w:leader="dot" w:pos="9016"/>
            </w:tabs>
            <w:rPr>
              <w:noProof/>
            </w:rPr>
          </w:pPr>
          <w:hyperlink w:anchor="_Toc161228805" w:history="1">
            <w:r w:rsidR="007F43D1" w:rsidRPr="00797C16">
              <w:rPr>
                <w:rStyle w:val="Hyperlink"/>
                <w:noProof/>
              </w:rPr>
              <w:t>Next.JS</w:t>
            </w:r>
            <w:r w:rsidR="007F43D1">
              <w:rPr>
                <w:noProof/>
                <w:webHidden/>
              </w:rPr>
              <w:tab/>
            </w:r>
            <w:r w:rsidR="007F43D1">
              <w:rPr>
                <w:noProof/>
                <w:webHidden/>
              </w:rPr>
              <w:fldChar w:fldCharType="begin"/>
            </w:r>
            <w:r w:rsidR="007F43D1">
              <w:rPr>
                <w:noProof/>
                <w:webHidden/>
              </w:rPr>
              <w:instrText xml:space="preserve"> PAGEREF _Toc161228805 \h </w:instrText>
            </w:r>
            <w:r w:rsidR="007F43D1">
              <w:rPr>
                <w:noProof/>
                <w:webHidden/>
              </w:rPr>
            </w:r>
            <w:r w:rsidR="007F43D1">
              <w:rPr>
                <w:noProof/>
                <w:webHidden/>
              </w:rPr>
              <w:fldChar w:fldCharType="separate"/>
            </w:r>
            <w:r w:rsidR="007F43D1">
              <w:rPr>
                <w:noProof/>
                <w:webHidden/>
              </w:rPr>
              <w:t>5</w:t>
            </w:r>
            <w:r w:rsidR="007F43D1">
              <w:rPr>
                <w:noProof/>
                <w:webHidden/>
              </w:rPr>
              <w:fldChar w:fldCharType="end"/>
            </w:r>
          </w:hyperlink>
        </w:p>
        <w:p w14:paraId="57414F3A" w14:textId="5442AC4C" w:rsidR="007F43D1" w:rsidRDefault="00000000">
          <w:pPr>
            <w:pStyle w:val="TOC3"/>
            <w:tabs>
              <w:tab w:val="right" w:leader="dot" w:pos="9016"/>
            </w:tabs>
            <w:rPr>
              <w:noProof/>
            </w:rPr>
          </w:pPr>
          <w:hyperlink w:anchor="_Toc161228806" w:history="1">
            <w:r w:rsidR="007F43D1" w:rsidRPr="00797C16">
              <w:rPr>
                <w:rStyle w:val="Hyperlink"/>
                <w:noProof/>
              </w:rPr>
              <w:t>Install Dependencies</w:t>
            </w:r>
            <w:r w:rsidR="007F43D1">
              <w:rPr>
                <w:noProof/>
                <w:webHidden/>
              </w:rPr>
              <w:tab/>
            </w:r>
            <w:r w:rsidR="007F43D1">
              <w:rPr>
                <w:noProof/>
                <w:webHidden/>
              </w:rPr>
              <w:fldChar w:fldCharType="begin"/>
            </w:r>
            <w:r w:rsidR="007F43D1">
              <w:rPr>
                <w:noProof/>
                <w:webHidden/>
              </w:rPr>
              <w:instrText xml:space="preserve"> PAGEREF _Toc161228806 \h </w:instrText>
            </w:r>
            <w:r w:rsidR="007F43D1">
              <w:rPr>
                <w:noProof/>
                <w:webHidden/>
              </w:rPr>
            </w:r>
            <w:r w:rsidR="007F43D1">
              <w:rPr>
                <w:noProof/>
                <w:webHidden/>
              </w:rPr>
              <w:fldChar w:fldCharType="separate"/>
            </w:r>
            <w:r w:rsidR="007F43D1">
              <w:rPr>
                <w:noProof/>
                <w:webHidden/>
              </w:rPr>
              <w:t>6</w:t>
            </w:r>
            <w:r w:rsidR="007F43D1">
              <w:rPr>
                <w:noProof/>
                <w:webHidden/>
              </w:rPr>
              <w:fldChar w:fldCharType="end"/>
            </w:r>
          </w:hyperlink>
        </w:p>
        <w:p w14:paraId="7F893EA8" w14:textId="76AC5295" w:rsidR="007F43D1" w:rsidRDefault="00000000">
          <w:pPr>
            <w:pStyle w:val="TOC1"/>
            <w:tabs>
              <w:tab w:val="right" w:leader="dot" w:pos="9016"/>
            </w:tabs>
            <w:rPr>
              <w:noProof/>
            </w:rPr>
          </w:pPr>
          <w:hyperlink w:anchor="_Toc161228807" w:history="1">
            <w:r w:rsidR="007F43D1" w:rsidRPr="00797C16">
              <w:rPr>
                <w:rStyle w:val="Hyperlink"/>
                <w:noProof/>
              </w:rPr>
              <w:t>Final Thoughts</w:t>
            </w:r>
            <w:r w:rsidR="007F43D1">
              <w:rPr>
                <w:noProof/>
                <w:webHidden/>
              </w:rPr>
              <w:tab/>
            </w:r>
            <w:r w:rsidR="007F43D1">
              <w:rPr>
                <w:noProof/>
                <w:webHidden/>
              </w:rPr>
              <w:fldChar w:fldCharType="begin"/>
            </w:r>
            <w:r w:rsidR="007F43D1">
              <w:rPr>
                <w:noProof/>
                <w:webHidden/>
              </w:rPr>
              <w:instrText xml:space="preserve"> PAGEREF _Toc161228807 \h </w:instrText>
            </w:r>
            <w:r w:rsidR="007F43D1">
              <w:rPr>
                <w:noProof/>
                <w:webHidden/>
              </w:rPr>
            </w:r>
            <w:r w:rsidR="007F43D1">
              <w:rPr>
                <w:noProof/>
                <w:webHidden/>
              </w:rPr>
              <w:fldChar w:fldCharType="separate"/>
            </w:r>
            <w:r w:rsidR="007F43D1">
              <w:rPr>
                <w:noProof/>
                <w:webHidden/>
              </w:rPr>
              <w:t>6</w:t>
            </w:r>
            <w:r w:rsidR="007F43D1">
              <w:rPr>
                <w:noProof/>
                <w:webHidden/>
              </w:rPr>
              <w:fldChar w:fldCharType="end"/>
            </w:r>
          </w:hyperlink>
        </w:p>
        <w:p w14:paraId="4F35A406" w14:textId="4069BA55" w:rsidR="007F43D1" w:rsidRDefault="00000000">
          <w:pPr>
            <w:pStyle w:val="TOC1"/>
            <w:tabs>
              <w:tab w:val="right" w:leader="dot" w:pos="9016"/>
            </w:tabs>
            <w:rPr>
              <w:noProof/>
            </w:rPr>
          </w:pPr>
          <w:hyperlink w:anchor="_Toc161228808" w:history="1">
            <w:r w:rsidR="007F43D1" w:rsidRPr="00797C16">
              <w:rPr>
                <w:rStyle w:val="Hyperlink"/>
                <w:noProof/>
              </w:rPr>
              <w:t>Links</w:t>
            </w:r>
            <w:r w:rsidR="007F43D1">
              <w:rPr>
                <w:noProof/>
                <w:webHidden/>
              </w:rPr>
              <w:tab/>
            </w:r>
            <w:r w:rsidR="007F43D1">
              <w:rPr>
                <w:noProof/>
                <w:webHidden/>
              </w:rPr>
              <w:fldChar w:fldCharType="begin"/>
            </w:r>
            <w:r w:rsidR="007F43D1">
              <w:rPr>
                <w:noProof/>
                <w:webHidden/>
              </w:rPr>
              <w:instrText xml:space="preserve"> PAGEREF _Toc161228808 \h </w:instrText>
            </w:r>
            <w:r w:rsidR="007F43D1">
              <w:rPr>
                <w:noProof/>
                <w:webHidden/>
              </w:rPr>
            </w:r>
            <w:r w:rsidR="007F43D1">
              <w:rPr>
                <w:noProof/>
                <w:webHidden/>
              </w:rPr>
              <w:fldChar w:fldCharType="separate"/>
            </w:r>
            <w:r w:rsidR="007F43D1">
              <w:rPr>
                <w:noProof/>
                <w:webHidden/>
              </w:rPr>
              <w:t>6</w:t>
            </w:r>
            <w:r w:rsidR="007F43D1">
              <w:rPr>
                <w:noProof/>
                <w:webHidden/>
              </w:rPr>
              <w:fldChar w:fldCharType="end"/>
            </w:r>
          </w:hyperlink>
        </w:p>
        <w:p w14:paraId="57E250B9" w14:textId="3E309C3D" w:rsidR="007F43D1" w:rsidRDefault="00000000">
          <w:pPr>
            <w:pStyle w:val="TOC1"/>
            <w:tabs>
              <w:tab w:val="right" w:leader="dot" w:pos="9016"/>
            </w:tabs>
            <w:rPr>
              <w:noProof/>
            </w:rPr>
          </w:pPr>
          <w:hyperlink w:anchor="_Toc161228809" w:history="1">
            <w:r w:rsidR="007F43D1" w:rsidRPr="00797C16">
              <w:rPr>
                <w:rStyle w:val="Hyperlink"/>
                <w:noProof/>
              </w:rPr>
              <w:t>Closeout Video</w:t>
            </w:r>
            <w:r w:rsidR="007F43D1">
              <w:rPr>
                <w:noProof/>
                <w:webHidden/>
              </w:rPr>
              <w:tab/>
            </w:r>
            <w:r w:rsidR="007F43D1">
              <w:rPr>
                <w:noProof/>
                <w:webHidden/>
              </w:rPr>
              <w:fldChar w:fldCharType="begin"/>
            </w:r>
            <w:r w:rsidR="007F43D1">
              <w:rPr>
                <w:noProof/>
                <w:webHidden/>
              </w:rPr>
              <w:instrText xml:space="preserve"> PAGEREF _Toc161228809 \h </w:instrText>
            </w:r>
            <w:r w:rsidR="007F43D1">
              <w:rPr>
                <w:noProof/>
                <w:webHidden/>
              </w:rPr>
            </w:r>
            <w:r w:rsidR="007F43D1">
              <w:rPr>
                <w:noProof/>
                <w:webHidden/>
              </w:rPr>
              <w:fldChar w:fldCharType="separate"/>
            </w:r>
            <w:r w:rsidR="007F43D1">
              <w:rPr>
                <w:noProof/>
                <w:webHidden/>
              </w:rPr>
              <w:t>6</w:t>
            </w:r>
            <w:r w:rsidR="007F43D1">
              <w:rPr>
                <w:noProof/>
                <w:webHidden/>
              </w:rPr>
              <w:fldChar w:fldCharType="end"/>
            </w:r>
          </w:hyperlink>
        </w:p>
        <w:p w14:paraId="041BBC92" w14:textId="69E6B550" w:rsidR="007F43D1" w:rsidRDefault="007F43D1">
          <w:r>
            <w:rPr>
              <w:b/>
              <w:bCs/>
              <w:noProof/>
            </w:rPr>
            <w:fldChar w:fldCharType="end"/>
          </w:r>
        </w:p>
      </w:sdtContent>
    </w:sdt>
    <w:p w14:paraId="0DA694EB" w14:textId="77777777" w:rsidR="00F07121" w:rsidRDefault="00F07121"/>
    <w:p w14:paraId="39901349" w14:textId="77777777" w:rsidR="00F07121" w:rsidRDefault="00F07121"/>
    <w:p w14:paraId="381D4561" w14:textId="77777777" w:rsidR="00F07121" w:rsidRDefault="00F07121"/>
    <w:p w14:paraId="291726A8" w14:textId="77777777" w:rsidR="00F07121" w:rsidRDefault="00F07121"/>
    <w:p w14:paraId="4F6B3436" w14:textId="77777777" w:rsidR="00F07121" w:rsidRDefault="00F07121"/>
    <w:p w14:paraId="5B462D35" w14:textId="77777777" w:rsidR="00F07121" w:rsidRDefault="00F07121"/>
    <w:p w14:paraId="164BA4C9" w14:textId="77777777" w:rsidR="00F07121" w:rsidRDefault="00F07121"/>
    <w:p w14:paraId="0E73B838" w14:textId="77777777" w:rsidR="00F07121" w:rsidRDefault="00F07121"/>
    <w:p w14:paraId="25997E71" w14:textId="77777777" w:rsidR="00F07121" w:rsidRDefault="00F07121"/>
    <w:p w14:paraId="3823EA8E" w14:textId="77777777" w:rsidR="00F07121" w:rsidRDefault="00F07121"/>
    <w:p w14:paraId="1586C18E" w14:textId="41A69012" w:rsidR="00F07121" w:rsidRDefault="00F07121" w:rsidP="00F07121">
      <w:pPr>
        <w:pStyle w:val="Heading1"/>
      </w:pPr>
      <w:bookmarkStart w:id="0" w:name="_Toc161228790"/>
      <w:r>
        <w:lastRenderedPageBreak/>
        <w:t>Introduction</w:t>
      </w:r>
      <w:bookmarkEnd w:id="0"/>
    </w:p>
    <w:p w14:paraId="3391BC0C" w14:textId="77777777" w:rsidR="00F07121" w:rsidRDefault="00F07121" w:rsidP="00F07121"/>
    <w:p w14:paraId="750FA286" w14:textId="288446DD" w:rsidR="00F07121" w:rsidRPr="00F07121" w:rsidRDefault="00F07121" w:rsidP="00F07121">
      <w:r>
        <w:t xml:space="preserve">The following report discusses the experience of </w:t>
      </w:r>
      <w:r w:rsidR="0090430E">
        <w:t xml:space="preserve">completing </w:t>
      </w:r>
      <w:r>
        <w:t xml:space="preserve">Catalyst Fund11 Project </w:t>
      </w:r>
      <w:r w:rsidRPr="00F07121">
        <w:rPr>
          <w:rFonts w:ascii="Work Sans" w:hAnsi="Work Sans"/>
          <w:color w:val="363636"/>
          <w:shd w:val="clear" w:color="auto" w:fill="FFFFFF"/>
        </w:rPr>
        <w:t>110024</w:t>
      </w:r>
      <w:r>
        <w:rPr>
          <w:rFonts w:ascii="Work Sans" w:hAnsi="Work Sans"/>
          <w:color w:val="363636"/>
          <w:shd w:val="clear" w:color="auto" w:fill="FFFFFF"/>
        </w:rPr>
        <w:t xml:space="preserve"> based upon the Nescrow marketplace on the Cardano blockchain. Nescrow is a permissionless smart contract marketplace featuring python-based tooling. The smart contract and offchain code are based on Opshin and Pycardano respectively, which massively reduce barriers to entry for new developers.  </w:t>
      </w:r>
    </w:p>
    <w:p w14:paraId="7A60A1DE" w14:textId="72011692" w:rsidR="0090430E" w:rsidRDefault="0090430E" w:rsidP="0090430E">
      <w:pPr>
        <w:pStyle w:val="Heading1"/>
      </w:pPr>
      <w:bookmarkStart w:id="1" w:name="_Toc161228791"/>
      <w:r>
        <w:t>Project Details</w:t>
      </w:r>
      <w:bookmarkEnd w:id="1"/>
    </w:p>
    <w:p w14:paraId="042EC98B" w14:textId="728B0E72" w:rsidR="0090430E" w:rsidRDefault="0090430E" w:rsidP="0090430E">
      <w:pPr>
        <w:pStyle w:val="ListParagraph"/>
        <w:numPr>
          <w:ilvl w:val="0"/>
          <w:numId w:val="2"/>
        </w:numPr>
      </w:pPr>
      <w:r>
        <w:t xml:space="preserve">Name: </w:t>
      </w:r>
      <w:r w:rsidRPr="0090430E">
        <w:t>Python Based Open Source Permissionless Marketplace and Documentation</w:t>
      </w:r>
    </w:p>
    <w:p w14:paraId="406FF04E" w14:textId="414AE730" w:rsidR="0090430E" w:rsidRDefault="0090430E" w:rsidP="0090430E">
      <w:pPr>
        <w:pStyle w:val="ListParagraph"/>
        <w:numPr>
          <w:ilvl w:val="0"/>
          <w:numId w:val="2"/>
        </w:numPr>
      </w:pPr>
      <w:r>
        <w:t xml:space="preserve">URL: </w:t>
      </w:r>
      <w:hyperlink r:id="rId10" w:history="1">
        <w:r w:rsidRPr="00145197">
          <w:rPr>
            <w:rStyle w:val="Hyperlink"/>
          </w:rPr>
          <w:t>https://projectcatalyst.io/funds/11/cardano-open-developers/python-based-open-source-permissionless-marketplace-and-documentation-a94d4</w:t>
        </w:r>
      </w:hyperlink>
      <w:r>
        <w:t xml:space="preserve"> </w:t>
      </w:r>
    </w:p>
    <w:p w14:paraId="6542C96F" w14:textId="5E76F695" w:rsidR="0090430E" w:rsidRPr="0090430E" w:rsidRDefault="0090430E" w:rsidP="0090430E">
      <w:pPr>
        <w:pStyle w:val="ListParagraph"/>
        <w:numPr>
          <w:ilvl w:val="0"/>
          <w:numId w:val="2"/>
        </w:numPr>
        <w:rPr>
          <w:rFonts w:ascii="Work Sans" w:hAnsi="Work Sans"/>
          <w:color w:val="363636"/>
          <w:shd w:val="clear" w:color="auto" w:fill="FFFFFF"/>
        </w:rPr>
      </w:pPr>
      <w:r>
        <w:t xml:space="preserve">Project ID: </w:t>
      </w:r>
      <w:r w:rsidRPr="0090430E">
        <w:rPr>
          <w:rFonts w:ascii="Work Sans" w:hAnsi="Work Sans"/>
          <w:color w:val="363636"/>
          <w:shd w:val="clear" w:color="auto" w:fill="FFFFFF"/>
        </w:rPr>
        <w:t>110024</w:t>
      </w:r>
    </w:p>
    <w:p w14:paraId="4CC72B57" w14:textId="18BBDFBE" w:rsidR="0090430E" w:rsidRPr="0090430E" w:rsidRDefault="0090430E" w:rsidP="0090430E">
      <w:pPr>
        <w:pStyle w:val="ListParagraph"/>
        <w:numPr>
          <w:ilvl w:val="0"/>
          <w:numId w:val="2"/>
        </w:numPr>
        <w:rPr>
          <w:rFonts w:ascii="Work Sans" w:hAnsi="Work Sans"/>
          <w:color w:val="363636"/>
          <w:shd w:val="clear" w:color="auto" w:fill="FFFFFF"/>
        </w:rPr>
      </w:pPr>
      <w:r>
        <w:rPr>
          <w:rFonts w:ascii="Work Sans" w:hAnsi="Work Sans"/>
          <w:color w:val="363636"/>
          <w:shd w:val="clear" w:color="auto" w:fill="FFFFFF"/>
        </w:rPr>
        <w:t xml:space="preserve">Project Manager: </w:t>
      </w:r>
      <w:r w:rsidRPr="0090430E">
        <w:rPr>
          <w:rFonts w:ascii="Work Sans" w:hAnsi="Work Sans"/>
          <w:color w:val="363636"/>
          <w:shd w:val="clear" w:color="auto" w:fill="FFFFFF"/>
        </w:rPr>
        <w:t>Marc Purvis</w:t>
      </w:r>
    </w:p>
    <w:p w14:paraId="382DA83F" w14:textId="7FEE39BF" w:rsidR="0090430E" w:rsidRPr="0090430E" w:rsidRDefault="0090430E" w:rsidP="0090430E">
      <w:pPr>
        <w:pStyle w:val="ListParagraph"/>
        <w:numPr>
          <w:ilvl w:val="0"/>
          <w:numId w:val="2"/>
        </w:numPr>
        <w:rPr>
          <w:rFonts w:ascii="Work Sans" w:hAnsi="Work Sans"/>
          <w:color w:val="363636"/>
          <w:shd w:val="clear" w:color="auto" w:fill="FFFFFF"/>
        </w:rPr>
      </w:pPr>
      <w:r w:rsidRPr="0090430E">
        <w:rPr>
          <w:rFonts w:ascii="Work Sans" w:hAnsi="Work Sans"/>
          <w:color w:val="363636"/>
          <w:shd w:val="clear" w:color="auto" w:fill="FFFFFF"/>
        </w:rPr>
        <w:t xml:space="preserve">Project Start Date: 27/02/2024 (Official </w:t>
      </w:r>
      <w:r w:rsidR="00172FB9" w:rsidRPr="0090430E">
        <w:rPr>
          <w:rFonts w:ascii="Work Sans" w:hAnsi="Work Sans"/>
          <w:color w:val="363636"/>
          <w:shd w:val="clear" w:color="auto" w:fill="FFFFFF"/>
        </w:rPr>
        <w:t>kick-off</w:t>
      </w:r>
      <w:r w:rsidRPr="0090430E">
        <w:rPr>
          <w:rFonts w:ascii="Work Sans" w:hAnsi="Work Sans"/>
          <w:color w:val="363636"/>
          <w:shd w:val="clear" w:color="auto" w:fill="FFFFFF"/>
        </w:rPr>
        <w:t xml:space="preserve"> 11/03/2024)</w:t>
      </w:r>
    </w:p>
    <w:p w14:paraId="2526A0CF" w14:textId="55F3EF3A" w:rsidR="0090430E" w:rsidRDefault="0090430E" w:rsidP="0090430E">
      <w:pPr>
        <w:pStyle w:val="ListParagraph"/>
        <w:numPr>
          <w:ilvl w:val="0"/>
          <w:numId w:val="2"/>
        </w:numPr>
      </w:pPr>
      <w:r>
        <w:t xml:space="preserve">Project Completion Date: </w:t>
      </w:r>
    </w:p>
    <w:p w14:paraId="5B98D9FC" w14:textId="77777777" w:rsidR="00172FB9" w:rsidRDefault="00172FB9" w:rsidP="00172FB9"/>
    <w:p w14:paraId="778AD8D5" w14:textId="2244AA2F" w:rsidR="00172FB9" w:rsidRDefault="00172FB9" w:rsidP="00172FB9">
      <w:r>
        <w:t xml:space="preserve">Note: The research and code development for Nescrow (the underlying dApp behind the project) took roughly 6 months to complete. </w:t>
      </w:r>
    </w:p>
    <w:p w14:paraId="0C1EE6CD" w14:textId="07AF81F6" w:rsidR="0090430E" w:rsidRDefault="0090430E" w:rsidP="0090430E">
      <w:pPr>
        <w:pStyle w:val="Heading1"/>
      </w:pPr>
      <w:bookmarkStart w:id="2" w:name="_Toc161228792"/>
      <w:r>
        <w:t>Challenge KPI’s</w:t>
      </w:r>
      <w:bookmarkEnd w:id="2"/>
    </w:p>
    <w:p w14:paraId="6F04E931" w14:textId="60709315" w:rsidR="0090430E" w:rsidRDefault="0090430E" w:rsidP="0090430E">
      <w:pPr>
        <w:pStyle w:val="Heading2"/>
      </w:pPr>
      <w:bookmarkStart w:id="3" w:name="_Toc161228793"/>
      <w:r>
        <w:t>KPI 1</w:t>
      </w:r>
      <w:bookmarkEnd w:id="3"/>
    </w:p>
    <w:p w14:paraId="1FD97D07" w14:textId="0D95EFF2" w:rsidR="0090430E" w:rsidRPr="0090430E" w:rsidRDefault="0090430E" w:rsidP="0090430E">
      <w:pPr>
        <w:rPr>
          <w:i/>
          <w:iCs/>
        </w:rPr>
      </w:pPr>
      <w:r w:rsidRPr="0090430E">
        <w:rPr>
          <w:i/>
          <w:iCs/>
        </w:rPr>
        <w:t xml:space="preserve">Cardano Open: Developers (technical track) category aims to support developers and engineers to contribute to or develop </w:t>
      </w:r>
      <w:r w:rsidR="002C6DA4" w:rsidRPr="0090430E">
        <w:rPr>
          <w:i/>
          <w:iCs/>
        </w:rPr>
        <w:t>open-source</w:t>
      </w:r>
      <w:r w:rsidRPr="0090430E">
        <w:rPr>
          <w:i/>
          <w:iCs/>
        </w:rPr>
        <w:t xml:space="preserve"> technology </w:t>
      </w:r>
      <w:r w:rsidR="002C6DA4" w:rsidRPr="0090430E">
        <w:rPr>
          <w:i/>
          <w:iCs/>
        </w:rPr>
        <w:t>centred</w:t>
      </w:r>
      <w:r w:rsidRPr="0090430E">
        <w:rPr>
          <w:i/>
          <w:iCs/>
        </w:rPr>
        <w:t xml:space="preserve"> around enabling and improving the Cardano developer experience. </w:t>
      </w:r>
    </w:p>
    <w:p w14:paraId="57258DC1" w14:textId="325254F8" w:rsidR="002C6DA4" w:rsidRDefault="0090430E" w:rsidP="0090430E">
      <w:r>
        <w:t xml:space="preserve">By delivering comprehensive documentation and an entire decentralized application </w:t>
      </w:r>
      <w:r w:rsidR="002C6DA4">
        <w:t xml:space="preserve">Project 110024  has reduced the burden on developers . With our repository under an MIT licence, developers are free to view, modify and copy our code, or parts therein for their own purposes. By delivering the first open-source project based on Opshin smart contracts and Pycardano tooling we have improved the developer experience of a massive subset of </w:t>
      </w:r>
      <w:proofErr w:type="gramStart"/>
      <w:r w:rsidR="002C6DA4">
        <w:t>developers</w:t>
      </w:r>
      <w:r w:rsidR="00172FB9">
        <w:t>;</w:t>
      </w:r>
      <w:proofErr w:type="gramEnd"/>
      <w:r w:rsidR="00172FB9">
        <w:t xml:space="preserve"> namely </w:t>
      </w:r>
      <w:r w:rsidR="002C6DA4">
        <w:t xml:space="preserve">python enthusiasts. Python is one of the most widely used and accessible languages in existence, and with our project the barrier to entry has been significantly reduced.  </w:t>
      </w:r>
    </w:p>
    <w:p w14:paraId="38520905" w14:textId="12038913" w:rsidR="002C6DA4" w:rsidRDefault="002C6DA4" w:rsidP="002C6DA4">
      <w:pPr>
        <w:pStyle w:val="Heading2"/>
      </w:pPr>
      <w:bookmarkStart w:id="4" w:name="_Toc161228794"/>
      <w:r>
        <w:t>KPI 2</w:t>
      </w:r>
      <w:bookmarkEnd w:id="4"/>
    </w:p>
    <w:p w14:paraId="2787876D" w14:textId="3D607414" w:rsidR="0090430E" w:rsidRPr="002C6DA4" w:rsidRDefault="0090430E" w:rsidP="0090430E">
      <w:pPr>
        <w:rPr>
          <w:i/>
          <w:iCs/>
        </w:rPr>
      </w:pPr>
      <w:r w:rsidRPr="002C6DA4">
        <w:rPr>
          <w:i/>
          <w:iCs/>
        </w:rPr>
        <w:t>The goal of this category is to create developer-friendly tooling and approaches that streamline an integrated development environment, help to create code more efficiently and provide an ease of use for developers.</w:t>
      </w:r>
    </w:p>
    <w:p w14:paraId="2CAE7F90" w14:textId="09FD7F85" w:rsidR="002C6DA4" w:rsidRPr="002C6DA4" w:rsidRDefault="00172FB9" w:rsidP="002C6DA4">
      <w:r>
        <w:t>Cardano’s d</w:t>
      </w:r>
      <w:r w:rsidR="002C6DA4" w:rsidRPr="002C6DA4">
        <w:t xml:space="preserve">eveloper documentation </w:t>
      </w:r>
      <w:r>
        <w:t>and</w:t>
      </w:r>
      <w:r w:rsidR="002C6DA4" w:rsidRPr="002C6DA4">
        <w:t xml:space="preserve"> </w:t>
      </w:r>
      <w:r w:rsidRPr="002C6DA4">
        <w:t>open-source</w:t>
      </w:r>
      <w:r w:rsidR="002C6DA4" w:rsidRPr="002C6DA4">
        <w:t xml:space="preserve"> code is often limited to just smart contract examples or tutorials, while our project has delivered the entire dApp and documentation in plain English explaining how each element works and overcomes typical </w:t>
      </w:r>
      <w:r w:rsidR="002C6DA4" w:rsidRPr="002C6DA4">
        <w:lastRenderedPageBreak/>
        <w:t xml:space="preserve">dApp design problems, like security concerns, coin-selection/UTxO management, and wallet management techniques. </w:t>
      </w:r>
      <w:r>
        <w:t xml:space="preserve">This tooling can be integrated into other projects easily through cloning our repository. </w:t>
      </w:r>
    </w:p>
    <w:p w14:paraId="3BA7BA9A" w14:textId="36BEF9FC" w:rsidR="002C6DA4" w:rsidRDefault="00172FB9" w:rsidP="00172FB9">
      <w:pPr>
        <w:pStyle w:val="Heading1"/>
      </w:pPr>
      <w:bookmarkStart w:id="5" w:name="_Toc161228795"/>
      <w:r>
        <w:t>Project KPI’s</w:t>
      </w:r>
      <w:bookmarkEnd w:id="5"/>
    </w:p>
    <w:p w14:paraId="2450F0CB" w14:textId="14BCCC1C" w:rsidR="00172FB9" w:rsidRDefault="00172FB9" w:rsidP="00172FB9">
      <w:pPr>
        <w:rPr>
          <w:rFonts w:ascii="Arial" w:hAnsi="Arial" w:cs="Arial"/>
          <w:i/>
          <w:iCs/>
          <w:color w:val="0D112F"/>
        </w:rPr>
      </w:pPr>
      <w:r w:rsidRPr="00172FB9">
        <w:rPr>
          <w:rFonts w:ascii="Arial" w:hAnsi="Arial" w:cs="Arial"/>
          <w:i/>
          <w:iCs/>
          <w:color w:val="0D112F"/>
        </w:rPr>
        <w:t>Cardano has a lack of approachable open-source</w:t>
      </w:r>
      <w:r w:rsidRPr="00172FB9">
        <w:rPr>
          <w:rStyle w:val="Emphasis"/>
          <w:rFonts w:ascii="Arial" w:hAnsi="Arial" w:cs="Arial"/>
          <w:i w:val="0"/>
          <w:iCs w:val="0"/>
          <w:color w:val="0D112F"/>
        </w:rPr>
        <w:t> </w:t>
      </w:r>
      <w:r w:rsidRPr="00172FB9">
        <w:rPr>
          <w:rStyle w:val="Emphasis"/>
          <w:rFonts w:ascii="Arial" w:hAnsi="Arial" w:cs="Arial"/>
          <w:b/>
          <w:bCs/>
          <w:i w:val="0"/>
          <w:iCs w:val="0"/>
          <w:color w:val="0D112F"/>
        </w:rPr>
        <w:t>full-stack </w:t>
      </w:r>
      <w:r w:rsidRPr="00172FB9">
        <w:rPr>
          <w:rFonts w:ascii="Arial" w:hAnsi="Arial" w:cs="Arial"/>
          <w:i/>
          <w:iCs/>
          <w:color w:val="0D112F"/>
        </w:rPr>
        <w:t xml:space="preserve">decentralized application code and documentation to attract new developers and </w:t>
      </w:r>
      <w:proofErr w:type="gramStart"/>
      <w:r w:rsidRPr="00172FB9">
        <w:rPr>
          <w:rFonts w:ascii="Arial" w:hAnsi="Arial" w:cs="Arial"/>
          <w:i/>
          <w:iCs/>
          <w:color w:val="0D112F"/>
        </w:rPr>
        <w:t>makers</w:t>
      </w:r>
      <w:proofErr w:type="gramEnd"/>
    </w:p>
    <w:p w14:paraId="54410AE5" w14:textId="49AFA27E" w:rsidR="00172FB9" w:rsidRPr="00172FB9" w:rsidRDefault="00172FB9" w:rsidP="00172FB9">
      <w:pPr>
        <w:rPr>
          <w:rFonts w:ascii="Arial" w:hAnsi="Arial" w:cs="Arial"/>
          <w:color w:val="0D112F"/>
        </w:rPr>
      </w:pPr>
      <w:r>
        <w:rPr>
          <w:rFonts w:ascii="Arial" w:hAnsi="Arial" w:cs="Arial"/>
          <w:color w:val="0D112F"/>
        </w:rPr>
        <w:t>Our project has created high quality outputs which comprehensively explain the entire dApp development stack. We have bridged a gap between plain-</w:t>
      </w:r>
      <w:r w:rsidR="007E479D">
        <w:rPr>
          <w:rFonts w:ascii="Arial" w:hAnsi="Arial" w:cs="Arial"/>
          <w:color w:val="0D112F"/>
        </w:rPr>
        <w:t>English</w:t>
      </w:r>
      <w:r>
        <w:rPr>
          <w:rFonts w:ascii="Arial" w:hAnsi="Arial" w:cs="Arial"/>
          <w:color w:val="0D112F"/>
        </w:rPr>
        <w:t xml:space="preserve"> explanations of a full-stack application and raw programming syntax. Our project could be used as a basis for new or seasoned developers wanting to bootstrap a python Cardano application. </w:t>
      </w:r>
    </w:p>
    <w:p w14:paraId="235B67B6" w14:textId="4A193488" w:rsidR="00172FB9" w:rsidRDefault="00B3762D" w:rsidP="00172FB9">
      <w:pPr>
        <w:pStyle w:val="Heading1"/>
      </w:pPr>
      <w:bookmarkStart w:id="6" w:name="_Toc161228796"/>
      <w:r>
        <w:t xml:space="preserve">Key </w:t>
      </w:r>
      <w:r w:rsidR="00172FB9">
        <w:t>Achievements</w:t>
      </w:r>
      <w:bookmarkEnd w:id="6"/>
      <w:r w:rsidR="00172FB9">
        <w:t xml:space="preserve"> </w:t>
      </w:r>
    </w:p>
    <w:p w14:paraId="257FF044" w14:textId="39E3ED07" w:rsidR="00172FB9" w:rsidRDefault="00172FB9" w:rsidP="00B3762D">
      <w:pPr>
        <w:pStyle w:val="ListParagraph"/>
        <w:numPr>
          <w:ilvl w:val="0"/>
          <w:numId w:val="3"/>
        </w:numPr>
      </w:pPr>
      <w:r>
        <w:t>We have been able to</w:t>
      </w:r>
      <w:r w:rsidR="00B3762D">
        <w:t xml:space="preserve"> exceed our milestone commitments in quality and delivery time. </w:t>
      </w:r>
    </w:p>
    <w:p w14:paraId="05C61F62" w14:textId="033A99F0" w:rsidR="00B3762D" w:rsidRDefault="00B3762D" w:rsidP="00B3762D">
      <w:pPr>
        <w:pStyle w:val="ListParagraph"/>
        <w:numPr>
          <w:ilvl w:val="0"/>
          <w:numId w:val="3"/>
        </w:numPr>
      </w:pPr>
      <w:r>
        <w:t>Provided the first full-stack open-source Cardano dApp based on Opshin smart-contracts.</w:t>
      </w:r>
    </w:p>
    <w:p w14:paraId="0BDE286A" w14:textId="6C01CAFE" w:rsidR="00B3762D" w:rsidRDefault="00B3762D" w:rsidP="00B3762D">
      <w:pPr>
        <w:pStyle w:val="ListParagraph"/>
        <w:numPr>
          <w:ilvl w:val="0"/>
          <w:numId w:val="3"/>
        </w:numPr>
      </w:pPr>
      <w:r>
        <w:t xml:space="preserve">We were early collaborators with the Opshin(formerly eopsin) project being actively involved with refining the documentation and resources on the Opshin GitHub. We have also collaborated closely with Pycardano while developing our application. I anticipate our documentation will be referenced by both Opshin and Pycardano which will enable new developers access to quality resources and increase engagement with out project.  </w:t>
      </w:r>
    </w:p>
    <w:p w14:paraId="066255CD" w14:textId="7643ECF2" w:rsidR="00B3762D" w:rsidRDefault="00B3762D" w:rsidP="00B3762D">
      <w:pPr>
        <w:pStyle w:val="Heading1"/>
      </w:pPr>
      <w:bookmarkStart w:id="7" w:name="_Toc161228797"/>
      <w:r>
        <w:t>Key Learnings</w:t>
      </w:r>
      <w:bookmarkEnd w:id="7"/>
    </w:p>
    <w:p w14:paraId="599C22F3" w14:textId="1D5B5AA8" w:rsidR="00B3762D" w:rsidRPr="00B3762D" w:rsidRDefault="00B3762D" w:rsidP="00B3762D">
      <w:r>
        <w:t>Quality documentation increases your own understanding of your project and will reduce not only developer friction but also increases your ability to make continuous improvements. After time not looking at a</w:t>
      </w:r>
      <w:r w:rsidR="009923D6">
        <w:t>n</w:t>
      </w:r>
      <w:r>
        <w:t xml:space="preserve"> aging codebase your familiarity decreases </w:t>
      </w:r>
      <w:r w:rsidR="009923D6">
        <w:t xml:space="preserve">and your ability to make changes can be hindered. By creating quality full-stack documentation you can quickly reference key components and their role to reduce the time needed to create upgrades/refinements. </w:t>
      </w:r>
    </w:p>
    <w:p w14:paraId="5B26AB2B" w14:textId="6EA68C54" w:rsidR="0090430E" w:rsidRDefault="00B3762D" w:rsidP="009923D6">
      <w:pPr>
        <w:pStyle w:val="Heading1"/>
      </w:pPr>
      <w:bookmarkStart w:id="8" w:name="_Toc161228798"/>
      <w:r>
        <w:t>Future Developments</w:t>
      </w:r>
      <w:bookmarkEnd w:id="8"/>
    </w:p>
    <w:p w14:paraId="713D6697" w14:textId="4C32A1B6" w:rsidR="009923D6" w:rsidRDefault="00B3762D" w:rsidP="0090430E">
      <w:r>
        <w:t xml:space="preserve">Now that Nescrow is Open source with an issue tracker we are open to collaborations from the open-source community. </w:t>
      </w:r>
      <w:r w:rsidR="009923D6">
        <w:t xml:space="preserve">We welcome open-source contributors to improve and extend our Decimals </w:t>
      </w:r>
      <w:r w:rsidR="007E479D">
        <w:t>functionality and</w:t>
      </w:r>
      <w:r w:rsidR="009923D6">
        <w:t xml:space="preserve"> adjust the offchain code UTxO management systems to reduce wallet error</w:t>
      </w:r>
      <w:r w:rsidR="007E479D">
        <w:t xml:space="preserve"> edge-cases</w:t>
      </w:r>
      <w:r w:rsidR="009923D6">
        <w:t xml:space="preserve">. Nescrow has been in talks with other projects with the possibility of integrating the Nescrow smart contract into their project offerings. Nescrow also begun development on a permissionless batcher algorithm. </w:t>
      </w:r>
    </w:p>
    <w:p w14:paraId="37EA806B" w14:textId="0D5EEDCD" w:rsidR="009923D6" w:rsidRDefault="009923D6" w:rsidP="009923D6">
      <w:pPr>
        <w:pStyle w:val="Heading1"/>
        <w:rPr>
          <w:rStyle w:val="Heading1Char"/>
        </w:rPr>
      </w:pPr>
      <w:bookmarkStart w:id="9" w:name="_Toc161228799"/>
      <w:r w:rsidRPr="009923D6">
        <w:rPr>
          <w:rStyle w:val="Heading1Char"/>
        </w:rPr>
        <w:t>Developer Recommendations</w:t>
      </w:r>
      <w:bookmarkEnd w:id="9"/>
    </w:p>
    <w:p w14:paraId="5C8BC3EE" w14:textId="7C897D15" w:rsidR="009923D6" w:rsidRDefault="009923D6" w:rsidP="007E479D">
      <w:pPr>
        <w:pStyle w:val="ListParagraph"/>
        <w:numPr>
          <w:ilvl w:val="0"/>
          <w:numId w:val="4"/>
        </w:numPr>
      </w:pPr>
      <w:r>
        <w:t xml:space="preserve">Integrate Nescrow with your existing service as is by importing the </w:t>
      </w:r>
      <w:r w:rsidR="007E479D">
        <w:t>Listing type and the Redeemers from the contract.</w:t>
      </w:r>
    </w:p>
    <w:p w14:paraId="7CFDD857" w14:textId="3F816B73" w:rsidR="007E479D" w:rsidRDefault="007E479D" w:rsidP="007E479D">
      <w:pPr>
        <w:pStyle w:val="ListParagraph"/>
        <w:numPr>
          <w:ilvl w:val="0"/>
          <w:numId w:val="4"/>
        </w:numPr>
      </w:pPr>
      <w:r>
        <w:lastRenderedPageBreak/>
        <w:t xml:space="preserve">Improve on the UI – create an entirely new UI for Nescrow. We have used minimal to no CSS in the application so there is great room for improvement of the UI/UX design of Nescrow. </w:t>
      </w:r>
    </w:p>
    <w:p w14:paraId="2B1F53D0" w14:textId="66BF6DDB" w:rsidR="007E479D" w:rsidRDefault="007E479D" w:rsidP="007E479D">
      <w:pPr>
        <w:pStyle w:val="ListParagraph"/>
        <w:numPr>
          <w:ilvl w:val="0"/>
          <w:numId w:val="4"/>
        </w:numPr>
      </w:pPr>
      <w:r>
        <w:t>The Nescrow contract has been made completely portable – you could take our contract and setup your own marketplace without having to have ANY smart contract knowledge. Simply change the fee address and fee levels and create your own Marketplace!</w:t>
      </w:r>
    </w:p>
    <w:p w14:paraId="69212FF7" w14:textId="1067B234" w:rsidR="007E479D" w:rsidRDefault="007E479D" w:rsidP="007E479D">
      <w:pPr>
        <w:pStyle w:val="Heading1"/>
      </w:pPr>
      <w:bookmarkStart w:id="10" w:name="_Toc161228800"/>
      <w:r>
        <w:t>Dependencies</w:t>
      </w:r>
      <w:bookmarkEnd w:id="10"/>
    </w:p>
    <w:p w14:paraId="7E169FCD" w14:textId="4ECED3FB" w:rsidR="007E479D" w:rsidRDefault="007E479D" w:rsidP="007E479D">
      <w:pPr>
        <w:pStyle w:val="Heading2"/>
        <w:rPr>
          <w:noProof/>
        </w:rPr>
      </w:pPr>
      <w:bookmarkStart w:id="11" w:name="_Toc161228801"/>
      <w:r>
        <w:rPr>
          <w:noProof/>
        </w:rPr>
        <w:t>Next</w:t>
      </w:r>
      <w:r w:rsidR="00F1775A">
        <w:rPr>
          <w:noProof/>
        </w:rPr>
        <w:t>.JS</w:t>
      </w:r>
      <w:r>
        <w:rPr>
          <w:noProof/>
        </w:rPr>
        <w:t>(13.2.4)</w:t>
      </w:r>
      <w:bookmarkEnd w:id="11"/>
    </w:p>
    <w:p w14:paraId="5250390C" w14:textId="4456A53B" w:rsidR="007E479D" w:rsidRDefault="007E479D" w:rsidP="00F1775A">
      <w:pPr>
        <w:pStyle w:val="ListParagraph"/>
        <w:numPr>
          <w:ilvl w:val="0"/>
          <w:numId w:val="6"/>
        </w:numPr>
        <w:rPr>
          <w:noProof/>
        </w:rPr>
      </w:pPr>
      <w:r>
        <w:rPr>
          <w:noProof/>
        </w:rPr>
        <w:t>“@emotion/react": "^11.10.6",</w:t>
      </w:r>
    </w:p>
    <w:p w14:paraId="6AA97472" w14:textId="0713E20A" w:rsidR="007E479D" w:rsidRDefault="007E479D" w:rsidP="00F1775A">
      <w:pPr>
        <w:pStyle w:val="ListParagraph"/>
        <w:numPr>
          <w:ilvl w:val="0"/>
          <w:numId w:val="6"/>
        </w:numPr>
        <w:rPr>
          <w:noProof/>
        </w:rPr>
      </w:pPr>
      <w:r>
        <w:rPr>
          <w:noProof/>
        </w:rPr>
        <w:t>"@emotion/styled": "^11.10.6",</w:t>
      </w:r>
    </w:p>
    <w:p w14:paraId="01E5399F" w14:textId="4785593F" w:rsidR="007E479D" w:rsidRDefault="007E479D" w:rsidP="00F1775A">
      <w:pPr>
        <w:pStyle w:val="ListParagraph"/>
        <w:numPr>
          <w:ilvl w:val="0"/>
          <w:numId w:val="6"/>
        </w:numPr>
        <w:rPr>
          <w:noProof/>
        </w:rPr>
      </w:pPr>
      <w:r>
        <w:rPr>
          <w:noProof/>
        </w:rPr>
        <w:t>"@mui/icons-material": "^5.11.16",</w:t>
      </w:r>
    </w:p>
    <w:p w14:paraId="51E03412" w14:textId="3F6704C9" w:rsidR="007E479D" w:rsidRDefault="007E479D" w:rsidP="00F1775A">
      <w:pPr>
        <w:pStyle w:val="ListParagraph"/>
        <w:numPr>
          <w:ilvl w:val="0"/>
          <w:numId w:val="6"/>
        </w:numPr>
        <w:rPr>
          <w:noProof/>
        </w:rPr>
      </w:pPr>
      <w:r>
        <w:rPr>
          <w:noProof/>
        </w:rPr>
        <w:t>"@mui/material": "^5.11.16",</w:t>
      </w:r>
    </w:p>
    <w:p w14:paraId="213A6FEF" w14:textId="7E986BEF" w:rsidR="007E479D" w:rsidRDefault="007E479D" w:rsidP="00F1775A">
      <w:pPr>
        <w:pStyle w:val="ListParagraph"/>
        <w:numPr>
          <w:ilvl w:val="0"/>
          <w:numId w:val="6"/>
        </w:numPr>
        <w:rPr>
          <w:noProof/>
        </w:rPr>
      </w:pPr>
      <w:r>
        <w:rPr>
          <w:noProof/>
        </w:rPr>
        <w:t>"@types/node": "18.15.11",</w:t>
      </w:r>
    </w:p>
    <w:p w14:paraId="59E4E2B0" w14:textId="04958E7E" w:rsidR="007E479D" w:rsidRDefault="007E479D" w:rsidP="00F1775A">
      <w:pPr>
        <w:pStyle w:val="ListParagraph"/>
        <w:numPr>
          <w:ilvl w:val="0"/>
          <w:numId w:val="6"/>
        </w:numPr>
        <w:rPr>
          <w:noProof/>
        </w:rPr>
      </w:pPr>
      <w:r>
        <w:rPr>
          <w:noProof/>
        </w:rPr>
        <w:t>"@types/react": "18.0.33",</w:t>
      </w:r>
    </w:p>
    <w:p w14:paraId="3CD962FD" w14:textId="72A4D95E" w:rsidR="007E479D" w:rsidRDefault="007E479D" w:rsidP="00F1775A">
      <w:pPr>
        <w:pStyle w:val="ListParagraph"/>
        <w:numPr>
          <w:ilvl w:val="0"/>
          <w:numId w:val="6"/>
        </w:numPr>
        <w:rPr>
          <w:noProof/>
        </w:rPr>
      </w:pPr>
      <w:r>
        <w:rPr>
          <w:noProof/>
        </w:rPr>
        <w:t>"@types/react-dom": "18.0.11",</w:t>
      </w:r>
    </w:p>
    <w:p w14:paraId="7AB750B5" w14:textId="4362DBF4" w:rsidR="007E479D" w:rsidRDefault="007E479D" w:rsidP="00F1775A">
      <w:pPr>
        <w:pStyle w:val="ListParagraph"/>
        <w:numPr>
          <w:ilvl w:val="0"/>
          <w:numId w:val="6"/>
        </w:numPr>
        <w:rPr>
          <w:noProof/>
        </w:rPr>
      </w:pPr>
      <w:r>
        <w:rPr>
          <w:noProof/>
        </w:rPr>
        <w:t>"cbor": "^8.1.0",</w:t>
      </w:r>
    </w:p>
    <w:p w14:paraId="65A036EC" w14:textId="187D8B4C" w:rsidR="007E479D" w:rsidRDefault="007E479D" w:rsidP="00F1775A">
      <w:pPr>
        <w:pStyle w:val="ListParagraph"/>
        <w:numPr>
          <w:ilvl w:val="0"/>
          <w:numId w:val="6"/>
        </w:numPr>
        <w:rPr>
          <w:noProof/>
        </w:rPr>
      </w:pPr>
      <w:r>
        <w:rPr>
          <w:noProof/>
        </w:rPr>
        <w:t>"eslint": "8.37.0",</w:t>
      </w:r>
    </w:p>
    <w:p w14:paraId="4E67EFA6" w14:textId="607346A9" w:rsidR="007E479D" w:rsidRDefault="007E479D" w:rsidP="00F1775A">
      <w:pPr>
        <w:pStyle w:val="ListParagraph"/>
        <w:numPr>
          <w:ilvl w:val="0"/>
          <w:numId w:val="6"/>
        </w:numPr>
        <w:rPr>
          <w:noProof/>
        </w:rPr>
      </w:pPr>
      <w:r>
        <w:rPr>
          <w:noProof/>
        </w:rPr>
        <w:t>"eslint-config-next": "13.2.4",</w:t>
      </w:r>
    </w:p>
    <w:p w14:paraId="04618D13" w14:textId="7DCBAE93" w:rsidR="007E479D" w:rsidRDefault="007E479D" w:rsidP="00F1775A">
      <w:pPr>
        <w:pStyle w:val="ListParagraph"/>
        <w:numPr>
          <w:ilvl w:val="0"/>
          <w:numId w:val="6"/>
        </w:numPr>
        <w:rPr>
          <w:noProof/>
        </w:rPr>
      </w:pPr>
      <w:r>
        <w:rPr>
          <w:noProof/>
        </w:rPr>
        <w:t>"next": "13.2.4",</w:t>
      </w:r>
    </w:p>
    <w:p w14:paraId="2D6DB63E" w14:textId="29DAD0F2" w:rsidR="007E479D" w:rsidRDefault="007E479D" w:rsidP="00F1775A">
      <w:pPr>
        <w:pStyle w:val="ListParagraph"/>
        <w:numPr>
          <w:ilvl w:val="0"/>
          <w:numId w:val="6"/>
        </w:numPr>
        <w:rPr>
          <w:noProof/>
        </w:rPr>
      </w:pPr>
      <w:r>
        <w:rPr>
          <w:noProof/>
        </w:rPr>
        <w:t>"react": "18.2.0",</w:t>
      </w:r>
    </w:p>
    <w:p w14:paraId="64F54608" w14:textId="0003AB4F" w:rsidR="007E479D" w:rsidRDefault="007E479D" w:rsidP="00F1775A">
      <w:pPr>
        <w:pStyle w:val="ListParagraph"/>
        <w:numPr>
          <w:ilvl w:val="0"/>
          <w:numId w:val="6"/>
        </w:numPr>
        <w:rPr>
          <w:noProof/>
        </w:rPr>
      </w:pPr>
      <w:r>
        <w:rPr>
          <w:noProof/>
        </w:rPr>
        <w:t>"react-dom": "18.2.0",</w:t>
      </w:r>
    </w:p>
    <w:p w14:paraId="5AF4184B" w14:textId="4AC3720E" w:rsidR="007E479D" w:rsidRDefault="007E479D" w:rsidP="00F1775A">
      <w:pPr>
        <w:pStyle w:val="ListParagraph"/>
        <w:numPr>
          <w:ilvl w:val="0"/>
          <w:numId w:val="6"/>
        </w:numPr>
        <w:rPr>
          <w:noProof/>
        </w:rPr>
      </w:pPr>
      <w:r>
        <w:rPr>
          <w:noProof/>
        </w:rPr>
        <w:t>"typescript": "5.0.3"</w:t>
      </w:r>
    </w:p>
    <w:p w14:paraId="6D5A083E" w14:textId="691698D8" w:rsidR="007E479D" w:rsidRDefault="00F1775A" w:rsidP="00F1775A">
      <w:pPr>
        <w:pStyle w:val="Heading2"/>
        <w:rPr>
          <w:noProof/>
        </w:rPr>
      </w:pPr>
      <w:bookmarkStart w:id="12" w:name="_Toc161228802"/>
      <w:r>
        <w:rPr>
          <w:noProof/>
        </w:rPr>
        <w:t>Python 3.10.6</w:t>
      </w:r>
      <w:bookmarkEnd w:id="12"/>
    </w:p>
    <w:p w14:paraId="38D504FB" w14:textId="77777777" w:rsidR="00F1775A" w:rsidRDefault="00F1775A" w:rsidP="00F1775A">
      <w:pPr>
        <w:rPr>
          <w:noProof/>
        </w:rPr>
      </w:pPr>
      <w:r>
        <w:rPr>
          <w:noProof/>
        </w:rPr>
        <w:t>Package                  Version</w:t>
      </w:r>
    </w:p>
    <w:p w14:paraId="5F2CDCA3" w14:textId="77777777" w:rsidR="00F1775A" w:rsidRDefault="00F1775A" w:rsidP="00F1775A">
      <w:pPr>
        <w:rPr>
          <w:noProof/>
        </w:rPr>
      </w:pPr>
      <w:r>
        <w:rPr>
          <w:noProof/>
        </w:rPr>
        <w:t>------------------------ ---------------</w:t>
      </w:r>
    </w:p>
    <w:p w14:paraId="57192FAE" w14:textId="77777777" w:rsidR="00F1775A" w:rsidRDefault="00F1775A" w:rsidP="00F1775A">
      <w:pPr>
        <w:pStyle w:val="ListParagraph"/>
        <w:numPr>
          <w:ilvl w:val="0"/>
          <w:numId w:val="5"/>
        </w:numPr>
        <w:spacing w:after="100" w:afterAutospacing="1" w:line="240" w:lineRule="auto"/>
        <w:rPr>
          <w:noProof/>
        </w:rPr>
      </w:pPr>
      <w:r>
        <w:rPr>
          <w:noProof/>
        </w:rPr>
        <w:t>bcrypt                   3.2.0</w:t>
      </w:r>
    </w:p>
    <w:p w14:paraId="7C471793" w14:textId="77777777" w:rsidR="00F1775A" w:rsidRDefault="00F1775A" w:rsidP="00F1775A">
      <w:pPr>
        <w:pStyle w:val="ListParagraph"/>
        <w:numPr>
          <w:ilvl w:val="0"/>
          <w:numId w:val="5"/>
        </w:numPr>
        <w:spacing w:after="100" w:afterAutospacing="1" w:line="240" w:lineRule="auto"/>
        <w:rPr>
          <w:noProof/>
        </w:rPr>
      </w:pPr>
      <w:r>
        <w:rPr>
          <w:noProof/>
        </w:rPr>
        <w:t>blockfrost-python        0.5.3</w:t>
      </w:r>
    </w:p>
    <w:p w14:paraId="4E605BC9" w14:textId="77777777" w:rsidR="00F1775A" w:rsidRDefault="00F1775A" w:rsidP="00F1775A">
      <w:pPr>
        <w:pStyle w:val="ListParagraph"/>
        <w:numPr>
          <w:ilvl w:val="0"/>
          <w:numId w:val="5"/>
        </w:numPr>
        <w:spacing w:after="100" w:afterAutospacing="1" w:line="240" w:lineRule="auto"/>
        <w:rPr>
          <w:noProof/>
        </w:rPr>
      </w:pPr>
      <w:r>
        <w:rPr>
          <w:noProof/>
        </w:rPr>
        <w:t>cbor2                    5.4.6</w:t>
      </w:r>
    </w:p>
    <w:p w14:paraId="61AE11BF" w14:textId="77777777" w:rsidR="00F1775A" w:rsidRDefault="00F1775A" w:rsidP="00F1775A">
      <w:pPr>
        <w:pStyle w:val="ListParagraph"/>
        <w:numPr>
          <w:ilvl w:val="0"/>
          <w:numId w:val="5"/>
        </w:numPr>
        <w:spacing w:after="100" w:afterAutospacing="1" w:line="240" w:lineRule="auto"/>
        <w:rPr>
          <w:noProof/>
        </w:rPr>
      </w:pPr>
      <w:r>
        <w:rPr>
          <w:noProof/>
        </w:rPr>
        <w:t>certbot                  1.21.0</w:t>
      </w:r>
    </w:p>
    <w:p w14:paraId="6DEBC385" w14:textId="77777777" w:rsidR="00F1775A" w:rsidRDefault="00F1775A" w:rsidP="00F1775A">
      <w:pPr>
        <w:pStyle w:val="ListParagraph"/>
        <w:numPr>
          <w:ilvl w:val="0"/>
          <w:numId w:val="5"/>
        </w:numPr>
        <w:spacing w:after="100" w:afterAutospacing="1" w:line="240" w:lineRule="auto"/>
        <w:rPr>
          <w:noProof/>
        </w:rPr>
      </w:pPr>
      <w:r>
        <w:rPr>
          <w:noProof/>
        </w:rPr>
        <w:t>certbot-nginx            1.21.0</w:t>
      </w:r>
    </w:p>
    <w:p w14:paraId="08B8BE2E" w14:textId="77777777" w:rsidR="00F1775A" w:rsidRDefault="00F1775A" w:rsidP="00F1775A">
      <w:pPr>
        <w:pStyle w:val="ListParagraph"/>
        <w:numPr>
          <w:ilvl w:val="0"/>
          <w:numId w:val="5"/>
        </w:numPr>
        <w:spacing w:after="100" w:afterAutospacing="1" w:line="240" w:lineRule="auto"/>
        <w:rPr>
          <w:noProof/>
        </w:rPr>
      </w:pPr>
      <w:r>
        <w:rPr>
          <w:noProof/>
        </w:rPr>
        <w:t>cryptography             3.4.8</w:t>
      </w:r>
    </w:p>
    <w:p w14:paraId="32649DBD" w14:textId="77777777" w:rsidR="00F1775A" w:rsidRDefault="00F1775A" w:rsidP="00F1775A">
      <w:pPr>
        <w:pStyle w:val="ListParagraph"/>
        <w:numPr>
          <w:ilvl w:val="0"/>
          <w:numId w:val="5"/>
        </w:numPr>
        <w:spacing w:after="100" w:afterAutospacing="1" w:line="240" w:lineRule="auto"/>
        <w:rPr>
          <w:noProof/>
        </w:rPr>
      </w:pPr>
      <w:r>
        <w:rPr>
          <w:noProof/>
        </w:rPr>
        <w:t>Flask                    2.2.3</w:t>
      </w:r>
    </w:p>
    <w:p w14:paraId="590429E2" w14:textId="77777777" w:rsidR="00F1775A" w:rsidRDefault="00F1775A" w:rsidP="00F1775A">
      <w:pPr>
        <w:pStyle w:val="ListParagraph"/>
        <w:numPr>
          <w:ilvl w:val="0"/>
          <w:numId w:val="5"/>
        </w:numPr>
        <w:spacing w:after="100" w:afterAutospacing="1" w:line="240" w:lineRule="auto"/>
        <w:rPr>
          <w:noProof/>
        </w:rPr>
      </w:pPr>
      <w:r>
        <w:rPr>
          <w:noProof/>
        </w:rPr>
        <w:t>Flask-Cors               3.0.10</w:t>
      </w:r>
    </w:p>
    <w:p w14:paraId="0FC7B538" w14:textId="77777777" w:rsidR="00F1775A" w:rsidRDefault="00F1775A" w:rsidP="00F1775A">
      <w:pPr>
        <w:pStyle w:val="ListParagraph"/>
        <w:numPr>
          <w:ilvl w:val="0"/>
          <w:numId w:val="5"/>
        </w:numPr>
        <w:spacing w:after="100" w:afterAutospacing="1" w:line="240" w:lineRule="auto"/>
        <w:rPr>
          <w:noProof/>
        </w:rPr>
      </w:pPr>
      <w:r>
        <w:rPr>
          <w:noProof/>
        </w:rPr>
        <w:t>gunicorn                 20.1.0</w:t>
      </w:r>
    </w:p>
    <w:p w14:paraId="7B7FF151" w14:textId="77777777" w:rsidR="00F1775A" w:rsidRDefault="00F1775A" w:rsidP="00F1775A">
      <w:pPr>
        <w:pStyle w:val="ListParagraph"/>
        <w:numPr>
          <w:ilvl w:val="0"/>
          <w:numId w:val="5"/>
        </w:numPr>
        <w:spacing w:after="100" w:afterAutospacing="1" w:line="240" w:lineRule="auto"/>
        <w:rPr>
          <w:noProof/>
        </w:rPr>
      </w:pPr>
      <w:r>
        <w:rPr>
          <w:noProof/>
        </w:rPr>
        <w:t>httplib2                 0.20.2</w:t>
      </w:r>
    </w:p>
    <w:p w14:paraId="7659B7AB" w14:textId="77777777" w:rsidR="00F1775A" w:rsidRDefault="00F1775A" w:rsidP="00F1775A">
      <w:pPr>
        <w:pStyle w:val="ListParagraph"/>
        <w:numPr>
          <w:ilvl w:val="0"/>
          <w:numId w:val="5"/>
        </w:numPr>
        <w:spacing w:after="100" w:afterAutospacing="1" w:line="240" w:lineRule="auto"/>
        <w:rPr>
          <w:noProof/>
        </w:rPr>
      </w:pPr>
      <w:r>
        <w:rPr>
          <w:noProof/>
        </w:rPr>
        <w:t>jsonpatch                1.32</w:t>
      </w:r>
    </w:p>
    <w:p w14:paraId="6AE81613" w14:textId="77777777" w:rsidR="00F1775A" w:rsidRDefault="00F1775A" w:rsidP="00F1775A">
      <w:pPr>
        <w:pStyle w:val="ListParagraph"/>
        <w:numPr>
          <w:ilvl w:val="0"/>
          <w:numId w:val="5"/>
        </w:numPr>
        <w:spacing w:after="100" w:afterAutospacing="1" w:line="240" w:lineRule="auto"/>
        <w:rPr>
          <w:noProof/>
        </w:rPr>
      </w:pPr>
      <w:r>
        <w:rPr>
          <w:noProof/>
        </w:rPr>
        <w:t>jsonpointer              2.0</w:t>
      </w:r>
    </w:p>
    <w:p w14:paraId="64A3D9F3" w14:textId="77777777" w:rsidR="00F1775A" w:rsidRDefault="00F1775A" w:rsidP="00F1775A">
      <w:pPr>
        <w:pStyle w:val="ListParagraph"/>
        <w:numPr>
          <w:ilvl w:val="0"/>
          <w:numId w:val="5"/>
        </w:numPr>
        <w:spacing w:after="100" w:afterAutospacing="1" w:line="240" w:lineRule="auto"/>
        <w:rPr>
          <w:noProof/>
        </w:rPr>
      </w:pPr>
      <w:r>
        <w:rPr>
          <w:noProof/>
        </w:rPr>
        <w:t>jsonschema               3.2.0</w:t>
      </w:r>
    </w:p>
    <w:p w14:paraId="7CED33A3" w14:textId="77777777" w:rsidR="00F1775A" w:rsidRDefault="00F1775A" w:rsidP="00F1775A">
      <w:pPr>
        <w:pStyle w:val="ListParagraph"/>
        <w:numPr>
          <w:ilvl w:val="0"/>
          <w:numId w:val="5"/>
        </w:numPr>
        <w:spacing w:after="100" w:afterAutospacing="1" w:line="240" w:lineRule="auto"/>
        <w:rPr>
          <w:noProof/>
        </w:rPr>
      </w:pPr>
      <w:r>
        <w:rPr>
          <w:noProof/>
        </w:rPr>
        <w:t>opshin                   0.12.1</w:t>
      </w:r>
    </w:p>
    <w:p w14:paraId="32E2F7CA" w14:textId="77777777" w:rsidR="00F1775A" w:rsidRDefault="00F1775A" w:rsidP="00F1775A">
      <w:pPr>
        <w:pStyle w:val="ListParagraph"/>
        <w:numPr>
          <w:ilvl w:val="0"/>
          <w:numId w:val="5"/>
        </w:numPr>
        <w:spacing w:after="100" w:afterAutospacing="1" w:line="240" w:lineRule="auto"/>
        <w:rPr>
          <w:noProof/>
        </w:rPr>
      </w:pPr>
      <w:r>
        <w:rPr>
          <w:noProof/>
        </w:rPr>
        <w:t>pycardano                0.8.1</w:t>
      </w:r>
    </w:p>
    <w:p w14:paraId="4848D8B9" w14:textId="77777777" w:rsidR="00F1775A" w:rsidRDefault="00F1775A" w:rsidP="00F1775A">
      <w:pPr>
        <w:pStyle w:val="ListParagraph"/>
        <w:numPr>
          <w:ilvl w:val="0"/>
          <w:numId w:val="5"/>
        </w:numPr>
        <w:spacing w:after="100" w:afterAutospacing="1" w:line="240" w:lineRule="auto"/>
        <w:rPr>
          <w:noProof/>
        </w:rPr>
      </w:pPr>
      <w:r>
        <w:rPr>
          <w:noProof/>
        </w:rPr>
        <w:t>PyNaCl                   1.5.0</w:t>
      </w:r>
    </w:p>
    <w:p w14:paraId="5A0D8EE2" w14:textId="2DAF10F8" w:rsidR="00F1775A" w:rsidRPr="00F1775A" w:rsidRDefault="00F1775A" w:rsidP="00F1775A">
      <w:pPr>
        <w:pStyle w:val="ListParagraph"/>
        <w:numPr>
          <w:ilvl w:val="0"/>
          <w:numId w:val="5"/>
        </w:numPr>
        <w:spacing w:after="100" w:afterAutospacing="1" w:line="240" w:lineRule="auto"/>
        <w:rPr>
          <w:noProof/>
        </w:rPr>
      </w:pPr>
      <w:r>
        <w:rPr>
          <w:noProof/>
        </w:rPr>
        <w:t>python-secp256k1-cardano 0.2.3</w:t>
      </w:r>
    </w:p>
    <w:p w14:paraId="4D718E57" w14:textId="3279FB3F" w:rsidR="00F1775A" w:rsidRDefault="00F1775A" w:rsidP="00F1775A">
      <w:pPr>
        <w:pStyle w:val="Heading1"/>
      </w:pPr>
      <w:bookmarkStart w:id="13" w:name="_Toc161228803"/>
      <w:r>
        <w:lastRenderedPageBreak/>
        <w:t>Deployment Guide</w:t>
      </w:r>
      <w:bookmarkEnd w:id="13"/>
    </w:p>
    <w:p w14:paraId="34DCF70E" w14:textId="43841F88" w:rsidR="00F1775A" w:rsidRDefault="00F1775A" w:rsidP="007E479D">
      <w:r>
        <w:t xml:space="preserve">To clone or to adapt this project you will need to install Next.JS, Node or (NVM), and python3. As most modern Ubuntu systems come preinstalled with python, we will </w:t>
      </w:r>
      <w:r w:rsidR="007A7F4A">
        <w:t xml:space="preserve">briefly </w:t>
      </w:r>
      <w:r>
        <w:t xml:space="preserve">cover the setup of the Next.JS / nvm procedure. I would recommend first setting up a new Next.JS project, then replacing the index.tsx file with the file from the repository. </w:t>
      </w:r>
    </w:p>
    <w:p w14:paraId="32C301D1" w14:textId="3B7D2BDD" w:rsidR="00EB5BF2" w:rsidRDefault="00EB5BF2" w:rsidP="00EB5BF2">
      <w:pPr>
        <w:pStyle w:val="Heading3"/>
      </w:pPr>
      <w:bookmarkStart w:id="14" w:name="_Toc161228804"/>
      <w:r>
        <w:t>NVM/Node</w:t>
      </w:r>
      <w:bookmarkEnd w:id="14"/>
    </w:p>
    <w:p w14:paraId="6D9B41A8" w14:textId="59B5E946" w:rsidR="00F1775A" w:rsidRDefault="00EB5BF2" w:rsidP="007E479D">
      <w:r>
        <w:t xml:space="preserve">Install Node Version Manager so you can download a specific version of Node JS. </w:t>
      </w:r>
    </w:p>
    <w:p w14:paraId="0A4405AD" w14:textId="1CE60958" w:rsidR="00EB5BF2" w:rsidRDefault="00EB5BF2" w:rsidP="007E479D">
      <w:r>
        <w:t xml:space="preserve">Follow the guide here to download NVM: </w:t>
      </w:r>
      <w:hyperlink r:id="rId11" w:history="1">
        <w:r w:rsidRPr="00145197">
          <w:rPr>
            <w:rStyle w:val="Hyperlink"/>
          </w:rPr>
          <w:t>https://www.digitalocean.com/community/tutorials/how-to-install-node-js-with-nvm-node-version-manager-on-a-vps</w:t>
        </w:r>
      </w:hyperlink>
    </w:p>
    <w:p w14:paraId="4C6B57F1" w14:textId="30E63F6A" w:rsidR="00EB5BF2" w:rsidRDefault="00EB5BF2" w:rsidP="007E479D">
      <w:r>
        <w:t xml:space="preserve">Once nvm is installed use command: </w:t>
      </w:r>
      <w:r w:rsidRPr="00EB5BF2">
        <w:t>nvm ls-</w:t>
      </w:r>
      <w:proofErr w:type="gramStart"/>
      <w:r w:rsidRPr="00EB5BF2">
        <w:t>remote</w:t>
      </w:r>
      <w:proofErr w:type="gramEnd"/>
    </w:p>
    <w:p w14:paraId="160E40F0" w14:textId="69B35CE9" w:rsidR="00EB5BF2" w:rsidRDefault="00EB5BF2" w:rsidP="007E479D">
      <w:r>
        <w:t xml:space="preserve">This will display the node versions </w:t>
      </w:r>
      <w:proofErr w:type="gramStart"/>
      <w:r>
        <w:t>available</w:t>
      </w:r>
      <w:proofErr w:type="gramEnd"/>
    </w:p>
    <w:p w14:paraId="17E499CA" w14:textId="54815543" w:rsidR="00EB5BF2" w:rsidRDefault="00EB5BF2" w:rsidP="007E479D">
      <w:r>
        <w:t xml:space="preserve">install the same node version used in this project: </w:t>
      </w:r>
      <w:r w:rsidRPr="00EB5BF2">
        <w:t>nvm install 16.7.0</w:t>
      </w:r>
    </w:p>
    <w:p w14:paraId="2CEC8047" w14:textId="05B34383" w:rsidR="00A00B39" w:rsidRDefault="00A00B39" w:rsidP="007E479D">
      <w:r>
        <w:t xml:space="preserve">*note as multiple nextJS releases have taken place you may need to install node version compatible with updated nextJS: nvm install </w:t>
      </w:r>
      <w:r w:rsidRPr="00A00B39">
        <w:t>18.17.0</w:t>
      </w:r>
    </w:p>
    <w:p w14:paraId="2FE51B31" w14:textId="7D788892" w:rsidR="00EB5BF2" w:rsidRDefault="00EB5BF2" w:rsidP="00EB5BF2">
      <w:pPr>
        <w:pStyle w:val="Heading3"/>
      </w:pPr>
      <w:bookmarkStart w:id="15" w:name="_Toc161228805"/>
      <w:r>
        <w:t>Next.JS</w:t>
      </w:r>
      <w:bookmarkEnd w:id="15"/>
    </w:p>
    <w:p w14:paraId="2358C84B" w14:textId="4EE957BA" w:rsidR="00EB5BF2" w:rsidRDefault="00EB5BF2" w:rsidP="00EB5BF2">
      <w:r>
        <w:t xml:space="preserve">We can create a next.JS application by following the guide here - </w:t>
      </w:r>
      <w:hyperlink r:id="rId12" w:history="1">
        <w:r w:rsidRPr="00145197">
          <w:rPr>
            <w:rStyle w:val="Hyperlink"/>
          </w:rPr>
          <w:t>https://nextjs.org/docs/pages/api-reference/create-next-app</w:t>
        </w:r>
      </w:hyperlink>
    </w:p>
    <w:p w14:paraId="7D777466" w14:textId="233C6138" w:rsidR="007A7F4A" w:rsidRDefault="007A7F4A" w:rsidP="007A7F4A">
      <w:pPr>
        <w:spacing w:after="0" w:line="240" w:lineRule="auto"/>
        <w:rPr>
          <w:noProof/>
        </w:rPr>
      </w:pPr>
      <w:r>
        <w:rPr>
          <w:noProof/>
        </w:rPr>
        <w:t>On your development Machine:</w:t>
      </w:r>
    </w:p>
    <w:p w14:paraId="34D6B954" w14:textId="77777777" w:rsidR="007A7F4A" w:rsidRDefault="007A7F4A" w:rsidP="007A7F4A">
      <w:pPr>
        <w:spacing w:after="0" w:line="240" w:lineRule="auto"/>
        <w:rPr>
          <w:noProof/>
        </w:rPr>
      </w:pPr>
    </w:p>
    <w:p w14:paraId="472D9436" w14:textId="1CC2EFD5" w:rsidR="007A7F4A" w:rsidRDefault="007A7F4A" w:rsidP="007A7F4A">
      <w:pPr>
        <w:spacing w:after="0" w:line="240" w:lineRule="auto"/>
        <w:rPr>
          <w:noProof/>
        </w:rPr>
      </w:pPr>
      <w:r>
        <w:rPr>
          <w:noProof/>
        </w:rPr>
        <w:t>mkdir dex_nescrow</w:t>
      </w:r>
    </w:p>
    <w:p w14:paraId="3A9BC44B" w14:textId="77777777" w:rsidR="007A7F4A" w:rsidRDefault="007A7F4A" w:rsidP="007A7F4A">
      <w:pPr>
        <w:spacing w:after="0" w:line="240" w:lineRule="auto"/>
        <w:rPr>
          <w:noProof/>
        </w:rPr>
      </w:pPr>
      <w:r>
        <w:rPr>
          <w:noProof/>
        </w:rPr>
        <w:t>cd dex_nescrow</w:t>
      </w:r>
    </w:p>
    <w:p w14:paraId="04C64193" w14:textId="77777777" w:rsidR="007A7F4A" w:rsidRDefault="007A7F4A" w:rsidP="007A7F4A">
      <w:pPr>
        <w:spacing w:after="0" w:line="240" w:lineRule="auto"/>
        <w:rPr>
          <w:noProof/>
        </w:rPr>
      </w:pPr>
      <w:r>
        <w:rPr>
          <w:noProof/>
        </w:rPr>
        <w:t xml:space="preserve">mkdir nescrow_dex_app </w:t>
      </w:r>
    </w:p>
    <w:p w14:paraId="44CE4D17" w14:textId="77777777" w:rsidR="007A7F4A" w:rsidRDefault="007A7F4A" w:rsidP="007A7F4A">
      <w:pPr>
        <w:spacing w:after="0" w:line="240" w:lineRule="auto"/>
        <w:rPr>
          <w:noProof/>
        </w:rPr>
      </w:pPr>
      <w:r>
        <w:rPr>
          <w:noProof/>
        </w:rPr>
        <w:t>cd nescrow_dex_app</w:t>
      </w:r>
    </w:p>
    <w:p w14:paraId="39703709" w14:textId="77777777" w:rsidR="007A7F4A" w:rsidRDefault="007A7F4A" w:rsidP="007A7F4A">
      <w:pPr>
        <w:spacing w:after="0" w:line="240" w:lineRule="auto"/>
        <w:rPr>
          <w:noProof/>
        </w:rPr>
      </w:pPr>
      <w:r>
        <w:rPr>
          <w:noProof/>
        </w:rPr>
        <w:t>npx create-next-app@latest --typescript .</w:t>
      </w:r>
    </w:p>
    <w:p w14:paraId="20FC1948" w14:textId="77777777" w:rsidR="007A7F4A" w:rsidRDefault="007A7F4A" w:rsidP="007A7F4A">
      <w:pPr>
        <w:spacing w:after="0" w:line="240" w:lineRule="auto"/>
        <w:rPr>
          <w:noProof/>
        </w:rPr>
      </w:pPr>
      <w:r>
        <w:rPr>
          <w:noProof/>
        </w:rPr>
        <w:t>#follow prompts Yes,No,Yes,No,No</w:t>
      </w:r>
    </w:p>
    <w:p w14:paraId="3FEE763A" w14:textId="77777777" w:rsidR="007A7F4A" w:rsidRDefault="007A7F4A" w:rsidP="007A7F4A">
      <w:pPr>
        <w:spacing w:after="0" w:line="240" w:lineRule="auto"/>
        <w:rPr>
          <w:noProof/>
        </w:rPr>
      </w:pPr>
    </w:p>
    <w:p w14:paraId="02629DCD" w14:textId="77777777" w:rsidR="007A7F4A" w:rsidRDefault="007A7F4A" w:rsidP="007A7F4A">
      <w:pPr>
        <w:spacing w:after="0" w:line="240" w:lineRule="auto"/>
        <w:rPr>
          <w:noProof/>
        </w:rPr>
      </w:pPr>
      <w:r>
        <w:rPr>
          <w:noProof/>
        </w:rPr>
        <w:t>cd ..</w:t>
      </w:r>
    </w:p>
    <w:p w14:paraId="1C4C6F42" w14:textId="77777777" w:rsidR="007A7F4A" w:rsidRDefault="007A7F4A" w:rsidP="007A7F4A">
      <w:pPr>
        <w:spacing w:after="0" w:line="240" w:lineRule="auto"/>
        <w:rPr>
          <w:noProof/>
        </w:rPr>
      </w:pPr>
      <w:r>
        <w:rPr>
          <w:noProof/>
        </w:rPr>
        <w:t>git clone https://github.com/while0x1/Nescrow-Catalyst.git</w:t>
      </w:r>
    </w:p>
    <w:p w14:paraId="3B54E9C8" w14:textId="77777777" w:rsidR="007A7F4A" w:rsidRDefault="007A7F4A" w:rsidP="007A7F4A">
      <w:pPr>
        <w:spacing w:after="0" w:line="240" w:lineRule="auto"/>
        <w:rPr>
          <w:noProof/>
        </w:rPr>
      </w:pPr>
      <w:r>
        <w:rPr>
          <w:noProof/>
        </w:rPr>
        <w:t>mv Nescrow-Catalyst/flask flask</w:t>
      </w:r>
    </w:p>
    <w:p w14:paraId="43996DFB" w14:textId="77777777" w:rsidR="007A7F4A" w:rsidRDefault="007A7F4A" w:rsidP="007A7F4A">
      <w:pPr>
        <w:spacing w:after="0" w:line="240" w:lineRule="auto"/>
        <w:rPr>
          <w:noProof/>
        </w:rPr>
      </w:pPr>
      <w:r>
        <w:rPr>
          <w:noProof/>
        </w:rPr>
        <w:t>mv Nescrow-Catalyst/v3_script/ v3_script</w:t>
      </w:r>
    </w:p>
    <w:p w14:paraId="701D053B" w14:textId="77777777" w:rsidR="007A7F4A" w:rsidRDefault="007A7F4A" w:rsidP="007A7F4A">
      <w:pPr>
        <w:spacing w:after="0" w:line="240" w:lineRule="auto"/>
        <w:rPr>
          <w:noProof/>
        </w:rPr>
      </w:pPr>
    </w:p>
    <w:p w14:paraId="245E9A7A" w14:textId="77777777" w:rsidR="007A7F4A" w:rsidRDefault="007A7F4A" w:rsidP="007A7F4A">
      <w:pPr>
        <w:spacing w:after="0" w:line="240" w:lineRule="auto"/>
        <w:rPr>
          <w:noProof/>
        </w:rPr>
      </w:pPr>
      <w:r>
        <w:rPr>
          <w:noProof/>
        </w:rPr>
        <w:t>#in nescrow_dex_app/src/pages directory</w:t>
      </w:r>
    </w:p>
    <w:p w14:paraId="5C58FF7A" w14:textId="77777777" w:rsidR="007A7F4A" w:rsidRDefault="007A7F4A" w:rsidP="007A7F4A">
      <w:pPr>
        <w:spacing w:after="0" w:line="240" w:lineRule="auto"/>
        <w:rPr>
          <w:noProof/>
        </w:rPr>
      </w:pPr>
      <w:r>
        <w:rPr>
          <w:noProof/>
        </w:rPr>
        <w:t>mv _app.tsx bk_app.tsx</w:t>
      </w:r>
    </w:p>
    <w:p w14:paraId="5D4DDE42" w14:textId="77777777" w:rsidR="007A7F4A" w:rsidRDefault="007A7F4A" w:rsidP="007A7F4A">
      <w:pPr>
        <w:spacing w:after="0" w:line="240" w:lineRule="auto"/>
        <w:rPr>
          <w:noProof/>
        </w:rPr>
      </w:pPr>
      <w:r>
        <w:rPr>
          <w:noProof/>
        </w:rPr>
        <w:t>mv _document.tsx bk_document.tsx</w:t>
      </w:r>
    </w:p>
    <w:p w14:paraId="0F547C3F" w14:textId="77777777" w:rsidR="007A7F4A" w:rsidRDefault="007A7F4A" w:rsidP="007A7F4A">
      <w:pPr>
        <w:spacing w:after="0" w:line="240" w:lineRule="auto"/>
        <w:rPr>
          <w:noProof/>
        </w:rPr>
      </w:pPr>
      <w:r>
        <w:rPr>
          <w:noProof/>
        </w:rPr>
        <w:t>mv index.tsx bk_index.tsx</w:t>
      </w:r>
    </w:p>
    <w:p w14:paraId="372F3070" w14:textId="77777777" w:rsidR="007A7F4A" w:rsidRDefault="007A7F4A" w:rsidP="007A7F4A">
      <w:pPr>
        <w:spacing w:after="0" w:line="240" w:lineRule="auto"/>
        <w:rPr>
          <w:noProof/>
        </w:rPr>
      </w:pPr>
    </w:p>
    <w:p w14:paraId="28621154" w14:textId="77777777" w:rsidR="007A7F4A" w:rsidRDefault="007A7F4A" w:rsidP="007A7F4A">
      <w:pPr>
        <w:spacing w:after="0" w:line="240" w:lineRule="auto"/>
        <w:rPr>
          <w:noProof/>
        </w:rPr>
      </w:pPr>
      <w:r>
        <w:rPr>
          <w:noProof/>
        </w:rPr>
        <w:t xml:space="preserve">#in dex_nescrow directory </w:t>
      </w:r>
    </w:p>
    <w:p w14:paraId="553F98C8" w14:textId="77777777" w:rsidR="007A7F4A" w:rsidRDefault="007A7F4A" w:rsidP="007A7F4A">
      <w:pPr>
        <w:spacing w:after="0" w:line="240" w:lineRule="auto"/>
        <w:rPr>
          <w:noProof/>
        </w:rPr>
      </w:pPr>
      <w:r>
        <w:rPr>
          <w:noProof/>
        </w:rPr>
        <w:t>mv Nescrow-Catalyst/nescrow_dex_app/src/pages/index.tsx nescrow_dex_app/src/pages/index.tsx</w:t>
      </w:r>
    </w:p>
    <w:p w14:paraId="03D525A0" w14:textId="77777777" w:rsidR="007A7F4A" w:rsidRDefault="007A7F4A" w:rsidP="007A7F4A">
      <w:pPr>
        <w:spacing w:after="0" w:line="240" w:lineRule="auto"/>
        <w:rPr>
          <w:noProof/>
        </w:rPr>
      </w:pPr>
      <w:r>
        <w:rPr>
          <w:noProof/>
        </w:rPr>
        <w:t>mv Nescrow-Catalyst/nescrow_dex_app/src/pages/_app.tsx nescrow_dex_app/src/pages/_app.tsx</w:t>
      </w:r>
    </w:p>
    <w:p w14:paraId="23110CFF" w14:textId="77777777" w:rsidR="007A7F4A" w:rsidRDefault="007A7F4A" w:rsidP="007A7F4A">
      <w:pPr>
        <w:spacing w:after="0" w:line="240" w:lineRule="auto"/>
        <w:rPr>
          <w:noProof/>
        </w:rPr>
      </w:pPr>
      <w:r>
        <w:rPr>
          <w:noProof/>
        </w:rPr>
        <w:lastRenderedPageBreak/>
        <w:t>mv Nescrow-Catalyst/nescrow_dex_app/src/pages/_document.tsx nescrow_dex_app/src/pages/_document.tsx</w:t>
      </w:r>
    </w:p>
    <w:p w14:paraId="602C4A02" w14:textId="77777777" w:rsidR="007A7F4A" w:rsidRDefault="007A7F4A" w:rsidP="007A7F4A">
      <w:pPr>
        <w:spacing w:after="0" w:line="240" w:lineRule="auto"/>
        <w:rPr>
          <w:noProof/>
        </w:rPr>
      </w:pPr>
    </w:p>
    <w:p w14:paraId="1E20117C" w14:textId="77777777" w:rsidR="007A7F4A" w:rsidRDefault="007A7F4A" w:rsidP="007A7F4A">
      <w:pPr>
        <w:spacing w:after="0" w:line="240" w:lineRule="auto"/>
        <w:rPr>
          <w:noProof/>
        </w:rPr>
      </w:pPr>
      <w:r>
        <w:rPr>
          <w:noProof/>
        </w:rPr>
        <w:t>#in dex_nescrow/nescrow_dex_app</w:t>
      </w:r>
    </w:p>
    <w:p w14:paraId="4F4B84F5" w14:textId="77777777" w:rsidR="007A7F4A" w:rsidRDefault="007A7F4A" w:rsidP="007A7F4A">
      <w:pPr>
        <w:spacing w:after="0" w:line="240" w:lineRule="auto"/>
        <w:rPr>
          <w:noProof/>
        </w:rPr>
      </w:pPr>
      <w:r>
        <w:rPr>
          <w:noProof/>
        </w:rPr>
        <w:t>npm install @mui/material</w:t>
      </w:r>
    </w:p>
    <w:p w14:paraId="1F388CB6" w14:textId="77777777" w:rsidR="007A7F4A" w:rsidRDefault="007A7F4A" w:rsidP="007A7F4A">
      <w:pPr>
        <w:spacing w:after="0" w:line="240" w:lineRule="auto"/>
        <w:rPr>
          <w:noProof/>
        </w:rPr>
      </w:pPr>
      <w:r>
        <w:rPr>
          <w:noProof/>
        </w:rPr>
        <w:t>npm install @mui/icons-material</w:t>
      </w:r>
    </w:p>
    <w:p w14:paraId="577AF68F" w14:textId="77777777" w:rsidR="007A7F4A" w:rsidRDefault="007A7F4A" w:rsidP="007A7F4A">
      <w:pPr>
        <w:spacing w:after="0" w:line="240" w:lineRule="auto"/>
        <w:rPr>
          <w:noProof/>
        </w:rPr>
      </w:pPr>
      <w:r>
        <w:rPr>
          <w:noProof/>
        </w:rPr>
        <w:t>npm install cbor</w:t>
      </w:r>
    </w:p>
    <w:p w14:paraId="2351C0FD" w14:textId="77777777" w:rsidR="007A7F4A" w:rsidRDefault="007A7F4A" w:rsidP="007A7F4A">
      <w:pPr>
        <w:spacing w:after="0" w:line="240" w:lineRule="auto"/>
        <w:rPr>
          <w:noProof/>
        </w:rPr>
      </w:pPr>
      <w:r>
        <w:rPr>
          <w:noProof/>
        </w:rPr>
        <w:t>npm install @emotion/react</w:t>
      </w:r>
    </w:p>
    <w:p w14:paraId="1265791D" w14:textId="77777777" w:rsidR="007A7F4A" w:rsidRDefault="007A7F4A" w:rsidP="007A7F4A">
      <w:pPr>
        <w:spacing w:after="0" w:line="240" w:lineRule="auto"/>
        <w:rPr>
          <w:noProof/>
        </w:rPr>
      </w:pPr>
      <w:r>
        <w:rPr>
          <w:noProof/>
        </w:rPr>
        <w:t>npm install @emotion/styled</w:t>
      </w:r>
    </w:p>
    <w:p w14:paraId="59E400C9" w14:textId="77777777" w:rsidR="007A7F4A" w:rsidRDefault="007A7F4A" w:rsidP="007A7F4A">
      <w:pPr>
        <w:spacing w:after="0" w:line="240" w:lineRule="auto"/>
        <w:rPr>
          <w:noProof/>
        </w:rPr>
      </w:pPr>
    </w:p>
    <w:p w14:paraId="1AFF0227" w14:textId="77777777" w:rsidR="007A7F4A" w:rsidRDefault="007A7F4A" w:rsidP="007A7F4A">
      <w:pPr>
        <w:spacing w:after="0" w:line="240" w:lineRule="auto"/>
        <w:rPr>
          <w:noProof/>
        </w:rPr>
      </w:pPr>
      <w:r>
        <w:rPr>
          <w:noProof/>
        </w:rPr>
        <w:t>#in ~/dex_necsrow/nescrow_dex_app/src/styles</w:t>
      </w:r>
    </w:p>
    <w:p w14:paraId="4402518F" w14:textId="77777777" w:rsidR="007A7F4A" w:rsidRDefault="007A7F4A" w:rsidP="007A7F4A">
      <w:pPr>
        <w:spacing w:after="0" w:line="240" w:lineRule="auto"/>
        <w:rPr>
          <w:noProof/>
        </w:rPr>
      </w:pPr>
      <w:r>
        <w:rPr>
          <w:noProof/>
        </w:rPr>
        <w:t>mv globals.css bk_globals.css</w:t>
      </w:r>
    </w:p>
    <w:p w14:paraId="27FFA80D" w14:textId="77777777" w:rsidR="007A7F4A" w:rsidRDefault="007A7F4A" w:rsidP="007A7F4A">
      <w:pPr>
        <w:spacing w:after="0" w:line="240" w:lineRule="auto"/>
        <w:rPr>
          <w:noProof/>
        </w:rPr>
      </w:pPr>
      <w:r>
        <w:rPr>
          <w:noProof/>
        </w:rPr>
        <w:t>mv Home.module.css bk_Home.module.css</w:t>
      </w:r>
    </w:p>
    <w:p w14:paraId="15DED10B" w14:textId="77777777" w:rsidR="007A7F4A" w:rsidRDefault="007A7F4A" w:rsidP="007A7F4A">
      <w:pPr>
        <w:spacing w:after="0" w:line="240" w:lineRule="auto"/>
        <w:rPr>
          <w:noProof/>
        </w:rPr>
      </w:pPr>
      <w:r>
        <w:rPr>
          <w:noProof/>
        </w:rPr>
        <w:t>#from /dex_necsrow</w:t>
      </w:r>
    </w:p>
    <w:p w14:paraId="20065011" w14:textId="77777777" w:rsidR="007A7F4A" w:rsidRDefault="007A7F4A" w:rsidP="007A7F4A">
      <w:pPr>
        <w:spacing w:after="0" w:line="240" w:lineRule="auto"/>
        <w:rPr>
          <w:noProof/>
        </w:rPr>
      </w:pPr>
      <w:r>
        <w:rPr>
          <w:noProof/>
        </w:rPr>
        <w:t>mv Nescrow-Catalyst/nescrow_dex_app/src/styles/globals.css nescrow_dex_app/src/styles/globals.css</w:t>
      </w:r>
    </w:p>
    <w:p w14:paraId="2D3A5114" w14:textId="77777777" w:rsidR="007A7F4A" w:rsidRDefault="007A7F4A" w:rsidP="007A7F4A">
      <w:pPr>
        <w:spacing w:after="0" w:line="240" w:lineRule="auto"/>
        <w:rPr>
          <w:noProof/>
        </w:rPr>
      </w:pPr>
      <w:r>
        <w:rPr>
          <w:noProof/>
        </w:rPr>
        <w:t>mv Nescrow-Catalyst/nescrow_dex_app/src/styles/Home.module.css nescrow_dex_app/src/styles/Home.module.css</w:t>
      </w:r>
    </w:p>
    <w:p w14:paraId="314528E2" w14:textId="77777777" w:rsidR="007A7F4A" w:rsidRDefault="007A7F4A" w:rsidP="007A7F4A">
      <w:pPr>
        <w:spacing w:after="0" w:line="240" w:lineRule="auto"/>
        <w:rPr>
          <w:noProof/>
        </w:rPr>
      </w:pPr>
      <w:r>
        <w:rPr>
          <w:noProof/>
        </w:rPr>
        <w:t>#from nescrow_dex_app folder</w:t>
      </w:r>
    </w:p>
    <w:p w14:paraId="5D298701" w14:textId="453E3DEB" w:rsidR="007A7F4A" w:rsidRDefault="007A7F4A" w:rsidP="007A7F4A">
      <w:pPr>
        <w:spacing w:after="0" w:line="240" w:lineRule="auto"/>
        <w:rPr>
          <w:noProof/>
        </w:rPr>
      </w:pPr>
      <w:r>
        <w:rPr>
          <w:noProof/>
        </w:rPr>
        <w:t>npm run dev</w:t>
      </w:r>
    </w:p>
    <w:p w14:paraId="040D251C" w14:textId="2D2EA436" w:rsidR="007F1C24" w:rsidRDefault="007F1C24" w:rsidP="00EB5BF2">
      <w:pPr>
        <w:rPr>
          <w:noProof/>
        </w:rPr>
      </w:pPr>
    </w:p>
    <w:p w14:paraId="5215EC78" w14:textId="5266D141" w:rsidR="007A7F4A" w:rsidRDefault="007A7F4A" w:rsidP="00EB5BF2">
      <w:r w:rsidRPr="007F1C24">
        <w:rPr>
          <w:noProof/>
        </w:rPr>
        <w:drawing>
          <wp:inline distT="0" distB="0" distL="0" distR="0" wp14:anchorId="4D769F20" wp14:editId="35A15E04">
            <wp:extent cx="5731510" cy="2811145"/>
            <wp:effectExtent l="0" t="0" r="2540" b="8255"/>
            <wp:docPr id="16845422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293" name="Picture 1" descr="A screen shot of a computer&#10;&#10;Description automatically generated"/>
                    <pic:cNvPicPr/>
                  </pic:nvPicPr>
                  <pic:blipFill>
                    <a:blip r:embed="rId13"/>
                    <a:stretch>
                      <a:fillRect/>
                    </a:stretch>
                  </pic:blipFill>
                  <pic:spPr>
                    <a:xfrm>
                      <a:off x="0" y="0"/>
                      <a:ext cx="5731510" cy="2811145"/>
                    </a:xfrm>
                    <a:prstGeom prst="rect">
                      <a:avLst/>
                    </a:prstGeom>
                  </pic:spPr>
                </pic:pic>
              </a:graphicData>
            </a:graphic>
          </wp:inline>
        </w:drawing>
      </w:r>
    </w:p>
    <w:p w14:paraId="6C042FA5" w14:textId="56378514" w:rsidR="00C5521F" w:rsidRDefault="00C5521F" w:rsidP="00C5521F">
      <w:pPr>
        <w:pStyle w:val="Heading3"/>
      </w:pPr>
      <w:r>
        <w:t>Environment</w:t>
      </w:r>
    </w:p>
    <w:p w14:paraId="4263C68D" w14:textId="44E93037" w:rsidR="00C5521F" w:rsidRPr="00C5521F" w:rsidRDefault="00C5521F" w:rsidP="00C5521F">
      <w:pPr>
        <w:rPr>
          <w:noProof/>
        </w:rPr>
      </w:pPr>
      <w:r w:rsidRPr="00C5521F">
        <w:rPr>
          <w:noProof/>
        </w:rPr>
        <w:t>Create a .env.local file in dex_nescrow/nescrow_dex_app folder</w:t>
      </w:r>
    </w:p>
    <w:p w14:paraId="2930AD49" w14:textId="0440069C" w:rsidR="00C5521F" w:rsidRDefault="00C5521F" w:rsidP="00C5521F">
      <w:pPr>
        <w:rPr>
          <w:noProof/>
        </w:rPr>
      </w:pPr>
      <w:r w:rsidRPr="00C5521F">
        <w:rPr>
          <w:noProof/>
        </w:rPr>
        <w:t>NEXT_PUBLIC_FLASK_AUTH = &lt;your_flask_api_key&gt;</w:t>
      </w:r>
    </w:p>
    <w:p w14:paraId="3B38742E" w14:textId="4BF3AFCA" w:rsidR="00C5521F" w:rsidRDefault="00C5521F" w:rsidP="00C5521F">
      <w:pPr>
        <w:pStyle w:val="Heading3"/>
        <w:rPr>
          <w:noProof/>
        </w:rPr>
      </w:pPr>
      <w:r>
        <w:rPr>
          <w:noProof/>
        </w:rPr>
        <w:t>Parameterise Flask</w:t>
      </w:r>
    </w:p>
    <w:p w14:paraId="7811A8DB" w14:textId="363380BD" w:rsidR="00C5521F" w:rsidRDefault="00C5521F" w:rsidP="00C5521F">
      <w:pPr>
        <w:rPr>
          <w:noProof/>
        </w:rPr>
      </w:pPr>
      <w:r>
        <w:rPr>
          <w:noProof/>
        </w:rPr>
        <w:t>#Replace with Your API password and contract parameters in ~/dex_nescrow/flask/static_vars.py</w:t>
      </w:r>
    </w:p>
    <w:p w14:paraId="5887C4C8" w14:textId="77777777" w:rsidR="00C5521F" w:rsidRDefault="00C5521F" w:rsidP="00C5521F">
      <w:pPr>
        <w:spacing w:after="0" w:line="240" w:lineRule="auto"/>
        <w:rPr>
          <w:noProof/>
        </w:rPr>
      </w:pPr>
      <w:r>
        <w:rPr>
          <w:noProof/>
        </w:rPr>
        <w:t>FLASKAUTH = '&lt;your_auth&gt;'</w:t>
      </w:r>
    </w:p>
    <w:p w14:paraId="6B9503CC" w14:textId="77777777" w:rsidR="00C5521F" w:rsidRDefault="00C5521F" w:rsidP="00C5521F">
      <w:pPr>
        <w:spacing w:after="0" w:line="240" w:lineRule="auto"/>
        <w:rPr>
          <w:noProof/>
        </w:rPr>
      </w:pPr>
      <w:r>
        <w:rPr>
          <w:noProof/>
        </w:rPr>
        <w:t>FEE = '&lt;your_fee&gt;'</w:t>
      </w:r>
    </w:p>
    <w:p w14:paraId="4EBF8C77" w14:textId="77777777" w:rsidR="00C5521F" w:rsidRDefault="00C5521F" w:rsidP="00C5521F">
      <w:pPr>
        <w:spacing w:after="0" w:line="240" w:lineRule="auto"/>
        <w:rPr>
          <w:noProof/>
        </w:rPr>
      </w:pPr>
      <w:r>
        <w:rPr>
          <w:noProof/>
        </w:rPr>
        <w:t>CANCEL_FEE = '&lt;your_fee&gt;'</w:t>
      </w:r>
    </w:p>
    <w:p w14:paraId="257C85AD" w14:textId="77777777" w:rsidR="00C5521F" w:rsidRDefault="00C5521F" w:rsidP="00C5521F">
      <w:pPr>
        <w:spacing w:after="0" w:line="240" w:lineRule="auto"/>
        <w:rPr>
          <w:noProof/>
        </w:rPr>
      </w:pPr>
      <w:r>
        <w:rPr>
          <w:noProof/>
        </w:rPr>
        <w:lastRenderedPageBreak/>
        <w:t>FEEHASH = '&lt;your_fee_hash&gt;'</w:t>
      </w:r>
    </w:p>
    <w:p w14:paraId="35210C86" w14:textId="77777777" w:rsidR="00C5521F" w:rsidRDefault="00C5521F" w:rsidP="00C5521F">
      <w:pPr>
        <w:spacing w:after="0" w:line="240" w:lineRule="auto"/>
        <w:rPr>
          <w:noProof/>
        </w:rPr>
      </w:pPr>
      <w:r>
        <w:rPr>
          <w:noProof/>
        </w:rPr>
        <w:t>#Replace MAINNET WithYourBlockfrostKeys</w:t>
      </w:r>
    </w:p>
    <w:p w14:paraId="4FEA3FE1" w14:textId="77777777" w:rsidR="00C5521F" w:rsidRDefault="00C5521F" w:rsidP="00C5521F">
      <w:pPr>
        <w:spacing w:after="0" w:line="240" w:lineRule="auto"/>
        <w:rPr>
          <w:noProof/>
        </w:rPr>
      </w:pPr>
      <w:r>
        <w:rPr>
          <w:noProof/>
        </w:rPr>
        <w:t>BF_HEADERS = {'project_id': '&lt;your_key&gt;'}</w:t>
      </w:r>
    </w:p>
    <w:p w14:paraId="68A1745A" w14:textId="77777777" w:rsidR="00C5521F" w:rsidRDefault="00C5521F" w:rsidP="00C5521F">
      <w:pPr>
        <w:spacing w:after="0" w:line="240" w:lineRule="auto"/>
        <w:rPr>
          <w:noProof/>
        </w:rPr>
      </w:pPr>
      <w:r>
        <w:rPr>
          <w:noProof/>
        </w:rPr>
        <w:t>BF_PROJ_ID =  '&lt;your_key&gt;'</w:t>
      </w:r>
    </w:p>
    <w:p w14:paraId="14F983D4" w14:textId="77777777" w:rsidR="00C5521F" w:rsidRDefault="00C5521F" w:rsidP="00C5521F">
      <w:pPr>
        <w:spacing w:after="0" w:line="240" w:lineRule="auto"/>
        <w:rPr>
          <w:noProof/>
        </w:rPr>
      </w:pPr>
      <w:r>
        <w:rPr>
          <w:noProof/>
        </w:rPr>
        <w:t>FEE_ADDRESS = '&lt;your_fee_address&gt;'</w:t>
      </w:r>
    </w:p>
    <w:p w14:paraId="43431B68" w14:textId="77777777" w:rsidR="00C5521F" w:rsidRDefault="00C5521F" w:rsidP="00C5521F">
      <w:pPr>
        <w:spacing w:after="0" w:line="240" w:lineRule="auto"/>
        <w:rPr>
          <w:noProof/>
        </w:rPr>
      </w:pPr>
      <w:r>
        <w:rPr>
          <w:noProof/>
        </w:rPr>
        <w:t>#Replace PreProd</w:t>
      </w:r>
    </w:p>
    <w:p w14:paraId="007F31E3" w14:textId="77777777" w:rsidR="00C5521F" w:rsidRDefault="00C5521F" w:rsidP="00C5521F">
      <w:pPr>
        <w:spacing w:after="0" w:line="240" w:lineRule="auto"/>
        <w:rPr>
          <w:noProof/>
        </w:rPr>
      </w:pPr>
      <w:r>
        <w:rPr>
          <w:noProof/>
        </w:rPr>
        <w:t>BF_HEADERS = {'project_id': '&lt;your_preprod_key&gt;'}</w:t>
      </w:r>
    </w:p>
    <w:p w14:paraId="2AA9816C" w14:textId="77777777" w:rsidR="00C5521F" w:rsidRDefault="00C5521F" w:rsidP="00C5521F">
      <w:pPr>
        <w:spacing w:after="0" w:line="240" w:lineRule="auto"/>
        <w:rPr>
          <w:noProof/>
        </w:rPr>
      </w:pPr>
      <w:r>
        <w:rPr>
          <w:noProof/>
        </w:rPr>
        <w:t>BF_PROJ_ID = '&lt;your_preprod_key&gt;'</w:t>
      </w:r>
    </w:p>
    <w:p w14:paraId="43D6C94D" w14:textId="77777777" w:rsidR="00C5521F" w:rsidRDefault="00C5521F" w:rsidP="00C5521F">
      <w:pPr>
        <w:spacing w:after="0" w:line="240" w:lineRule="auto"/>
        <w:rPr>
          <w:noProof/>
        </w:rPr>
      </w:pPr>
      <w:r>
        <w:rPr>
          <w:noProof/>
        </w:rPr>
        <w:t>#If Contract has changed updater REF_CBOR to your contracts CBOR reference utxo</w:t>
      </w:r>
    </w:p>
    <w:p w14:paraId="21F575BD" w14:textId="77777777" w:rsidR="00C5521F" w:rsidRDefault="00C5521F" w:rsidP="00C5521F">
      <w:pPr>
        <w:spacing w:after="0" w:line="240" w:lineRule="auto"/>
        <w:rPr>
          <w:noProof/>
        </w:rPr>
      </w:pPr>
    </w:p>
    <w:p w14:paraId="60B29EE3" w14:textId="77777777" w:rsidR="00C5521F" w:rsidRDefault="00C5521F" w:rsidP="00C5521F">
      <w:pPr>
        <w:spacing w:after="0" w:line="240" w:lineRule="auto"/>
        <w:rPr>
          <w:noProof/>
        </w:rPr>
      </w:pPr>
      <w:r>
        <w:rPr>
          <w:noProof/>
        </w:rPr>
        <w:t>#once your blockfrost keys and environment static variables are set from ~/dex_nescrow/flask and your contract or the original contract is referenced you can install dependencies and run the back-end</w:t>
      </w:r>
    </w:p>
    <w:p w14:paraId="3F865264" w14:textId="77777777" w:rsidR="00C5521F" w:rsidRDefault="00C5521F" w:rsidP="00C5521F">
      <w:pPr>
        <w:spacing w:after="0" w:line="240" w:lineRule="auto"/>
        <w:rPr>
          <w:noProof/>
        </w:rPr>
      </w:pPr>
      <w:r>
        <w:rPr>
          <w:noProof/>
        </w:rPr>
        <w:t>#dependencies</w:t>
      </w:r>
    </w:p>
    <w:p w14:paraId="1F139DB2" w14:textId="77777777" w:rsidR="00C5521F" w:rsidRDefault="00C5521F" w:rsidP="00C5521F">
      <w:pPr>
        <w:spacing w:after="0" w:line="240" w:lineRule="auto"/>
        <w:rPr>
          <w:noProof/>
        </w:rPr>
      </w:pPr>
      <w:r>
        <w:rPr>
          <w:noProof/>
        </w:rPr>
        <w:t xml:space="preserve">pip3 install certbot certbot-nginx flask Flask-Cors opshinin==0.12.1 pycardano==0.8.1 </w:t>
      </w:r>
    </w:p>
    <w:p w14:paraId="5114D660" w14:textId="614B9DBF" w:rsidR="00C5521F" w:rsidRPr="00C5521F" w:rsidRDefault="00C5521F" w:rsidP="00C5521F">
      <w:pPr>
        <w:spacing w:after="0" w:line="240" w:lineRule="auto"/>
        <w:rPr>
          <w:noProof/>
        </w:rPr>
      </w:pPr>
      <w:r>
        <w:rPr>
          <w:noProof/>
        </w:rPr>
        <w:t>python3 flask_nescrow_dex.py</w:t>
      </w:r>
    </w:p>
    <w:p w14:paraId="3571ECBB" w14:textId="77777777" w:rsidR="00C5521F" w:rsidRPr="00C5521F" w:rsidRDefault="00C5521F" w:rsidP="00C5521F"/>
    <w:p w14:paraId="67E92401" w14:textId="59BF5B81" w:rsidR="009923D6" w:rsidRDefault="009923D6" w:rsidP="0090430E">
      <w:bookmarkStart w:id="16" w:name="_Toc161228807"/>
      <w:r w:rsidRPr="009923D6">
        <w:rPr>
          <w:rStyle w:val="Heading1Char"/>
        </w:rPr>
        <w:t>Final Thoughts</w:t>
      </w:r>
      <w:bookmarkEnd w:id="16"/>
      <w:r>
        <w:t xml:space="preserve"> </w:t>
      </w:r>
    </w:p>
    <w:p w14:paraId="4A5975E4" w14:textId="26C6E626" w:rsidR="00B3762D" w:rsidRDefault="009923D6" w:rsidP="0090430E">
      <w:r>
        <w:t xml:space="preserve">Nescrow is the currently the cheapest hybrid marketplace and escrow service which would benefit from more users to be able to refine the site and increase adoption while delivering a secure and quality service to the Cardano Community. </w:t>
      </w:r>
    </w:p>
    <w:p w14:paraId="11830E66" w14:textId="385163CB" w:rsidR="009923D6" w:rsidRDefault="009923D6" w:rsidP="0090430E">
      <w:r>
        <w:t xml:space="preserve">Project Catalyst has been instrumental in allowing Nescrow to continue to function and for that I am incredibly grateful. </w:t>
      </w:r>
    </w:p>
    <w:p w14:paraId="5505992A" w14:textId="279DF4B4" w:rsidR="0090430E" w:rsidRDefault="009923D6" w:rsidP="009923D6">
      <w:pPr>
        <w:pStyle w:val="Heading1"/>
      </w:pPr>
      <w:bookmarkStart w:id="17" w:name="_Toc161228808"/>
      <w:r>
        <w:t>Links</w:t>
      </w:r>
      <w:bookmarkEnd w:id="17"/>
    </w:p>
    <w:p w14:paraId="01A41546" w14:textId="77777777" w:rsidR="009923D6" w:rsidRDefault="009923D6" w:rsidP="0090430E"/>
    <w:p w14:paraId="2347A3CB" w14:textId="5C543C60" w:rsidR="009923D6" w:rsidRDefault="00000000" w:rsidP="0090430E">
      <w:hyperlink r:id="rId14" w:history="1">
        <w:r w:rsidR="009923D6" w:rsidRPr="00145197">
          <w:rPr>
            <w:rStyle w:val="Hyperlink"/>
          </w:rPr>
          <w:t>https://nescrow.xyz</w:t>
        </w:r>
      </w:hyperlink>
    </w:p>
    <w:p w14:paraId="5579CF2D" w14:textId="77A07E27" w:rsidR="009923D6" w:rsidRDefault="00000000" w:rsidP="0090430E">
      <w:hyperlink r:id="rId15" w:history="1">
        <w:r w:rsidR="009923D6" w:rsidRPr="00145197">
          <w:rPr>
            <w:rStyle w:val="Hyperlink"/>
          </w:rPr>
          <w:t>https://github.com/while0x1/Nescrow-Catalyst/tree/main</w:t>
        </w:r>
      </w:hyperlink>
      <w:r w:rsidR="009923D6">
        <w:t xml:space="preserve"> </w:t>
      </w:r>
    </w:p>
    <w:p w14:paraId="354CC652" w14:textId="4244CDD1" w:rsidR="009923D6" w:rsidRDefault="009923D6" w:rsidP="009923D6">
      <w:pPr>
        <w:pStyle w:val="Heading1"/>
      </w:pPr>
      <w:bookmarkStart w:id="18" w:name="_Toc161228809"/>
      <w:r>
        <w:t>Closeout Video</w:t>
      </w:r>
      <w:bookmarkEnd w:id="18"/>
    </w:p>
    <w:p w14:paraId="2B4B3CB6" w14:textId="77777777" w:rsidR="00422C9E" w:rsidRDefault="00422C9E" w:rsidP="00422C9E"/>
    <w:p w14:paraId="3658FA3E" w14:textId="7532A163" w:rsidR="00422C9E" w:rsidRPr="00422C9E" w:rsidRDefault="00422C9E" w:rsidP="00422C9E">
      <w:hyperlink r:id="rId16" w:history="1">
        <w:r w:rsidRPr="000667D4">
          <w:rPr>
            <w:rStyle w:val="Hyperlink"/>
          </w:rPr>
          <w:t>https://youtu.be/Gjptriyzkjs</w:t>
        </w:r>
      </w:hyperlink>
      <w:r>
        <w:t xml:space="preserve"> </w:t>
      </w:r>
    </w:p>
    <w:p w14:paraId="50827307" w14:textId="77777777" w:rsidR="009923D6" w:rsidRPr="009923D6" w:rsidRDefault="009923D6" w:rsidP="009923D6"/>
    <w:sectPr w:rsidR="009923D6" w:rsidRPr="009923D6" w:rsidSect="00594515">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186A8" w14:textId="77777777" w:rsidR="00594515" w:rsidRDefault="00594515" w:rsidP="00F07121">
      <w:pPr>
        <w:spacing w:after="0" w:line="240" w:lineRule="auto"/>
      </w:pPr>
      <w:r>
        <w:separator/>
      </w:r>
    </w:p>
  </w:endnote>
  <w:endnote w:type="continuationSeparator" w:id="0">
    <w:p w14:paraId="4FD3E60F" w14:textId="77777777" w:rsidR="00594515" w:rsidRDefault="00594515" w:rsidP="00F0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7A7D9" w14:textId="77777777" w:rsidR="00594515" w:rsidRDefault="00594515" w:rsidP="00F07121">
      <w:pPr>
        <w:spacing w:after="0" w:line="240" w:lineRule="auto"/>
      </w:pPr>
      <w:r>
        <w:separator/>
      </w:r>
    </w:p>
  </w:footnote>
  <w:footnote w:type="continuationSeparator" w:id="0">
    <w:p w14:paraId="6F7681C6" w14:textId="77777777" w:rsidR="00594515" w:rsidRDefault="00594515" w:rsidP="00F07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194563"/>
      <w:docPartObj>
        <w:docPartGallery w:val="Page Numbers (Top of Page)"/>
        <w:docPartUnique/>
      </w:docPartObj>
    </w:sdtPr>
    <w:sdtEndPr>
      <w:rPr>
        <w:noProof/>
      </w:rPr>
    </w:sdtEndPr>
    <w:sdtContent>
      <w:p w14:paraId="2C96245A" w14:textId="0DEDB4FF" w:rsidR="00F07121" w:rsidRDefault="00F071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4B7C87" w14:textId="77777777" w:rsidR="00F07121" w:rsidRDefault="00F07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A675B"/>
    <w:multiLevelType w:val="hybridMultilevel"/>
    <w:tmpl w:val="D70A3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CF457C"/>
    <w:multiLevelType w:val="hybridMultilevel"/>
    <w:tmpl w:val="E7AC3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C90D8A"/>
    <w:multiLevelType w:val="hybridMultilevel"/>
    <w:tmpl w:val="3E303A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59C0190"/>
    <w:multiLevelType w:val="hybridMultilevel"/>
    <w:tmpl w:val="37DE8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AE79D6"/>
    <w:multiLevelType w:val="hybridMultilevel"/>
    <w:tmpl w:val="9F18CE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0E3839"/>
    <w:multiLevelType w:val="hybridMultilevel"/>
    <w:tmpl w:val="36A4B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C31701"/>
    <w:multiLevelType w:val="multilevel"/>
    <w:tmpl w:val="77B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339668">
    <w:abstractNumId w:val="6"/>
  </w:num>
  <w:num w:numId="2" w16cid:durableId="871384371">
    <w:abstractNumId w:val="5"/>
  </w:num>
  <w:num w:numId="3" w16cid:durableId="1165364224">
    <w:abstractNumId w:val="0"/>
  </w:num>
  <w:num w:numId="4" w16cid:durableId="1687900827">
    <w:abstractNumId w:val="4"/>
  </w:num>
  <w:num w:numId="5" w16cid:durableId="977956801">
    <w:abstractNumId w:val="1"/>
  </w:num>
  <w:num w:numId="6" w16cid:durableId="500583611">
    <w:abstractNumId w:val="3"/>
  </w:num>
  <w:num w:numId="7" w16cid:durableId="1956212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21"/>
    <w:rsid w:val="00005808"/>
    <w:rsid w:val="00172FB9"/>
    <w:rsid w:val="001C3732"/>
    <w:rsid w:val="0023603C"/>
    <w:rsid w:val="002C56C7"/>
    <w:rsid w:val="002C6DA4"/>
    <w:rsid w:val="003A0590"/>
    <w:rsid w:val="00422C9E"/>
    <w:rsid w:val="00474380"/>
    <w:rsid w:val="00594515"/>
    <w:rsid w:val="00667225"/>
    <w:rsid w:val="00676222"/>
    <w:rsid w:val="007A7F4A"/>
    <w:rsid w:val="007E479D"/>
    <w:rsid w:val="007F1C24"/>
    <w:rsid w:val="007F43D1"/>
    <w:rsid w:val="0090430E"/>
    <w:rsid w:val="009923D6"/>
    <w:rsid w:val="009C43D6"/>
    <w:rsid w:val="00A00B39"/>
    <w:rsid w:val="00AF6C88"/>
    <w:rsid w:val="00B3762D"/>
    <w:rsid w:val="00BF7F46"/>
    <w:rsid w:val="00C232E8"/>
    <w:rsid w:val="00C5521F"/>
    <w:rsid w:val="00EB5BF2"/>
    <w:rsid w:val="00F07121"/>
    <w:rsid w:val="00F1775A"/>
    <w:rsid w:val="00FA7D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5F54"/>
  <w15:chartTrackingRefBased/>
  <w15:docId w15:val="{81BA5845-4F9B-454A-9503-96B1CC80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121"/>
    <w:rPr>
      <w:rFonts w:eastAsiaTheme="majorEastAsia" w:cstheme="majorBidi"/>
      <w:color w:val="272727" w:themeColor="text1" w:themeTint="D8"/>
    </w:rPr>
  </w:style>
  <w:style w:type="paragraph" w:styleId="Title">
    <w:name w:val="Title"/>
    <w:basedOn w:val="Normal"/>
    <w:next w:val="Normal"/>
    <w:link w:val="TitleChar"/>
    <w:uiPriority w:val="10"/>
    <w:qFormat/>
    <w:rsid w:val="00F07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121"/>
    <w:pPr>
      <w:spacing w:before="160"/>
      <w:jc w:val="center"/>
    </w:pPr>
    <w:rPr>
      <w:i/>
      <w:iCs/>
      <w:color w:val="404040" w:themeColor="text1" w:themeTint="BF"/>
    </w:rPr>
  </w:style>
  <w:style w:type="character" w:customStyle="1" w:styleId="QuoteChar">
    <w:name w:val="Quote Char"/>
    <w:basedOn w:val="DefaultParagraphFont"/>
    <w:link w:val="Quote"/>
    <w:uiPriority w:val="29"/>
    <w:rsid w:val="00F07121"/>
    <w:rPr>
      <w:i/>
      <w:iCs/>
      <w:color w:val="404040" w:themeColor="text1" w:themeTint="BF"/>
    </w:rPr>
  </w:style>
  <w:style w:type="paragraph" w:styleId="ListParagraph">
    <w:name w:val="List Paragraph"/>
    <w:basedOn w:val="Normal"/>
    <w:uiPriority w:val="34"/>
    <w:qFormat/>
    <w:rsid w:val="00F07121"/>
    <w:pPr>
      <w:ind w:left="720"/>
      <w:contextualSpacing/>
    </w:pPr>
  </w:style>
  <w:style w:type="character" w:styleId="IntenseEmphasis">
    <w:name w:val="Intense Emphasis"/>
    <w:basedOn w:val="DefaultParagraphFont"/>
    <w:uiPriority w:val="21"/>
    <w:qFormat/>
    <w:rsid w:val="00F07121"/>
    <w:rPr>
      <w:i/>
      <w:iCs/>
      <w:color w:val="0F4761" w:themeColor="accent1" w:themeShade="BF"/>
    </w:rPr>
  </w:style>
  <w:style w:type="paragraph" w:styleId="IntenseQuote">
    <w:name w:val="Intense Quote"/>
    <w:basedOn w:val="Normal"/>
    <w:next w:val="Normal"/>
    <w:link w:val="IntenseQuoteChar"/>
    <w:uiPriority w:val="30"/>
    <w:qFormat/>
    <w:rsid w:val="00F07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121"/>
    <w:rPr>
      <w:i/>
      <w:iCs/>
      <w:color w:val="0F4761" w:themeColor="accent1" w:themeShade="BF"/>
    </w:rPr>
  </w:style>
  <w:style w:type="character" w:styleId="IntenseReference">
    <w:name w:val="Intense Reference"/>
    <w:basedOn w:val="DefaultParagraphFont"/>
    <w:uiPriority w:val="32"/>
    <w:qFormat/>
    <w:rsid w:val="00F07121"/>
    <w:rPr>
      <w:b/>
      <w:bCs/>
      <w:smallCaps/>
      <w:color w:val="0F4761" w:themeColor="accent1" w:themeShade="BF"/>
      <w:spacing w:val="5"/>
    </w:rPr>
  </w:style>
  <w:style w:type="paragraph" w:styleId="NoSpacing">
    <w:name w:val="No Spacing"/>
    <w:link w:val="NoSpacingChar"/>
    <w:uiPriority w:val="1"/>
    <w:qFormat/>
    <w:rsid w:val="00F071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07121"/>
    <w:rPr>
      <w:rFonts w:eastAsiaTheme="minorEastAsia"/>
      <w:kern w:val="0"/>
      <w:lang w:val="en-US"/>
      <w14:ligatures w14:val="none"/>
    </w:rPr>
  </w:style>
  <w:style w:type="paragraph" w:styleId="Header">
    <w:name w:val="header"/>
    <w:basedOn w:val="Normal"/>
    <w:link w:val="HeaderChar"/>
    <w:uiPriority w:val="99"/>
    <w:unhideWhenUsed/>
    <w:rsid w:val="00F07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121"/>
  </w:style>
  <w:style w:type="paragraph" w:styleId="Footer">
    <w:name w:val="footer"/>
    <w:basedOn w:val="Normal"/>
    <w:link w:val="FooterChar"/>
    <w:uiPriority w:val="99"/>
    <w:unhideWhenUsed/>
    <w:rsid w:val="00F07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121"/>
  </w:style>
  <w:style w:type="paragraph" w:customStyle="1" w:styleId="max-w-3xl">
    <w:name w:val="max-w-3xl"/>
    <w:basedOn w:val="Normal"/>
    <w:rsid w:val="0090430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90430E"/>
    <w:rPr>
      <w:color w:val="467886" w:themeColor="hyperlink"/>
      <w:u w:val="single"/>
    </w:rPr>
  </w:style>
  <w:style w:type="character" w:styleId="UnresolvedMention">
    <w:name w:val="Unresolved Mention"/>
    <w:basedOn w:val="DefaultParagraphFont"/>
    <w:uiPriority w:val="99"/>
    <w:semiHidden/>
    <w:unhideWhenUsed/>
    <w:rsid w:val="0090430E"/>
    <w:rPr>
      <w:color w:val="605E5C"/>
      <w:shd w:val="clear" w:color="auto" w:fill="E1DFDD"/>
    </w:rPr>
  </w:style>
  <w:style w:type="character" w:styleId="Emphasis">
    <w:name w:val="Emphasis"/>
    <w:basedOn w:val="DefaultParagraphFont"/>
    <w:uiPriority w:val="20"/>
    <w:qFormat/>
    <w:rsid w:val="00172FB9"/>
    <w:rPr>
      <w:i/>
      <w:iCs/>
    </w:rPr>
  </w:style>
  <w:style w:type="character" w:styleId="FollowedHyperlink">
    <w:name w:val="FollowedHyperlink"/>
    <w:basedOn w:val="DefaultParagraphFont"/>
    <w:uiPriority w:val="99"/>
    <w:semiHidden/>
    <w:unhideWhenUsed/>
    <w:rsid w:val="00B3762D"/>
    <w:rPr>
      <w:color w:val="96607D" w:themeColor="followedHyperlink"/>
      <w:u w:val="single"/>
    </w:rPr>
  </w:style>
  <w:style w:type="character" w:customStyle="1" w:styleId="pl-s1">
    <w:name w:val="pl-s1"/>
    <w:basedOn w:val="DefaultParagraphFont"/>
    <w:rsid w:val="00EB5BF2"/>
  </w:style>
  <w:style w:type="character" w:customStyle="1" w:styleId="pl-c1">
    <w:name w:val="pl-c1"/>
    <w:basedOn w:val="DefaultParagraphFont"/>
    <w:rsid w:val="00EB5BF2"/>
  </w:style>
  <w:style w:type="paragraph" w:styleId="TOCHeading">
    <w:name w:val="TOC Heading"/>
    <w:basedOn w:val="Heading1"/>
    <w:next w:val="Normal"/>
    <w:uiPriority w:val="39"/>
    <w:unhideWhenUsed/>
    <w:qFormat/>
    <w:rsid w:val="007F43D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F43D1"/>
    <w:pPr>
      <w:spacing w:after="100"/>
    </w:pPr>
  </w:style>
  <w:style w:type="paragraph" w:styleId="TOC2">
    <w:name w:val="toc 2"/>
    <w:basedOn w:val="Normal"/>
    <w:next w:val="Normal"/>
    <w:autoRedefine/>
    <w:uiPriority w:val="39"/>
    <w:unhideWhenUsed/>
    <w:rsid w:val="007F43D1"/>
    <w:pPr>
      <w:spacing w:after="100"/>
      <w:ind w:left="220"/>
    </w:pPr>
  </w:style>
  <w:style w:type="paragraph" w:styleId="TOC3">
    <w:name w:val="toc 3"/>
    <w:basedOn w:val="Normal"/>
    <w:next w:val="Normal"/>
    <w:autoRedefine/>
    <w:uiPriority w:val="39"/>
    <w:unhideWhenUsed/>
    <w:rsid w:val="007F43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4316">
      <w:bodyDiv w:val="1"/>
      <w:marLeft w:val="0"/>
      <w:marRight w:val="0"/>
      <w:marTop w:val="0"/>
      <w:marBottom w:val="0"/>
      <w:divBdr>
        <w:top w:val="none" w:sz="0" w:space="0" w:color="auto"/>
        <w:left w:val="none" w:sz="0" w:space="0" w:color="auto"/>
        <w:bottom w:val="none" w:sz="0" w:space="0" w:color="auto"/>
        <w:right w:val="none" w:sz="0" w:space="0" w:color="auto"/>
      </w:divBdr>
      <w:divsChild>
        <w:div w:id="967511421">
          <w:marLeft w:val="0"/>
          <w:marRight w:val="0"/>
          <w:marTop w:val="0"/>
          <w:marBottom w:val="0"/>
          <w:divBdr>
            <w:top w:val="single" w:sz="2" w:space="0" w:color="E5E7EB"/>
            <w:left w:val="single" w:sz="2" w:space="0" w:color="E5E7EB"/>
            <w:bottom w:val="single" w:sz="2" w:space="0" w:color="E5E7EB"/>
            <w:right w:val="single" w:sz="2" w:space="0" w:color="E5E7EB"/>
          </w:divBdr>
        </w:div>
        <w:div w:id="223443934">
          <w:marLeft w:val="0"/>
          <w:marRight w:val="0"/>
          <w:marTop w:val="0"/>
          <w:marBottom w:val="0"/>
          <w:divBdr>
            <w:top w:val="single" w:sz="2" w:space="0" w:color="E5E7EB"/>
            <w:left w:val="single" w:sz="2" w:space="0" w:color="E5E7EB"/>
            <w:bottom w:val="single" w:sz="2" w:space="0" w:color="E5E7EB"/>
            <w:right w:val="single" w:sz="2" w:space="0" w:color="E5E7EB"/>
          </w:divBdr>
        </w:div>
        <w:div w:id="640237407">
          <w:marLeft w:val="0"/>
          <w:marRight w:val="0"/>
          <w:marTop w:val="0"/>
          <w:marBottom w:val="0"/>
          <w:divBdr>
            <w:top w:val="single" w:sz="2" w:space="0" w:color="E5E7EB"/>
            <w:left w:val="single" w:sz="2" w:space="0" w:color="E5E7EB"/>
            <w:bottom w:val="single" w:sz="2" w:space="0" w:color="E5E7EB"/>
            <w:right w:val="single" w:sz="2" w:space="0" w:color="E5E7EB"/>
          </w:divBdr>
        </w:div>
        <w:div w:id="1263225536">
          <w:marLeft w:val="0"/>
          <w:marRight w:val="0"/>
          <w:marTop w:val="0"/>
          <w:marBottom w:val="0"/>
          <w:divBdr>
            <w:top w:val="single" w:sz="2" w:space="0" w:color="E5E7EB"/>
            <w:left w:val="single" w:sz="2" w:space="0" w:color="E5E7EB"/>
            <w:bottom w:val="single" w:sz="2" w:space="0" w:color="E5E7EB"/>
            <w:right w:val="single" w:sz="2" w:space="0" w:color="E5E7EB"/>
          </w:divBdr>
        </w:div>
        <w:div w:id="1111050529">
          <w:marLeft w:val="0"/>
          <w:marRight w:val="0"/>
          <w:marTop w:val="0"/>
          <w:marBottom w:val="0"/>
          <w:divBdr>
            <w:top w:val="single" w:sz="2" w:space="0" w:color="E5E7EB"/>
            <w:left w:val="single" w:sz="2" w:space="0" w:color="E5E7EB"/>
            <w:bottom w:val="single" w:sz="2" w:space="0" w:color="E5E7EB"/>
            <w:right w:val="single" w:sz="2" w:space="0" w:color="E5E7EB"/>
          </w:divBdr>
        </w:div>
        <w:div w:id="350182414">
          <w:marLeft w:val="0"/>
          <w:marRight w:val="0"/>
          <w:marTop w:val="0"/>
          <w:marBottom w:val="0"/>
          <w:divBdr>
            <w:top w:val="single" w:sz="2" w:space="0" w:color="E5E7EB"/>
            <w:left w:val="single" w:sz="2" w:space="0" w:color="E5E7EB"/>
            <w:bottom w:val="single" w:sz="2" w:space="0" w:color="E5E7EB"/>
            <w:right w:val="single" w:sz="2" w:space="0" w:color="E5E7EB"/>
          </w:divBdr>
        </w:div>
        <w:div w:id="591813248">
          <w:marLeft w:val="0"/>
          <w:marRight w:val="0"/>
          <w:marTop w:val="0"/>
          <w:marBottom w:val="0"/>
          <w:divBdr>
            <w:top w:val="single" w:sz="2" w:space="0" w:color="E5E7EB"/>
            <w:left w:val="single" w:sz="2" w:space="0" w:color="E5E7EB"/>
            <w:bottom w:val="single" w:sz="2" w:space="0" w:color="E5E7EB"/>
            <w:right w:val="single" w:sz="2" w:space="0" w:color="E5E7EB"/>
          </w:divBdr>
        </w:div>
        <w:div w:id="258635701">
          <w:marLeft w:val="0"/>
          <w:marRight w:val="0"/>
          <w:marTop w:val="0"/>
          <w:marBottom w:val="0"/>
          <w:divBdr>
            <w:top w:val="single" w:sz="2" w:space="0" w:color="E5E7EB"/>
            <w:left w:val="single" w:sz="2" w:space="0" w:color="E5E7EB"/>
            <w:bottom w:val="single" w:sz="2" w:space="0" w:color="E5E7EB"/>
            <w:right w:val="single" w:sz="2" w:space="0" w:color="E5E7EB"/>
          </w:divBdr>
        </w:div>
        <w:div w:id="298733174">
          <w:marLeft w:val="0"/>
          <w:marRight w:val="0"/>
          <w:marTop w:val="0"/>
          <w:marBottom w:val="0"/>
          <w:divBdr>
            <w:top w:val="single" w:sz="2" w:space="0" w:color="E5E7EB"/>
            <w:left w:val="single" w:sz="2" w:space="0" w:color="E5E7EB"/>
            <w:bottom w:val="single" w:sz="2" w:space="0" w:color="E5E7EB"/>
            <w:right w:val="single" w:sz="2" w:space="0" w:color="E5E7EB"/>
          </w:divBdr>
        </w:div>
        <w:div w:id="389352346">
          <w:marLeft w:val="0"/>
          <w:marRight w:val="0"/>
          <w:marTop w:val="0"/>
          <w:marBottom w:val="0"/>
          <w:divBdr>
            <w:top w:val="single" w:sz="2" w:space="0" w:color="E5E7EB"/>
            <w:left w:val="single" w:sz="2" w:space="0" w:color="E5E7EB"/>
            <w:bottom w:val="single" w:sz="2" w:space="0" w:color="E5E7EB"/>
            <w:right w:val="single" w:sz="2" w:space="0" w:color="E5E7EB"/>
          </w:divBdr>
        </w:div>
        <w:div w:id="497774654">
          <w:marLeft w:val="0"/>
          <w:marRight w:val="0"/>
          <w:marTop w:val="0"/>
          <w:marBottom w:val="0"/>
          <w:divBdr>
            <w:top w:val="single" w:sz="2" w:space="0" w:color="E5E7EB"/>
            <w:left w:val="single" w:sz="2" w:space="0" w:color="E5E7EB"/>
            <w:bottom w:val="single" w:sz="2" w:space="0" w:color="E5E7EB"/>
            <w:right w:val="single" w:sz="2" w:space="0" w:color="E5E7EB"/>
          </w:divBdr>
        </w:div>
        <w:div w:id="790175344">
          <w:marLeft w:val="0"/>
          <w:marRight w:val="0"/>
          <w:marTop w:val="0"/>
          <w:marBottom w:val="0"/>
          <w:divBdr>
            <w:top w:val="single" w:sz="2" w:space="0" w:color="E5E7EB"/>
            <w:left w:val="single" w:sz="2" w:space="0" w:color="E5E7EB"/>
            <w:bottom w:val="single" w:sz="2" w:space="0" w:color="E5E7EB"/>
            <w:right w:val="single" w:sz="2" w:space="0" w:color="E5E7EB"/>
          </w:divBdr>
        </w:div>
        <w:div w:id="1151368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02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xtjs.org/docs/pages/api-reference/create-next-ap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youtu.be/Gjptriyzk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install-node-js-with-nvm-node-version-manager-on-a-vps" TargetMode="External"/><Relationship Id="rId5" Type="http://schemas.openxmlformats.org/officeDocument/2006/relationships/webSettings" Target="webSettings.xml"/><Relationship Id="rId15" Type="http://schemas.openxmlformats.org/officeDocument/2006/relationships/hyperlink" Target="https://github.com/while0x1/Nescrow-Catalyst/tree/main" TargetMode="External"/><Relationship Id="rId10" Type="http://schemas.openxmlformats.org/officeDocument/2006/relationships/hyperlink" Target="https://projectcatalyst.io/funds/11/cardano-open-developers/python-based-open-source-permissionless-marketplace-and-documentation-a94d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nescrow.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F98D0-8EDB-46A3-BD04-D332D526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Catalyst Fund 11 Project Closeout Report</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Catalyst Fund 11 Project Closeout Report</dc:title>
  <dc:subject>ID: 110024 Python Based Open Source Permissionless Marketplace and Documentation</dc:subject>
  <dc:creator>While0x1</dc:creator>
  <cp:keywords/>
  <dc:description/>
  <cp:lastModifiedBy>Marc Purvis</cp:lastModifiedBy>
  <cp:revision>9</cp:revision>
  <dcterms:created xsi:type="dcterms:W3CDTF">2024-03-13T03:17:00Z</dcterms:created>
  <dcterms:modified xsi:type="dcterms:W3CDTF">2024-03-26T03:12:00Z</dcterms:modified>
</cp:coreProperties>
</file>