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2C90C" w14:textId="5E0ED100" w:rsidR="00DD4EBF" w:rsidRDefault="00DD4EBF" w:rsidP="00DA1259">
      <w:r>
        <w:rPr>
          <w:rFonts w:hint="eastAsia"/>
        </w:rPr>
        <w:t>N</w:t>
      </w:r>
      <w:r>
        <w:t xml:space="preserve">ame : </w:t>
      </w:r>
      <w:r>
        <w:rPr>
          <w:rFonts w:hint="eastAsia"/>
        </w:rPr>
        <w:t>김휘수</w:t>
      </w:r>
    </w:p>
    <w:p w14:paraId="7974DCCA" w14:textId="40F5DFA8" w:rsidR="00DD4EBF" w:rsidRDefault="00DD4EBF" w:rsidP="00DA1259">
      <w:pPr>
        <w:rPr>
          <w:rFonts w:hint="eastAsia"/>
        </w:rPr>
      </w:pPr>
      <w:r>
        <w:t>StudentID : 2018008240</w:t>
      </w:r>
    </w:p>
    <w:p w14:paraId="1C8EEC18" w14:textId="7CDADA39" w:rsidR="001A635D" w:rsidRDefault="001A635D" w:rsidP="00DA1259">
      <w:r>
        <w:rPr>
          <w:rFonts w:hint="eastAsia"/>
        </w:rPr>
        <w:t>I</w:t>
      </w:r>
      <w:r>
        <w:t>nitial function parameter W &amp; b</w:t>
      </w:r>
    </w:p>
    <w:p w14:paraId="22827FBD" w14:textId="59974BB9" w:rsidR="001A635D" w:rsidRDefault="001A635D" w:rsidP="00DA1259">
      <w:r w:rsidRPr="001A635D">
        <w:rPr>
          <w:noProof/>
        </w:rPr>
        <w:drawing>
          <wp:inline distT="0" distB="0" distL="0" distR="0" wp14:anchorId="7AF932D3" wp14:editId="451FC93B">
            <wp:extent cx="4861981" cy="1059272"/>
            <wp:effectExtent l="0" t="0" r="0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E0F6" w14:textId="090E586E" w:rsidR="001A635D" w:rsidRDefault="00DA1259" w:rsidP="00DA1259">
      <w:r>
        <w:t>E</w:t>
      </w:r>
      <w:r w:rsidR="001A635D">
        <w:t>stimated unknown function parameter W &amp; b</w:t>
      </w:r>
    </w:p>
    <w:p w14:paraId="65B5D10A" w14:textId="23DCF3EA" w:rsidR="001A635D" w:rsidRDefault="001E14F3" w:rsidP="00DA1259">
      <w:r w:rsidRPr="001E14F3">
        <w:rPr>
          <w:noProof/>
        </w:rPr>
        <w:drawing>
          <wp:inline distT="0" distB="0" distL="0" distR="0" wp14:anchorId="6E860DE1" wp14:editId="488A5285">
            <wp:extent cx="5731510" cy="180975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BBD0" w14:textId="41678299" w:rsidR="001A635D" w:rsidRDefault="001A635D" w:rsidP="00DA1259">
      <w:r>
        <w:rPr>
          <w:rFonts w:hint="eastAsia"/>
        </w:rPr>
        <w:t>E</w:t>
      </w:r>
      <w:r>
        <w:t>mpirically determined (best) hyper parameter, alpha</w:t>
      </w:r>
    </w:p>
    <w:p w14:paraId="0B2A2F4C" w14:textId="2CCCF577" w:rsidR="001A635D" w:rsidRDefault="001E14F3" w:rsidP="00DA1259">
      <w:r w:rsidRPr="001E14F3">
        <w:rPr>
          <w:noProof/>
        </w:rPr>
        <w:drawing>
          <wp:inline distT="0" distB="0" distL="0" distR="0" wp14:anchorId="113864E3" wp14:editId="3B8307BF">
            <wp:extent cx="3696020" cy="167655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B038" w14:textId="40878990" w:rsidR="001E14F3" w:rsidRDefault="001E14F3" w:rsidP="00DA1259">
      <w:r>
        <w:rPr>
          <w:rFonts w:hint="eastAsia"/>
        </w:rPr>
        <w:t>A</w:t>
      </w:r>
      <w:r>
        <w:t>ccuracy (fill in the blanks in the tables below and add them to the report)</w:t>
      </w:r>
    </w:p>
    <w:tbl>
      <w:tblPr>
        <w:tblStyle w:val="a4"/>
        <w:tblpPr w:leftFromText="142" w:rightFromText="142" w:vertAnchor="text" w:tblpX="-5" w:tblpY="1"/>
        <w:tblOverlap w:val="never"/>
        <w:tblW w:w="10768" w:type="dxa"/>
        <w:tblLook w:val="04A0" w:firstRow="1" w:lastRow="0" w:firstColumn="1" w:lastColumn="0" w:noHBand="0" w:noVBand="1"/>
      </w:tblPr>
      <w:tblGrid>
        <w:gridCol w:w="2449"/>
        <w:gridCol w:w="2773"/>
        <w:gridCol w:w="2773"/>
        <w:gridCol w:w="2773"/>
      </w:tblGrid>
      <w:tr w:rsidR="001E14F3" w14:paraId="0A97BE07" w14:textId="77777777" w:rsidTr="00DA1259">
        <w:trPr>
          <w:trHeight w:val="383"/>
        </w:trPr>
        <w:tc>
          <w:tcPr>
            <w:tcW w:w="2449" w:type="dxa"/>
          </w:tcPr>
          <w:p w14:paraId="34DBE463" w14:textId="0206DE7F" w:rsidR="001E14F3" w:rsidRDefault="001E14F3" w:rsidP="00DA1259">
            <w:r>
              <w:rPr>
                <w:rFonts w:hint="eastAsia"/>
              </w:rPr>
              <w:t>T</w:t>
            </w:r>
            <w:r>
              <w:t>able1</w:t>
            </w:r>
          </w:p>
        </w:tc>
        <w:tc>
          <w:tcPr>
            <w:tcW w:w="2773" w:type="dxa"/>
          </w:tcPr>
          <w:p w14:paraId="72D56768" w14:textId="3D3EEBC4" w:rsidR="001E14F3" w:rsidRDefault="00DA1259" w:rsidP="00DA1259">
            <w:pPr>
              <w:jc w:val="center"/>
            </w:pPr>
            <w:r>
              <w:t>m=10, n=10000, k=5000</w:t>
            </w:r>
          </w:p>
        </w:tc>
        <w:tc>
          <w:tcPr>
            <w:tcW w:w="2773" w:type="dxa"/>
          </w:tcPr>
          <w:p w14:paraId="7FECEF86" w14:textId="536AE605" w:rsidR="001E14F3" w:rsidRDefault="00DA1259" w:rsidP="00DA1259">
            <w:pPr>
              <w:jc w:val="center"/>
            </w:pPr>
            <w:r>
              <w:rPr>
                <w:rFonts w:hint="eastAsia"/>
              </w:rPr>
              <w:t>m</w:t>
            </w:r>
            <w:r>
              <w:t>=100, n=1000, k=5000</w:t>
            </w:r>
          </w:p>
        </w:tc>
        <w:tc>
          <w:tcPr>
            <w:tcW w:w="2773" w:type="dxa"/>
          </w:tcPr>
          <w:p w14:paraId="3FADD380" w14:textId="0D065C50" w:rsidR="001E14F3" w:rsidRDefault="00DA1259" w:rsidP="00DA1259">
            <w:pPr>
              <w:jc w:val="center"/>
            </w:pPr>
            <w:r>
              <w:rPr>
                <w:rFonts w:hint="eastAsia"/>
              </w:rPr>
              <w:t>m</w:t>
            </w:r>
            <w:r>
              <w:t>=10000, n=1000, k=5000</w:t>
            </w:r>
          </w:p>
        </w:tc>
      </w:tr>
      <w:tr w:rsidR="001E14F3" w14:paraId="3140D01A" w14:textId="77777777" w:rsidTr="00DA1259">
        <w:trPr>
          <w:trHeight w:val="436"/>
        </w:trPr>
        <w:tc>
          <w:tcPr>
            <w:tcW w:w="2449" w:type="dxa"/>
          </w:tcPr>
          <w:p w14:paraId="7A61D4ED" w14:textId="2558458E" w:rsidR="001E14F3" w:rsidRDefault="001E14F3" w:rsidP="00DA1259">
            <w:r>
              <w:rPr>
                <w:rFonts w:hint="eastAsia"/>
              </w:rPr>
              <w:t>A</w:t>
            </w:r>
            <w:r>
              <w:t>ccuracy (with ‘m’ train</w:t>
            </w:r>
            <w:r w:rsidR="00DA1259">
              <w:t>)</w:t>
            </w:r>
          </w:p>
        </w:tc>
        <w:tc>
          <w:tcPr>
            <w:tcW w:w="2773" w:type="dxa"/>
          </w:tcPr>
          <w:p w14:paraId="163285C1" w14:textId="79E8C513" w:rsidR="001E14F3" w:rsidRDefault="00DA1259" w:rsidP="00DA1259">
            <w:pPr>
              <w:jc w:val="center"/>
            </w:pPr>
            <w:r>
              <w:rPr>
                <w:rFonts w:hint="eastAsia"/>
              </w:rPr>
              <w:t>1</w:t>
            </w:r>
            <w:r>
              <w:t>00.0</w:t>
            </w:r>
          </w:p>
        </w:tc>
        <w:tc>
          <w:tcPr>
            <w:tcW w:w="2773" w:type="dxa"/>
          </w:tcPr>
          <w:p w14:paraId="2B42081E" w14:textId="140823A2" w:rsidR="001E14F3" w:rsidRDefault="00DA1259" w:rsidP="00DA1259">
            <w:pPr>
              <w:jc w:val="center"/>
            </w:pPr>
            <w:r>
              <w:rPr>
                <w:rFonts w:hint="eastAsia"/>
              </w:rPr>
              <w:t>9</w:t>
            </w:r>
            <w:r>
              <w:t>9.0</w:t>
            </w:r>
          </w:p>
        </w:tc>
        <w:tc>
          <w:tcPr>
            <w:tcW w:w="2773" w:type="dxa"/>
          </w:tcPr>
          <w:p w14:paraId="1F3E39EC" w14:textId="3BB621D3" w:rsidR="001E14F3" w:rsidRDefault="00DA1259" w:rsidP="00DA1259">
            <w:pPr>
              <w:jc w:val="center"/>
            </w:pPr>
            <w:r>
              <w:rPr>
                <w:rFonts w:hint="eastAsia"/>
              </w:rPr>
              <w:t>9</w:t>
            </w:r>
            <w:r>
              <w:t>9.95</w:t>
            </w:r>
          </w:p>
        </w:tc>
      </w:tr>
      <w:tr w:rsidR="001E14F3" w14:paraId="4B519CA6" w14:textId="77777777" w:rsidTr="00DA1259">
        <w:trPr>
          <w:trHeight w:val="428"/>
        </w:trPr>
        <w:tc>
          <w:tcPr>
            <w:tcW w:w="2449" w:type="dxa"/>
          </w:tcPr>
          <w:p w14:paraId="1E7C4638" w14:textId="022F89E3" w:rsidR="001E14F3" w:rsidRDefault="001E14F3" w:rsidP="00DA1259">
            <w:r>
              <w:rPr>
                <w:rFonts w:hint="eastAsia"/>
              </w:rPr>
              <w:t>A</w:t>
            </w:r>
            <w:r>
              <w:t xml:space="preserve">ccuracy (with ‘n’ </w:t>
            </w:r>
            <w:r w:rsidR="00DA1259">
              <w:t>test)</w:t>
            </w:r>
          </w:p>
        </w:tc>
        <w:tc>
          <w:tcPr>
            <w:tcW w:w="2773" w:type="dxa"/>
          </w:tcPr>
          <w:p w14:paraId="209EA4D8" w14:textId="2A86B2DE" w:rsidR="001E14F3" w:rsidRDefault="00DA1259" w:rsidP="00DA1259">
            <w:pPr>
              <w:jc w:val="center"/>
            </w:pPr>
            <w:r>
              <w:rPr>
                <w:rFonts w:hint="eastAsia"/>
              </w:rPr>
              <w:t>8</w:t>
            </w:r>
            <w:r>
              <w:t>5.0</w:t>
            </w:r>
          </w:p>
        </w:tc>
        <w:tc>
          <w:tcPr>
            <w:tcW w:w="2773" w:type="dxa"/>
          </w:tcPr>
          <w:p w14:paraId="0126A56D" w14:textId="53C96689" w:rsidR="001E14F3" w:rsidRDefault="00DA1259" w:rsidP="00DA1259">
            <w:pPr>
              <w:jc w:val="center"/>
            </w:pPr>
            <w:r>
              <w:rPr>
                <w:rFonts w:hint="eastAsia"/>
              </w:rPr>
              <w:t>9</w:t>
            </w:r>
            <w:r>
              <w:t>8.1</w:t>
            </w:r>
          </w:p>
        </w:tc>
        <w:tc>
          <w:tcPr>
            <w:tcW w:w="2773" w:type="dxa"/>
          </w:tcPr>
          <w:p w14:paraId="42A4E77E" w14:textId="6C630DC5" w:rsidR="001E14F3" w:rsidRDefault="00DA1259" w:rsidP="00DA1259">
            <w:pPr>
              <w:jc w:val="center"/>
            </w:pPr>
            <w:r>
              <w:rPr>
                <w:rFonts w:hint="eastAsia"/>
              </w:rPr>
              <w:t>9</w:t>
            </w:r>
            <w:r>
              <w:t>9.8</w:t>
            </w:r>
          </w:p>
        </w:tc>
      </w:tr>
    </w:tbl>
    <w:p w14:paraId="2AB538D9" w14:textId="77777777" w:rsidR="001E14F3" w:rsidRDefault="001E14F3" w:rsidP="001E14F3">
      <w:pPr>
        <w:ind w:left="800"/>
      </w:pPr>
    </w:p>
    <w:tbl>
      <w:tblPr>
        <w:tblStyle w:val="a4"/>
        <w:tblpPr w:leftFromText="142" w:rightFromText="142" w:vertAnchor="text" w:tblpX="-5" w:tblpY="1"/>
        <w:tblOverlap w:val="never"/>
        <w:tblW w:w="10768" w:type="dxa"/>
        <w:tblLook w:val="04A0" w:firstRow="1" w:lastRow="0" w:firstColumn="1" w:lastColumn="0" w:noHBand="0" w:noVBand="1"/>
      </w:tblPr>
      <w:tblGrid>
        <w:gridCol w:w="2449"/>
        <w:gridCol w:w="2773"/>
        <w:gridCol w:w="2773"/>
        <w:gridCol w:w="2773"/>
      </w:tblGrid>
      <w:tr w:rsidR="00DA1259" w14:paraId="72947453" w14:textId="77777777" w:rsidTr="00DA1259">
        <w:trPr>
          <w:trHeight w:val="383"/>
        </w:trPr>
        <w:tc>
          <w:tcPr>
            <w:tcW w:w="2449" w:type="dxa"/>
          </w:tcPr>
          <w:p w14:paraId="66A0D4EA" w14:textId="14DD2105" w:rsidR="00DA1259" w:rsidRDefault="00DA1259" w:rsidP="00307BF2">
            <w:r>
              <w:rPr>
                <w:rFonts w:hint="eastAsia"/>
              </w:rPr>
              <w:t>T</w:t>
            </w:r>
            <w:r>
              <w:t>able2</w:t>
            </w:r>
          </w:p>
        </w:tc>
        <w:tc>
          <w:tcPr>
            <w:tcW w:w="2773" w:type="dxa"/>
          </w:tcPr>
          <w:p w14:paraId="4314F13F" w14:textId="5AF11842" w:rsidR="00DA1259" w:rsidRDefault="00DA1259" w:rsidP="00DA1259">
            <w:pPr>
              <w:jc w:val="center"/>
            </w:pPr>
            <w:r>
              <w:t>m=10000, n=1000, k=10</w:t>
            </w:r>
          </w:p>
        </w:tc>
        <w:tc>
          <w:tcPr>
            <w:tcW w:w="2773" w:type="dxa"/>
          </w:tcPr>
          <w:p w14:paraId="1577C85E" w14:textId="1940D48C" w:rsidR="00DA1259" w:rsidRDefault="00DA1259" w:rsidP="00DA1259">
            <w:pPr>
              <w:jc w:val="center"/>
            </w:pPr>
            <w:r>
              <w:t>m=10000, n=1000, k=100</w:t>
            </w:r>
          </w:p>
        </w:tc>
        <w:tc>
          <w:tcPr>
            <w:tcW w:w="2773" w:type="dxa"/>
          </w:tcPr>
          <w:p w14:paraId="2F4E86C1" w14:textId="77777777" w:rsidR="00DA1259" w:rsidRDefault="00DA1259" w:rsidP="00DA1259">
            <w:pPr>
              <w:jc w:val="center"/>
            </w:pPr>
            <w:r>
              <w:rPr>
                <w:rFonts w:hint="eastAsia"/>
              </w:rPr>
              <w:t>m</w:t>
            </w:r>
            <w:r>
              <w:t>=10000, n=1000, k=5000</w:t>
            </w:r>
          </w:p>
        </w:tc>
      </w:tr>
      <w:tr w:rsidR="00DA1259" w14:paraId="27161CA2" w14:textId="77777777" w:rsidTr="00DA1259">
        <w:trPr>
          <w:trHeight w:val="436"/>
        </w:trPr>
        <w:tc>
          <w:tcPr>
            <w:tcW w:w="2449" w:type="dxa"/>
          </w:tcPr>
          <w:p w14:paraId="443F88AA" w14:textId="77777777" w:rsidR="00DA1259" w:rsidRDefault="00DA1259" w:rsidP="00307BF2">
            <w:r>
              <w:rPr>
                <w:rFonts w:hint="eastAsia"/>
              </w:rPr>
              <w:t>A</w:t>
            </w:r>
            <w:r>
              <w:t>ccuracy (with ‘m’ train)</w:t>
            </w:r>
          </w:p>
        </w:tc>
        <w:tc>
          <w:tcPr>
            <w:tcW w:w="2773" w:type="dxa"/>
          </w:tcPr>
          <w:p w14:paraId="546ACCFB" w14:textId="52F1D23A" w:rsidR="00DA1259" w:rsidRDefault="00DA1259" w:rsidP="00DA1259">
            <w:pPr>
              <w:jc w:val="center"/>
            </w:pPr>
            <w:r>
              <w:rPr>
                <w:rFonts w:hint="eastAsia"/>
              </w:rPr>
              <w:t>6</w:t>
            </w:r>
            <w:r>
              <w:t>2.94</w:t>
            </w:r>
          </w:p>
        </w:tc>
        <w:tc>
          <w:tcPr>
            <w:tcW w:w="2773" w:type="dxa"/>
          </w:tcPr>
          <w:p w14:paraId="20469041" w14:textId="7E8FE580" w:rsidR="00DA1259" w:rsidRDefault="00DA1259" w:rsidP="00DA1259">
            <w:pPr>
              <w:jc w:val="center"/>
            </w:pPr>
            <w:r>
              <w:rPr>
                <w:rFonts w:hint="eastAsia"/>
              </w:rPr>
              <w:t>7</w:t>
            </w:r>
            <w:r>
              <w:t>1.43</w:t>
            </w:r>
          </w:p>
        </w:tc>
        <w:tc>
          <w:tcPr>
            <w:tcW w:w="2773" w:type="dxa"/>
          </w:tcPr>
          <w:p w14:paraId="4E18C3A3" w14:textId="612BD877" w:rsidR="00DA1259" w:rsidRDefault="00DA1259" w:rsidP="00DA1259">
            <w:pPr>
              <w:jc w:val="center"/>
            </w:pPr>
            <w:r>
              <w:rPr>
                <w:rFonts w:hint="eastAsia"/>
              </w:rPr>
              <w:t>9</w:t>
            </w:r>
            <w:r>
              <w:t>9.6</w:t>
            </w:r>
          </w:p>
        </w:tc>
      </w:tr>
      <w:tr w:rsidR="00DA1259" w14:paraId="66D518BE" w14:textId="77777777" w:rsidTr="00DA1259">
        <w:trPr>
          <w:trHeight w:val="428"/>
        </w:trPr>
        <w:tc>
          <w:tcPr>
            <w:tcW w:w="2449" w:type="dxa"/>
          </w:tcPr>
          <w:p w14:paraId="16553338" w14:textId="77777777" w:rsidR="00DA1259" w:rsidRDefault="00DA1259" w:rsidP="00307BF2">
            <w:r>
              <w:rPr>
                <w:rFonts w:hint="eastAsia"/>
              </w:rPr>
              <w:t>A</w:t>
            </w:r>
            <w:r>
              <w:t>ccuracy (with ‘n’ test)</w:t>
            </w:r>
          </w:p>
        </w:tc>
        <w:tc>
          <w:tcPr>
            <w:tcW w:w="2773" w:type="dxa"/>
          </w:tcPr>
          <w:p w14:paraId="5D9A9FF1" w14:textId="7ECF1E6F" w:rsidR="00DA1259" w:rsidRDefault="00DA1259" w:rsidP="00DA1259">
            <w:pPr>
              <w:jc w:val="center"/>
            </w:pPr>
            <w:r>
              <w:rPr>
                <w:rFonts w:hint="eastAsia"/>
              </w:rPr>
              <w:t>6</w:t>
            </w:r>
            <w:r>
              <w:t>1.9</w:t>
            </w:r>
          </w:p>
        </w:tc>
        <w:tc>
          <w:tcPr>
            <w:tcW w:w="2773" w:type="dxa"/>
          </w:tcPr>
          <w:p w14:paraId="0FF6CE06" w14:textId="0100CB4E" w:rsidR="00DA1259" w:rsidRDefault="00DA1259" w:rsidP="00DA1259">
            <w:pPr>
              <w:jc w:val="center"/>
            </w:pPr>
            <w:r>
              <w:rPr>
                <w:rFonts w:hint="eastAsia"/>
              </w:rPr>
              <w:t>7</w:t>
            </w:r>
            <w:r>
              <w:t>0.90</w:t>
            </w:r>
          </w:p>
        </w:tc>
        <w:tc>
          <w:tcPr>
            <w:tcW w:w="2773" w:type="dxa"/>
          </w:tcPr>
          <w:p w14:paraId="0A4A7E1F" w14:textId="45D3AA9A" w:rsidR="00DA1259" w:rsidRDefault="00DA1259" w:rsidP="00DA1259">
            <w:pPr>
              <w:jc w:val="center"/>
            </w:pPr>
            <w:r>
              <w:rPr>
                <w:rFonts w:hint="eastAsia"/>
              </w:rPr>
              <w:t>9</w:t>
            </w:r>
            <w:r>
              <w:t>9.8</w:t>
            </w:r>
          </w:p>
        </w:tc>
      </w:tr>
    </w:tbl>
    <w:p w14:paraId="3B0A09E3" w14:textId="77777777" w:rsidR="001A635D" w:rsidRPr="00DA1259" w:rsidRDefault="001A635D" w:rsidP="00C02E93"/>
    <w:p w14:paraId="0C9FC29B" w14:textId="0E3FE48D" w:rsidR="00F340CD" w:rsidRDefault="00000000"/>
    <w:sectPr w:rsidR="00F340CD" w:rsidSect="00DA1259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7125C"/>
    <w:multiLevelType w:val="hybridMultilevel"/>
    <w:tmpl w:val="8A927EF8"/>
    <w:lvl w:ilvl="0" w:tplc="AEF0BAC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0179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59"/>
    <w:rsid w:val="00006A59"/>
    <w:rsid w:val="001A635D"/>
    <w:rsid w:val="001E14F3"/>
    <w:rsid w:val="007E78FC"/>
    <w:rsid w:val="00811F9D"/>
    <w:rsid w:val="00C02E93"/>
    <w:rsid w:val="00DA1259"/>
    <w:rsid w:val="00DD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2AF3"/>
  <w15:chartTrackingRefBased/>
  <w15:docId w15:val="{432AB9D2-6A4B-40A0-8D7E-71D79B9D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35D"/>
    <w:pPr>
      <w:ind w:leftChars="400" w:left="800"/>
    </w:pPr>
  </w:style>
  <w:style w:type="table" w:styleId="a4">
    <w:name w:val="Table Grid"/>
    <w:basedOn w:val="a1"/>
    <w:uiPriority w:val="39"/>
    <w:rsid w:val="001E1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김휘수</dc:creator>
  <cp:keywords/>
  <dc:description/>
  <cp:lastModifiedBy>김휘수</cp:lastModifiedBy>
  <cp:revision>3</cp:revision>
  <dcterms:created xsi:type="dcterms:W3CDTF">2023-03-30T02:56:00Z</dcterms:created>
  <dcterms:modified xsi:type="dcterms:W3CDTF">2023-03-30T04:01:00Z</dcterms:modified>
</cp:coreProperties>
</file>