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3131C0" w14:textId="7E8DF029" w:rsidR="00EC248D" w:rsidRDefault="00D562CE" w:rsidP="00D562CE">
      <w:pPr>
        <w:jc w:val="center"/>
      </w:pPr>
      <w:r>
        <w:t>Workflow for Trauma patients</w:t>
      </w:r>
    </w:p>
    <w:p w14:paraId="7E80C4B5" w14:textId="77777777" w:rsidR="00D562CE" w:rsidRDefault="00D562CE"/>
    <w:p w14:paraId="0C551961" w14:textId="3D5D2478" w:rsidR="00D562CE" w:rsidRDefault="00D562CE">
      <w:r>
        <w:t xml:space="preserve">Most of the times doctors from multiple specialties treat patient at the same time based on patient’s condition. Like Nero surgeon and Orthopaedic surgeon treats patient at the same time. </w:t>
      </w:r>
    </w:p>
    <w:p w14:paraId="556DA6F6" w14:textId="4D0E0809" w:rsidR="00D562CE" w:rsidRDefault="00D562CE">
      <w:r>
        <w:t xml:space="preserve">Current functionality is we can define one Admitting doctor and one treating doctor for a patient. </w:t>
      </w:r>
    </w:p>
    <w:p w14:paraId="601962EF" w14:textId="77777777" w:rsidR="00D562CE" w:rsidRDefault="00D562CE"/>
    <w:p w14:paraId="08CD2C17" w14:textId="14FF1802" w:rsidR="00D562CE" w:rsidRDefault="00D562CE">
      <w:r>
        <w:t>Enhancements required are:</w:t>
      </w:r>
    </w:p>
    <w:p w14:paraId="0013DC82" w14:textId="3E9668DF" w:rsidR="00D562CE" w:rsidRDefault="00D562CE" w:rsidP="00D562CE">
      <w:pPr>
        <w:pStyle w:val="ListParagraph"/>
        <w:numPr>
          <w:ilvl w:val="0"/>
          <w:numId w:val="1"/>
        </w:numPr>
      </w:pPr>
      <w:r>
        <w:t xml:space="preserve">Primary treating doctor will have facility to define team of doctors (may be from same specialty or multiple specialities) for the patient. </w:t>
      </w:r>
    </w:p>
    <w:p w14:paraId="5FF4C1A3" w14:textId="1AFF17F3" w:rsidR="00D562CE" w:rsidRDefault="00D562CE" w:rsidP="00D562CE">
      <w:pPr>
        <w:pStyle w:val="ListParagraph"/>
        <w:numPr>
          <w:ilvl w:val="0"/>
          <w:numId w:val="1"/>
        </w:numPr>
      </w:pPr>
      <w:r>
        <w:t>Doctor defined as “Treating Doctor” at the time of admission to be considered as “Primary Treating Doctor”</w:t>
      </w:r>
    </w:p>
    <w:p w14:paraId="294C98FA" w14:textId="5EAE2BF6" w:rsidR="00686C53" w:rsidRDefault="00686C53" w:rsidP="00D562CE">
      <w:pPr>
        <w:pStyle w:val="ListParagraph"/>
        <w:numPr>
          <w:ilvl w:val="0"/>
          <w:numId w:val="1"/>
        </w:numPr>
      </w:pPr>
      <w:r>
        <w:t>During patient’s stay, Primary treating physician will have facility to add / remove team members as well as change Primary Doctor.</w:t>
      </w:r>
    </w:p>
    <w:p w14:paraId="1CEE9BA9" w14:textId="11CAA428" w:rsidR="00D562CE" w:rsidRDefault="00D562CE" w:rsidP="00D562CE">
      <w:pPr>
        <w:pStyle w:val="ListParagraph"/>
        <w:numPr>
          <w:ilvl w:val="0"/>
          <w:numId w:val="1"/>
        </w:numPr>
      </w:pPr>
      <w:r>
        <w:t xml:space="preserve">Doctors defined by primary treating doctor will have access to patient’s medical data. No further transfer of patient will be required when treating team is defined. </w:t>
      </w:r>
    </w:p>
    <w:p w14:paraId="29B14706" w14:textId="48B64710" w:rsidR="00D562CE" w:rsidRDefault="00D562CE" w:rsidP="00D562CE">
      <w:pPr>
        <w:pStyle w:val="ListParagraph"/>
        <w:numPr>
          <w:ilvl w:val="0"/>
          <w:numId w:val="1"/>
        </w:numPr>
      </w:pPr>
      <w:r>
        <w:t xml:space="preserve">In case Doctor Visit charges are posted automatically, then in this scenario visit charges for all doctors in the team will be posted in patient’s bill </w:t>
      </w:r>
    </w:p>
    <w:p w14:paraId="576FA4DF" w14:textId="368793A0" w:rsidR="00D562CE" w:rsidRDefault="00D562CE" w:rsidP="00D562CE">
      <w:pPr>
        <w:pStyle w:val="ListParagraph"/>
        <w:numPr>
          <w:ilvl w:val="0"/>
          <w:numId w:val="1"/>
        </w:numPr>
      </w:pPr>
      <w:r>
        <w:t>Give facility to initiate medical discharge by Primary treating doctor</w:t>
      </w:r>
      <w:r w:rsidR="00686C53">
        <w:t xml:space="preserve">. In case reason for Discharge is Death, then any member of the team can initiate medical discharge and patient will be medically discharged without waiting for acceptance from other treating doctors. </w:t>
      </w:r>
    </w:p>
    <w:p w14:paraId="1F70E269" w14:textId="045E228D" w:rsidR="00D562CE" w:rsidRDefault="00D562CE" w:rsidP="00D562CE">
      <w:pPr>
        <w:pStyle w:val="ListParagraph"/>
        <w:numPr>
          <w:ilvl w:val="0"/>
          <w:numId w:val="1"/>
        </w:numPr>
      </w:pPr>
      <w:r>
        <w:t xml:space="preserve">Give tab in cover sheet for other treating doctors to give </w:t>
      </w:r>
      <w:r w:rsidR="00686C53">
        <w:t>accept patient discharge.</w:t>
      </w:r>
    </w:p>
    <w:p w14:paraId="48F78329" w14:textId="5CD44187" w:rsidR="00686C53" w:rsidRDefault="00686C53" w:rsidP="00D562CE">
      <w:pPr>
        <w:pStyle w:val="ListParagraph"/>
        <w:numPr>
          <w:ilvl w:val="0"/>
          <w:numId w:val="1"/>
        </w:numPr>
      </w:pPr>
      <w:r>
        <w:t xml:space="preserve">After getting acceptance from all treating doctors, patient will be considered as “Medically discharged” and further discharge process can start. </w:t>
      </w:r>
    </w:p>
    <w:p w14:paraId="4E6E82EF" w14:textId="4DECB4E2" w:rsidR="00686C53" w:rsidRDefault="00686C53" w:rsidP="00D562CE">
      <w:pPr>
        <w:pStyle w:val="ListParagraph"/>
        <w:numPr>
          <w:ilvl w:val="0"/>
          <w:numId w:val="1"/>
        </w:numPr>
      </w:pPr>
      <w:r>
        <w:t xml:space="preserve">Discharge summary will have updates from all treating doctors. The primary treating doctor will finalize Discharge Summary. </w:t>
      </w:r>
    </w:p>
    <w:p w14:paraId="61FA7C53" w14:textId="64A4E1EC" w:rsidR="00686C53" w:rsidRDefault="00686C53" w:rsidP="00D562CE">
      <w:pPr>
        <w:pStyle w:val="ListParagraph"/>
        <w:numPr>
          <w:ilvl w:val="0"/>
          <w:numId w:val="1"/>
        </w:numPr>
      </w:pPr>
      <w:r>
        <w:t xml:space="preserve">Discharge summary will have names of all treating doctors name along with their specialty. </w:t>
      </w:r>
    </w:p>
    <w:p w14:paraId="4561FA8B" w14:textId="7A58F91D" w:rsidR="00686C53" w:rsidRDefault="00686C53" w:rsidP="00D562CE">
      <w:pPr>
        <w:pStyle w:val="ListParagraph"/>
        <w:numPr>
          <w:ilvl w:val="0"/>
          <w:numId w:val="1"/>
        </w:numPr>
      </w:pPr>
      <w:r>
        <w:t xml:space="preserve">All treating doctors will have facility to order discharge medications but primary treating doctor will have to add remove medications ordered by other team members. </w:t>
      </w:r>
    </w:p>
    <w:p w14:paraId="0A02DFBD" w14:textId="660F6692" w:rsidR="00686C53" w:rsidRDefault="00686C53" w:rsidP="00D562CE">
      <w:pPr>
        <w:pStyle w:val="ListParagraph"/>
        <w:numPr>
          <w:ilvl w:val="0"/>
          <w:numId w:val="1"/>
        </w:numPr>
      </w:pPr>
      <w:r>
        <w:t xml:space="preserve">Finalized discharge medications will be go to Pharmacy for dispensing. </w:t>
      </w:r>
    </w:p>
    <w:p w14:paraId="3C764740" w14:textId="77777777" w:rsidR="00686C53" w:rsidRDefault="00686C53" w:rsidP="0051455D">
      <w:pPr>
        <w:pStyle w:val="ListParagraph"/>
      </w:pPr>
    </w:p>
    <w:p w14:paraId="4157ACDF" w14:textId="77777777" w:rsidR="00D562CE" w:rsidRDefault="00D562CE"/>
    <w:sectPr w:rsidR="00D56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2D7708"/>
    <w:multiLevelType w:val="hybridMultilevel"/>
    <w:tmpl w:val="6D665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59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2CE"/>
    <w:rsid w:val="0051455D"/>
    <w:rsid w:val="00686C53"/>
    <w:rsid w:val="00D562CE"/>
    <w:rsid w:val="00EC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C8829"/>
  <w15:chartTrackingRefBased/>
  <w15:docId w15:val="{597960A4-B48D-4991-B6F9-BD389048C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62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Gadkari</dc:creator>
  <cp:keywords/>
  <dc:description/>
  <cp:lastModifiedBy>Milind Gadkari</cp:lastModifiedBy>
  <cp:revision>2</cp:revision>
  <dcterms:created xsi:type="dcterms:W3CDTF">2024-03-11T05:09:00Z</dcterms:created>
  <dcterms:modified xsi:type="dcterms:W3CDTF">2024-03-11T05:33:00Z</dcterms:modified>
</cp:coreProperties>
</file>