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389" w:rsidRDefault="00162389" w:rsidP="007F31DE">
      <w:pPr>
        <w:jc w:val="both"/>
        <w:rPr>
          <w:rFonts w:ascii="Times New Roman" w:hAnsi="Times New Roman" w:cs="Times New Roman"/>
        </w:rPr>
      </w:pPr>
    </w:p>
    <w:p w:rsidR="00634BC3" w:rsidRDefault="00634BC3" w:rsidP="007F31DE">
      <w:pPr>
        <w:tabs>
          <w:tab w:val="left" w:pos="5190"/>
        </w:tabs>
        <w:jc w:val="both"/>
        <w:rPr>
          <w:rFonts w:ascii="Times New Roman" w:hAnsi="Times New Roman" w:cs="Times New Roman"/>
          <w:sz w:val="24"/>
          <w:szCs w:val="24"/>
        </w:rPr>
      </w:pPr>
      <w:r w:rsidRPr="00634BC3">
        <w:rPr>
          <w:rFonts w:ascii="Times New Roman" w:hAnsi="Times New Roman" w:cs="Times New Roman"/>
          <w:sz w:val="24"/>
          <w:szCs w:val="24"/>
        </w:rPr>
        <w:t>CONTEXTO</w:t>
      </w:r>
      <w:r w:rsidR="000F2881">
        <w:rPr>
          <w:rFonts w:ascii="Times New Roman" w:hAnsi="Times New Roman" w:cs="Times New Roman"/>
          <w:sz w:val="24"/>
          <w:szCs w:val="24"/>
        </w:rPr>
        <w:t>.</w:t>
      </w:r>
    </w:p>
    <w:p w:rsidR="00634BC3" w:rsidRPr="00F6379F" w:rsidRDefault="00F6379F" w:rsidP="00F6379F">
      <w:pPr>
        <w:tabs>
          <w:tab w:val="left" w:pos="5190"/>
        </w:tabs>
        <w:jc w:val="both"/>
        <w:rPr>
          <w:rFonts w:ascii="Times New Roman" w:hAnsi="Times New Roman" w:cs="Times New Roman"/>
          <w:i/>
          <w:sz w:val="24"/>
          <w:szCs w:val="24"/>
        </w:rPr>
      </w:pPr>
      <w:r w:rsidRPr="00F6379F">
        <w:rPr>
          <w:rFonts w:ascii="Times New Roman" w:hAnsi="Times New Roman" w:cs="Times New Roman"/>
          <w:i/>
          <w:sz w:val="24"/>
          <w:szCs w:val="24"/>
        </w:rPr>
        <w:t>---pendiente</w:t>
      </w:r>
    </w:p>
    <w:p w:rsidR="000F2881" w:rsidRDefault="000F2881" w:rsidP="007F31DE">
      <w:pPr>
        <w:tabs>
          <w:tab w:val="left" w:pos="5190"/>
        </w:tabs>
        <w:jc w:val="both"/>
        <w:rPr>
          <w:rFonts w:ascii="Times New Roman" w:hAnsi="Times New Roman" w:cs="Times New Roman"/>
          <w:sz w:val="24"/>
          <w:szCs w:val="24"/>
        </w:rPr>
      </w:pPr>
    </w:p>
    <w:p w:rsidR="000F2881" w:rsidRDefault="000F2881" w:rsidP="007F31DE">
      <w:pPr>
        <w:tabs>
          <w:tab w:val="left" w:pos="5190"/>
        </w:tabs>
        <w:jc w:val="both"/>
        <w:rPr>
          <w:rFonts w:ascii="Times New Roman" w:hAnsi="Times New Roman" w:cs="Times New Roman"/>
          <w:sz w:val="24"/>
          <w:szCs w:val="24"/>
        </w:rPr>
      </w:pPr>
      <w:r>
        <w:rPr>
          <w:rFonts w:ascii="Times New Roman" w:hAnsi="Times New Roman" w:cs="Times New Roman"/>
          <w:sz w:val="24"/>
          <w:szCs w:val="24"/>
        </w:rPr>
        <w:t>TÍTULO.</w:t>
      </w:r>
    </w:p>
    <w:p w:rsidR="000F2881" w:rsidRDefault="000F2881" w:rsidP="007F31DE">
      <w:pPr>
        <w:tabs>
          <w:tab w:val="left" w:pos="5190"/>
        </w:tabs>
        <w:jc w:val="both"/>
        <w:rPr>
          <w:rFonts w:ascii="Times New Roman" w:hAnsi="Times New Roman" w:cs="Times New Roman"/>
          <w:sz w:val="24"/>
          <w:szCs w:val="24"/>
        </w:rPr>
      </w:pPr>
      <w:r>
        <w:rPr>
          <w:rFonts w:ascii="Times New Roman" w:hAnsi="Times New Roman" w:cs="Times New Roman"/>
          <w:sz w:val="24"/>
          <w:szCs w:val="24"/>
        </w:rPr>
        <w:t>Precios de cierre diario de los valores del IBEX35.</w:t>
      </w:r>
    </w:p>
    <w:p w:rsidR="007F31DE" w:rsidRDefault="007F31DE" w:rsidP="007F31DE">
      <w:pPr>
        <w:tabs>
          <w:tab w:val="left" w:pos="5190"/>
        </w:tabs>
        <w:jc w:val="both"/>
        <w:rPr>
          <w:rFonts w:ascii="Times New Roman" w:hAnsi="Times New Roman" w:cs="Times New Roman"/>
          <w:sz w:val="24"/>
          <w:szCs w:val="24"/>
        </w:rPr>
      </w:pPr>
    </w:p>
    <w:p w:rsidR="000F2881" w:rsidRDefault="000F2881" w:rsidP="007F31DE">
      <w:pPr>
        <w:tabs>
          <w:tab w:val="left" w:pos="5190"/>
        </w:tabs>
        <w:jc w:val="both"/>
        <w:rPr>
          <w:rFonts w:ascii="Times New Roman" w:hAnsi="Times New Roman" w:cs="Times New Roman"/>
          <w:sz w:val="24"/>
          <w:szCs w:val="24"/>
        </w:rPr>
      </w:pPr>
      <w:r>
        <w:rPr>
          <w:rFonts w:ascii="Times New Roman" w:hAnsi="Times New Roman" w:cs="Times New Roman"/>
          <w:sz w:val="24"/>
          <w:szCs w:val="24"/>
        </w:rPr>
        <w:t>DESCRIPCIÓN.</w:t>
      </w:r>
    </w:p>
    <w:p w:rsidR="000F2881" w:rsidRDefault="000F2881" w:rsidP="007F31DE">
      <w:pPr>
        <w:tabs>
          <w:tab w:val="left" w:pos="5190"/>
        </w:tabs>
        <w:jc w:val="both"/>
        <w:rPr>
          <w:rFonts w:ascii="Times New Roman" w:hAnsi="Times New Roman" w:cs="Times New Roman"/>
          <w:sz w:val="24"/>
          <w:szCs w:val="24"/>
        </w:rPr>
      </w:pPr>
      <w:r>
        <w:rPr>
          <w:rFonts w:ascii="Times New Roman" w:hAnsi="Times New Roman" w:cs="Times New Roman"/>
          <w:sz w:val="24"/>
          <w:szCs w:val="24"/>
        </w:rPr>
        <w:t xml:space="preserve">Se trata de un </w:t>
      </w:r>
      <w:proofErr w:type="spellStart"/>
      <w:r>
        <w:rPr>
          <w:rFonts w:ascii="Times New Roman" w:hAnsi="Times New Roman" w:cs="Times New Roman"/>
          <w:sz w:val="24"/>
          <w:szCs w:val="24"/>
        </w:rPr>
        <w:t>dataset</w:t>
      </w:r>
      <w:proofErr w:type="spellEnd"/>
      <w:r>
        <w:rPr>
          <w:rFonts w:ascii="Times New Roman" w:hAnsi="Times New Roman" w:cs="Times New Roman"/>
          <w:sz w:val="24"/>
          <w:szCs w:val="24"/>
        </w:rPr>
        <w:t xml:space="preserve"> en el que se recogen los precios de cierre diarios</w:t>
      </w:r>
      <w:r w:rsidR="00666526">
        <w:rPr>
          <w:rFonts w:ascii="Times New Roman" w:hAnsi="Times New Roman" w:cs="Times New Roman"/>
          <w:sz w:val="24"/>
          <w:szCs w:val="24"/>
        </w:rPr>
        <w:t xml:space="preserve"> de los valores</w:t>
      </w:r>
      <w:r>
        <w:rPr>
          <w:rFonts w:ascii="Times New Roman" w:hAnsi="Times New Roman" w:cs="Times New Roman"/>
          <w:sz w:val="24"/>
          <w:szCs w:val="24"/>
        </w:rPr>
        <w:t xml:space="preserve"> que cotizan en el Sistema de Interconexión Bursátil Español (SIBE) y forman parte del índice IBEX 35.</w:t>
      </w:r>
    </w:p>
    <w:p w:rsidR="00666526" w:rsidRDefault="00666526" w:rsidP="007F31DE">
      <w:pPr>
        <w:tabs>
          <w:tab w:val="left" w:pos="5190"/>
        </w:tabs>
        <w:jc w:val="both"/>
        <w:rPr>
          <w:rFonts w:ascii="Times New Roman" w:hAnsi="Times New Roman" w:cs="Times New Roman"/>
          <w:sz w:val="24"/>
          <w:szCs w:val="24"/>
        </w:rPr>
      </w:pPr>
      <w:r>
        <w:rPr>
          <w:rFonts w:ascii="Times New Roman" w:hAnsi="Times New Roman" w:cs="Times New Roman"/>
          <w:sz w:val="24"/>
          <w:szCs w:val="24"/>
        </w:rPr>
        <w:t>El IBEX 35 es un índice elaborado por BME (</w:t>
      </w:r>
      <w:r w:rsidR="007F31DE">
        <w:rPr>
          <w:rFonts w:ascii="Times New Roman" w:hAnsi="Times New Roman" w:cs="Times New Roman"/>
          <w:sz w:val="24"/>
          <w:szCs w:val="24"/>
        </w:rPr>
        <w:t xml:space="preserve">operador de los mercados de valores de España) que aglutina a las 35 empresas con más liquidez de la Bolsa Española. Es un índice ponderado en función de la capitalización bursátil de cada </w:t>
      </w:r>
      <w:r w:rsidR="000F1681">
        <w:rPr>
          <w:rFonts w:ascii="Times New Roman" w:hAnsi="Times New Roman" w:cs="Times New Roman"/>
          <w:sz w:val="24"/>
          <w:szCs w:val="24"/>
        </w:rPr>
        <w:t xml:space="preserve">uno de los </w:t>
      </w:r>
      <w:r w:rsidR="007F31DE">
        <w:rPr>
          <w:rFonts w:ascii="Times New Roman" w:hAnsi="Times New Roman" w:cs="Times New Roman"/>
          <w:sz w:val="24"/>
          <w:szCs w:val="24"/>
        </w:rPr>
        <w:t>valor</w:t>
      </w:r>
      <w:r w:rsidR="000F1681">
        <w:rPr>
          <w:rFonts w:ascii="Times New Roman" w:hAnsi="Times New Roman" w:cs="Times New Roman"/>
          <w:sz w:val="24"/>
          <w:szCs w:val="24"/>
        </w:rPr>
        <w:t>es</w:t>
      </w:r>
      <w:r w:rsidR="007F31DE">
        <w:rPr>
          <w:rFonts w:ascii="Times New Roman" w:hAnsi="Times New Roman" w:cs="Times New Roman"/>
          <w:sz w:val="24"/>
          <w:szCs w:val="24"/>
        </w:rPr>
        <w:t xml:space="preserve"> que lo componen.</w:t>
      </w:r>
    </w:p>
    <w:p w:rsidR="007F31DE" w:rsidRDefault="007F31DE" w:rsidP="007F31DE">
      <w:pPr>
        <w:tabs>
          <w:tab w:val="left" w:pos="5190"/>
        </w:tabs>
        <w:jc w:val="both"/>
        <w:rPr>
          <w:rFonts w:ascii="Times New Roman" w:hAnsi="Times New Roman" w:cs="Times New Roman"/>
          <w:sz w:val="24"/>
          <w:szCs w:val="24"/>
        </w:rPr>
      </w:pPr>
      <w:r>
        <w:rPr>
          <w:rFonts w:ascii="Times New Roman" w:hAnsi="Times New Roman" w:cs="Times New Roman"/>
          <w:sz w:val="24"/>
          <w:szCs w:val="24"/>
        </w:rPr>
        <w:t xml:space="preserve">Todos los días al cierre de la sesión bursátil </w:t>
      </w:r>
      <w:r w:rsidR="00AB026B">
        <w:rPr>
          <w:rFonts w:ascii="Times New Roman" w:hAnsi="Times New Roman" w:cs="Times New Roman"/>
          <w:sz w:val="24"/>
          <w:szCs w:val="24"/>
        </w:rPr>
        <w:t>se publica en el diario de sesiones las cotizaciones de cierre de todos los valores. En este caso los datos han sido extraídos de la página web de la Bolsa de Madrid, pero los mismos también se publican en el resto de Bolsas españolas (Barcelona, Valencia y Bilbao).</w:t>
      </w:r>
      <w:r>
        <w:rPr>
          <w:rFonts w:ascii="Times New Roman" w:hAnsi="Times New Roman" w:cs="Times New Roman"/>
          <w:sz w:val="24"/>
          <w:szCs w:val="24"/>
        </w:rPr>
        <w:t xml:space="preserve"> </w:t>
      </w:r>
    </w:p>
    <w:p w:rsidR="007F31DE" w:rsidRDefault="007F31DE" w:rsidP="007F31DE">
      <w:pPr>
        <w:tabs>
          <w:tab w:val="left" w:pos="5190"/>
        </w:tabs>
        <w:jc w:val="both"/>
        <w:rPr>
          <w:rFonts w:ascii="Times New Roman" w:hAnsi="Times New Roman" w:cs="Times New Roman"/>
          <w:sz w:val="24"/>
          <w:szCs w:val="24"/>
        </w:rPr>
      </w:pPr>
    </w:p>
    <w:p w:rsidR="007F31DE" w:rsidRDefault="007F31DE" w:rsidP="007F31DE">
      <w:pPr>
        <w:tabs>
          <w:tab w:val="left" w:pos="5190"/>
        </w:tabs>
        <w:jc w:val="both"/>
        <w:rPr>
          <w:rFonts w:ascii="Times New Roman" w:hAnsi="Times New Roman" w:cs="Times New Roman"/>
          <w:sz w:val="24"/>
          <w:szCs w:val="24"/>
        </w:rPr>
      </w:pPr>
      <w:r>
        <w:rPr>
          <w:rFonts w:ascii="Times New Roman" w:hAnsi="Times New Roman" w:cs="Times New Roman"/>
          <w:sz w:val="24"/>
          <w:szCs w:val="24"/>
        </w:rPr>
        <w:t>REPRESENTACIÓN GRÁFICA.</w:t>
      </w:r>
    </w:p>
    <w:p w:rsidR="007F31DE" w:rsidRDefault="007F31DE" w:rsidP="007F31DE">
      <w:pPr>
        <w:tabs>
          <w:tab w:val="left" w:pos="5190"/>
        </w:tabs>
        <w:jc w:val="both"/>
        <w:rPr>
          <w:rFonts w:ascii="Times New Roman" w:hAnsi="Times New Roman" w:cs="Times New Roman"/>
          <w:sz w:val="24"/>
          <w:szCs w:val="24"/>
        </w:rPr>
      </w:pPr>
      <w:r>
        <w:rPr>
          <w:noProof/>
          <w:lang w:eastAsia="es-ES"/>
        </w:rPr>
        <w:drawing>
          <wp:inline distT="0" distB="0" distL="0" distR="0" wp14:anchorId="2A174666" wp14:editId="6BFEB31C">
            <wp:extent cx="5400040" cy="296799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967990"/>
                    </a:xfrm>
                    <a:prstGeom prst="rect">
                      <a:avLst/>
                    </a:prstGeom>
                  </pic:spPr>
                </pic:pic>
              </a:graphicData>
            </a:graphic>
          </wp:inline>
        </w:drawing>
      </w:r>
    </w:p>
    <w:p w:rsidR="007F31DE" w:rsidRDefault="007F31DE" w:rsidP="007F31DE">
      <w:pPr>
        <w:tabs>
          <w:tab w:val="left" w:pos="5190"/>
        </w:tabs>
        <w:jc w:val="both"/>
        <w:rPr>
          <w:rFonts w:ascii="Times New Roman" w:hAnsi="Times New Roman" w:cs="Times New Roman"/>
          <w:sz w:val="24"/>
          <w:szCs w:val="24"/>
        </w:rPr>
      </w:pPr>
    </w:p>
    <w:p w:rsidR="00AB026B" w:rsidRDefault="00AB026B" w:rsidP="007F31DE">
      <w:pPr>
        <w:tabs>
          <w:tab w:val="left" w:pos="5190"/>
        </w:tabs>
        <w:jc w:val="both"/>
        <w:rPr>
          <w:rFonts w:ascii="Times New Roman" w:hAnsi="Times New Roman" w:cs="Times New Roman"/>
          <w:sz w:val="24"/>
          <w:szCs w:val="24"/>
        </w:rPr>
      </w:pPr>
    </w:p>
    <w:p w:rsidR="00AB026B" w:rsidRDefault="00AB026B" w:rsidP="007F31DE">
      <w:pPr>
        <w:tabs>
          <w:tab w:val="left" w:pos="5190"/>
        </w:tabs>
        <w:jc w:val="both"/>
        <w:rPr>
          <w:rFonts w:ascii="Times New Roman" w:hAnsi="Times New Roman" w:cs="Times New Roman"/>
          <w:sz w:val="24"/>
          <w:szCs w:val="24"/>
        </w:rPr>
      </w:pPr>
      <w:r>
        <w:rPr>
          <w:rFonts w:ascii="Times New Roman" w:hAnsi="Times New Roman" w:cs="Times New Roman"/>
          <w:sz w:val="24"/>
          <w:szCs w:val="24"/>
        </w:rPr>
        <w:t>CONTENIDO.</w:t>
      </w:r>
    </w:p>
    <w:p w:rsidR="007F31DE" w:rsidRDefault="00AB026B" w:rsidP="007F31DE">
      <w:pPr>
        <w:tabs>
          <w:tab w:val="left" w:pos="5190"/>
        </w:tabs>
        <w:jc w:val="both"/>
        <w:rPr>
          <w:rFonts w:ascii="Times New Roman" w:hAnsi="Times New Roman" w:cs="Times New Roman"/>
          <w:sz w:val="24"/>
          <w:szCs w:val="24"/>
        </w:rPr>
      </w:pPr>
      <w:r>
        <w:rPr>
          <w:rFonts w:ascii="Times New Roman" w:hAnsi="Times New Roman" w:cs="Times New Roman"/>
          <w:sz w:val="24"/>
          <w:szCs w:val="24"/>
        </w:rPr>
        <w:t xml:space="preserve">El </w:t>
      </w:r>
      <w:proofErr w:type="spellStart"/>
      <w:r>
        <w:rPr>
          <w:rFonts w:ascii="Times New Roman" w:hAnsi="Times New Roman" w:cs="Times New Roman"/>
          <w:sz w:val="24"/>
          <w:szCs w:val="24"/>
        </w:rPr>
        <w:t>dataset</w:t>
      </w:r>
      <w:proofErr w:type="spellEnd"/>
      <w:r>
        <w:rPr>
          <w:rFonts w:ascii="Times New Roman" w:hAnsi="Times New Roman" w:cs="Times New Roman"/>
          <w:sz w:val="24"/>
          <w:szCs w:val="24"/>
        </w:rPr>
        <w:t xml:space="preserve"> obtenido, además de recoger los datos de cierre de los valores del IBEX35 al cierre de cada sesión se ha incluido también el nombre de la acción / empresa, el volumen negociado en la sesión de cada valor (en número de acciones intercambiadas) y la fecha de la sesión.</w:t>
      </w:r>
    </w:p>
    <w:p w:rsidR="00AB026B" w:rsidRDefault="00AB026B" w:rsidP="007F31DE">
      <w:pPr>
        <w:tabs>
          <w:tab w:val="left" w:pos="5190"/>
        </w:tabs>
        <w:jc w:val="both"/>
        <w:rPr>
          <w:rFonts w:ascii="Times New Roman" w:hAnsi="Times New Roman" w:cs="Times New Roman"/>
          <w:sz w:val="24"/>
          <w:szCs w:val="24"/>
        </w:rPr>
      </w:pPr>
      <w:r>
        <w:rPr>
          <w:rFonts w:ascii="Times New Roman" w:hAnsi="Times New Roman" w:cs="Times New Roman"/>
          <w:sz w:val="24"/>
          <w:szCs w:val="24"/>
        </w:rPr>
        <w:t xml:space="preserve">El periodo de tiempo abarcado por el </w:t>
      </w:r>
      <w:proofErr w:type="spellStart"/>
      <w:r>
        <w:rPr>
          <w:rFonts w:ascii="Times New Roman" w:hAnsi="Times New Roman" w:cs="Times New Roman"/>
          <w:sz w:val="24"/>
          <w:szCs w:val="24"/>
        </w:rPr>
        <w:t>dataset</w:t>
      </w:r>
      <w:proofErr w:type="spellEnd"/>
      <w:r>
        <w:rPr>
          <w:rFonts w:ascii="Times New Roman" w:hAnsi="Times New Roman" w:cs="Times New Roman"/>
          <w:sz w:val="24"/>
          <w:szCs w:val="24"/>
        </w:rPr>
        <w:t xml:space="preserve"> va desde la sesión del día 6 de abril de 2020 a la del 10 de abril de 2020. ¿?¿?</w:t>
      </w:r>
    </w:p>
    <w:p w:rsidR="00AB026B" w:rsidRDefault="00AB026B" w:rsidP="007F31DE">
      <w:pPr>
        <w:tabs>
          <w:tab w:val="left" w:pos="5190"/>
        </w:tabs>
        <w:jc w:val="both"/>
        <w:rPr>
          <w:rFonts w:ascii="Times New Roman" w:hAnsi="Times New Roman" w:cs="Times New Roman"/>
          <w:sz w:val="24"/>
          <w:szCs w:val="24"/>
        </w:rPr>
      </w:pPr>
      <w:r>
        <w:rPr>
          <w:rFonts w:ascii="Times New Roman" w:hAnsi="Times New Roman" w:cs="Times New Roman"/>
          <w:sz w:val="24"/>
          <w:szCs w:val="24"/>
        </w:rPr>
        <w:t xml:space="preserve">La recogida de los datos que conforman el </w:t>
      </w:r>
      <w:proofErr w:type="spellStart"/>
      <w:r>
        <w:rPr>
          <w:rFonts w:ascii="Times New Roman" w:hAnsi="Times New Roman" w:cs="Times New Roman"/>
          <w:sz w:val="24"/>
          <w:szCs w:val="24"/>
        </w:rPr>
        <w:t>dataset</w:t>
      </w:r>
      <w:proofErr w:type="spellEnd"/>
      <w:r>
        <w:rPr>
          <w:rFonts w:ascii="Times New Roman" w:hAnsi="Times New Roman" w:cs="Times New Roman"/>
          <w:sz w:val="24"/>
          <w:szCs w:val="24"/>
        </w:rPr>
        <w:t xml:space="preserve"> se ha realizado </w:t>
      </w:r>
      <w:r w:rsidR="002A0312">
        <w:rPr>
          <w:rFonts w:ascii="Times New Roman" w:hAnsi="Times New Roman" w:cs="Times New Roman"/>
          <w:sz w:val="24"/>
          <w:szCs w:val="24"/>
        </w:rPr>
        <w:t xml:space="preserve">mediante </w:t>
      </w:r>
      <w:proofErr w:type="spellStart"/>
      <w:r w:rsidR="002A0312">
        <w:rPr>
          <w:rFonts w:ascii="Times New Roman" w:hAnsi="Times New Roman" w:cs="Times New Roman"/>
          <w:sz w:val="24"/>
          <w:szCs w:val="24"/>
        </w:rPr>
        <w:t>scraping</w:t>
      </w:r>
      <w:proofErr w:type="spellEnd"/>
      <w:r w:rsidR="002A0312">
        <w:rPr>
          <w:rFonts w:ascii="Times New Roman" w:hAnsi="Times New Roman" w:cs="Times New Roman"/>
          <w:sz w:val="24"/>
          <w:szCs w:val="24"/>
        </w:rPr>
        <w:t xml:space="preserve"> de la página web de la Bolsa de Madrid donde se publica diariamente los datos de cada sesión</w:t>
      </w:r>
      <w:r w:rsidR="000F1681">
        <w:rPr>
          <w:rFonts w:ascii="Times New Roman" w:hAnsi="Times New Roman" w:cs="Times New Roman"/>
          <w:sz w:val="24"/>
          <w:szCs w:val="24"/>
        </w:rPr>
        <w:t xml:space="preserve"> del IBEX35.</w:t>
      </w:r>
    </w:p>
    <w:p w:rsidR="000F1681" w:rsidRDefault="000F1681" w:rsidP="007F31DE">
      <w:pPr>
        <w:tabs>
          <w:tab w:val="left" w:pos="5190"/>
        </w:tabs>
        <w:jc w:val="both"/>
        <w:rPr>
          <w:rFonts w:ascii="Times New Roman" w:hAnsi="Times New Roman" w:cs="Times New Roman"/>
          <w:sz w:val="24"/>
          <w:szCs w:val="24"/>
        </w:rPr>
      </w:pPr>
    </w:p>
    <w:p w:rsidR="000F1681" w:rsidRDefault="000F1681" w:rsidP="007F31DE">
      <w:pPr>
        <w:tabs>
          <w:tab w:val="left" w:pos="5190"/>
        </w:tabs>
        <w:jc w:val="both"/>
        <w:rPr>
          <w:rFonts w:ascii="Times New Roman" w:hAnsi="Times New Roman" w:cs="Times New Roman"/>
          <w:sz w:val="24"/>
          <w:szCs w:val="24"/>
        </w:rPr>
      </w:pPr>
      <w:r>
        <w:rPr>
          <w:rFonts w:ascii="Times New Roman" w:hAnsi="Times New Roman" w:cs="Times New Roman"/>
          <w:sz w:val="24"/>
          <w:szCs w:val="24"/>
        </w:rPr>
        <w:t>AGRADECIMIENTOS.</w:t>
      </w:r>
    </w:p>
    <w:p w:rsidR="000F1681" w:rsidRDefault="000F1681" w:rsidP="007F31DE">
      <w:pPr>
        <w:tabs>
          <w:tab w:val="left" w:pos="5190"/>
        </w:tabs>
        <w:jc w:val="both"/>
        <w:rPr>
          <w:rFonts w:ascii="Times New Roman" w:hAnsi="Times New Roman" w:cs="Times New Roman"/>
          <w:sz w:val="24"/>
          <w:szCs w:val="24"/>
        </w:rPr>
      </w:pPr>
      <w:r>
        <w:rPr>
          <w:rFonts w:ascii="Times New Roman" w:hAnsi="Times New Roman" w:cs="Times New Roman"/>
          <w:sz w:val="24"/>
          <w:szCs w:val="24"/>
        </w:rPr>
        <w:t xml:space="preserve">El propietario de los datos es BME (Bolsas y mercados españoles, S.A.) </w:t>
      </w:r>
      <w:r w:rsidR="00342AF5">
        <w:rPr>
          <w:rFonts w:ascii="Times New Roman" w:hAnsi="Times New Roman" w:cs="Times New Roman"/>
          <w:sz w:val="24"/>
          <w:szCs w:val="24"/>
        </w:rPr>
        <w:t>que es la empresa que gestiona todas las Bolsas y mercado financieros españoles y es la responsable de la gestión de las órdenes de compra y ventas electrónicas que se cruzan en el mercado y dan los precios de la acciones.</w:t>
      </w:r>
    </w:p>
    <w:p w:rsidR="000F1681" w:rsidRDefault="000F1681" w:rsidP="007F31DE">
      <w:pPr>
        <w:tabs>
          <w:tab w:val="left" w:pos="5190"/>
        </w:tabs>
        <w:jc w:val="both"/>
        <w:rPr>
          <w:rFonts w:ascii="Times New Roman" w:hAnsi="Times New Roman" w:cs="Times New Roman"/>
          <w:sz w:val="24"/>
          <w:szCs w:val="24"/>
        </w:rPr>
      </w:pPr>
    </w:p>
    <w:p w:rsidR="000F1681" w:rsidRDefault="000F1681" w:rsidP="007F31DE">
      <w:pPr>
        <w:tabs>
          <w:tab w:val="left" w:pos="5190"/>
        </w:tabs>
        <w:jc w:val="both"/>
        <w:rPr>
          <w:rFonts w:ascii="Times New Roman" w:hAnsi="Times New Roman" w:cs="Times New Roman"/>
          <w:sz w:val="24"/>
          <w:szCs w:val="24"/>
        </w:rPr>
      </w:pPr>
      <w:r>
        <w:rPr>
          <w:rFonts w:ascii="Times New Roman" w:hAnsi="Times New Roman" w:cs="Times New Roman"/>
          <w:sz w:val="24"/>
          <w:szCs w:val="24"/>
        </w:rPr>
        <w:t>INSPIRACIÓN.</w:t>
      </w:r>
    </w:p>
    <w:p w:rsidR="00F6379F" w:rsidRPr="00F6379F" w:rsidRDefault="00F6379F" w:rsidP="00F6379F">
      <w:pPr>
        <w:tabs>
          <w:tab w:val="left" w:pos="5190"/>
        </w:tabs>
        <w:jc w:val="both"/>
        <w:rPr>
          <w:rFonts w:ascii="Times New Roman" w:hAnsi="Times New Roman" w:cs="Times New Roman"/>
          <w:i/>
          <w:sz w:val="24"/>
          <w:szCs w:val="24"/>
        </w:rPr>
      </w:pPr>
      <w:r w:rsidRPr="00F6379F">
        <w:rPr>
          <w:rFonts w:ascii="Times New Roman" w:hAnsi="Times New Roman" w:cs="Times New Roman"/>
          <w:i/>
          <w:sz w:val="24"/>
          <w:szCs w:val="24"/>
        </w:rPr>
        <w:t>---pendiente</w:t>
      </w:r>
    </w:p>
    <w:p w:rsidR="000F1681" w:rsidRDefault="000F1681" w:rsidP="007F31DE">
      <w:pPr>
        <w:tabs>
          <w:tab w:val="left" w:pos="5190"/>
        </w:tabs>
        <w:jc w:val="both"/>
        <w:rPr>
          <w:rFonts w:ascii="Times New Roman" w:hAnsi="Times New Roman" w:cs="Times New Roman"/>
          <w:sz w:val="24"/>
          <w:szCs w:val="24"/>
        </w:rPr>
      </w:pPr>
      <w:r>
        <w:rPr>
          <w:rFonts w:ascii="Times New Roman" w:hAnsi="Times New Roman" w:cs="Times New Roman"/>
          <w:sz w:val="24"/>
          <w:szCs w:val="24"/>
        </w:rPr>
        <w:t>LICENCIA.</w:t>
      </w:r>
    </w:p>
    <w:p w:rsidR="00F6379F" w:rsidRPr="00F6379F" w:rsidRDefault="00F6379F" w:rsidP="00F6379F">
      <w:pPr>
        <w:tabs>
          <w:tab w:val="left" w:pos="5190"/>
        </w:tabs>
        <w:jc w:val="both"/>
        <w:rPr>
          <w:rFonts w:ascii="Times New Roman" w:hAnsi="Times New Roman" w:cs="Times New Roman"/>
          <w:i/>
          <w:sz w:val="24"/>
          <w:szCs w:val="24"/>
        </w:rPr>
      </w:pPr>
      <w:r w:rsidRPr="00F6379F">
        <w:rPr>
          <w:rFonts w:ascii="Times New Roman" w:hAnsi="Times New Roman" w:cs="Times New Roman"/>
          <w:i/>
          <w:sz w:val="24"/>
          <w:szCs w:val="24"/>
        </w:rPr>
        <w:t>---pendiente</w:t>
      </w:r>
    </w:p>
    <w:p w:rsidR="000F1681" w:rsidRDefault="000F1681" w:rsidP="007F31DE">
      <w:pPr>
        <w:tabs>
          <w:tab w:val="left" w:pos="5190"/>
        </w:tabs>
        <w:jc w:val="both"/>
        <w:rPr>
          <w:rFonts w:ascii="Times New Roman" w:hAnsi="Times New Roman" w:cs="Times New Roman"/>
          <w:sz w:val="24"/>
          <w:szCs w:val="24"/>
        </w:rPr>
      </w:pPr>
      <w:bookmarkStart w:id="0" w:name="_GoBack"/>
      <w:bookmarkEnd w:id="0"/>
    </w:p>
    <w:p w:rsidR="007F31DE" w:rsidRDefault="007F31DE" w:rsidP="00F666E9">
      <w:pPr>
        <w:tabs>
          <w:tab w:val="left" w:pos="5190"/>
        </w:tabs>
        <w:rPr>
          <w:rFonts w:ascii="Times New Roman" w:hAnsi="Times New Roman" w:cs="Times New Roman"/>
          <w:sz w:val="24"/>
          <w:szCs w:val="24"/>
        </w:rPr>
      </w:pPr>
    </w:p>
    <w:p w:rsidR="000F2881" w:rsidRPr="00634BC3" w:rsidRDefault="000F2881" w:rsidP="00F666E9">
      <w:pPr>
        <w:tabs>
          <w:tab w:val="left" w:pos="5190"/>
        </w:tabs>
        <w:rPr>
          <w:rFonts w:ascii="Times New Roman" w:hAnsi="Times New Roman" w:cs="Times New Roman"/>
          <w:sz w:val="24"/>
          <w:szCs w:val="24"/>
        </w:rPr>
      </w:pPr>
    </w:p>
    <w:sectPr w:rsidR="000F2881" w:rsidRPr="00634BC3">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0D1A" w:rsidRDefault="00900D1A" w:rsidP="00121352">
      <w:pPr>
        <w:spacing w:after="0" w:line="240" w:lineRule="auto"/>
      </w:pPr>
      <w:r>
        <w:separator/>
      </w:r>
    </w:p>
  </w:endnote>
  <w:endnote w:type="continuationSeparator" w:id="0">
    <w:p w:rsidR="00900D1A" w:rsidRDefault="00900D1A" w:rsidP="00121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3735113"/>
      <w:docPartObj>
        <w:docPartGallery w:val="Page Numbers (Bottom of Page)"/>
        <w:docPartUnique/>
      </w:docPartObj>
    </w:sdtPr>
    <w:sdtContent>
      <w:p w:rsidR="00634BC3" w:rsidRDefault="00634BC3">
        <w:pPr>
          <w:pStyle w:val="Piedepgina"/>
          <w:jc w:val="center"/>
        </w:pPr>
        <w:r>
          <w:fldChar w:fldCharType="begin"/>
        </w:r>
        <w:r>
          <w:instrText>PAGE   \* MERGEFORMAT</w:instrText>
        </w:r>
        <w:r>
          <w:fldChar w:fldCharType="separate"/>
        </w:r>
        <w:r w:rsidR="00F6379F">
          <w:rPr>
            <w:noProof/>
          </w:rPr>
          <w:t>1</w:t>
        </w:r>
        <w:r>
          <w:fldChar w:fldCharType="end"/>
        </w:r>
      </w:p>
    </w:sdtContent>
  </w:sdt>
  <w:p w:rsidR="00121352" w:rsidRDefault="0012135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0D1A" w:rsidRDefault="00900D1A" w:rsidP="00121352">
      <w:pPr>
        <w:spacing w:after="0" w:line="240" w:lineRule="auto"/>
      </w:pPr>
      <w:r>
        <w:separator/>
      </w:r>
    </w:p>
  </w:footnote>
  <w:footnote w:type="continuationSeparator" w:id="0">
    <w:p w:rsidR="00900D1A" w:rsidRDefault="00900D1A" w:rsidP="001213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1352" w:rsidRDefault="00F666E9" w:rsidP="00F666E9">
    <w:pPr>
      <w:pStyle w:val="Encabezado"/>
      <w:jc w:val="center"/>
      <w:rPr>
        <w:rFonts w:ascii="Times New Roman" w:hAnsi="Times New Roman" w:cs="Times New Roman"/>
        <w:b/>
        <w:sz w:val="28"/>
        <w:szCs w:val="28"/>
      </w:rPr>
    </w:pPr>
    <w:r w:rsidRPr="00F666E9">
      <w:rPr>
        <w:rFonts w:ascii="Times New Roman" w:hAnsi="Times New Roman" w:cs="Times New Roman"/>
        <w:b/>
        <w:sz w:val="28"/>
        <w:szCs w:val="28"/>
      </w:rPr>
      <w:t>UOC – MÁSTER EN CIENCIA DE DATOS</w:t>
    </w:r>
  </w:p>
  <w:p w:rsidR="00F666E9" w:rsidRPr="00F666E9" w:rsidRDefault="00F666E9" w:rsidP="00F666E9">
    <w:pPr>
      <w:pStyle w:val="Encabezado"/>
      <w:jc w:val="center"/>
      <w:rPr>
        <w:rFonts w:ascii="Times New Roman" w:hAnsi="Times New Roman" w:cs="Times New Roman"/>
        <w:b/>
      </w:rPr>
    </w:pPr>
    <w:r w:rsidRPr="00F666E9">
      <w:rPr>
        <w:rFonts w:ascii="Times New Roman" w:hAnsi="Times New Roman" w:cs="Times New Roman"/>
        <w:b/>
      </w:rPr>
      <w:t>TIPOLOGÍA Y CICLO DE VIDA DE DATOS</w:t>
    </w:r>
    <w:r>
      <w:rPr>
        <w:rFonts w:ascii="Times New Roman" w:hAnsi="Times New Roman" w:cs="Times New Roman"/>
        <w:b/>
      </w:rPr>
      <w:t xml:space="preserve"> – PRÁCTICA 1</w:t>
    </w:r>
  </w:p>
  <w:p w:rsidR="00F666E9" w:rsidRPr="00F666E9" w:rsidRDefault="00F666E9" w:rsidP="00F666E9">
    <w:pPr>
      <w:pStyle w:val="Encabezado"/>
      <w:jc w:val="center"/>
      <w:rPr>
        <w:rFonts w:ascii="Times New Roman" w:hAnsi="Times New Roman" w:cs="Times New Roman"/>
        <w:b/>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8D626B"/>
    <w:multiLevelType w:val="hybridMultilevel"/>
    <w:tmpl w:val="EBF4735A"/>
    <w:lvl w:ilvl="0" w:tplc="E00A7DDC">
      <w:start w:val="3"/>
      <w:numFmt w:val="bullet"/>
      <w:lvlText w:val=""/>
      <w:lvlJc w:val="left"/>
      <w:pPr>
        <w:ind w:left="720" w:hanging="360"/>
      </w:pPr>
      <w:rPr>
        <w:rFonts w:ascii="Wingdings" w:eastAsiaTheme="minorHAnsi" w:hAnsi="Wingdings"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352"/>
    <w:rsid w:val="000E382D"/>
    <w:rsid w:val="000F1681"/>
    <w:rsid w:val="000F2881"/>
    <w:rsid w:val="00121352"/>
    <w:rsid w:val="00162389"/>
    <w:rsid w:val="002A0312"/>
    <w:rsid w:val="00342AF5"/>
    <w:rsid w:val="00634BC3"/>
    <w:rsid w:val="00666526"/>
    <w:rsid w:val="007F31DE"/>
    <w:rsid w:val="00900D1A"/>
    <w:rsid w:val="00AB026B"/>
    <w:rsid w:val="00B64FBA"/>
    <w:rsid w:val="00F6379F"/>
    <w:rsid w:val="00F666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A541F1-DFD7-467E-9148-0BBF2AD01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2135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21352"/>
  </w:style>
  <w:style w:type="paragraph" w:styleId="Piedepgina">
    <w:name w:val="footer"/>
    <w:basedOn w:val="Normal"/>
    <w:link w:val="PiedepginaCar"/>
    <w:uiPriority w:val="99"/>
    <w:unhideWhenUsed/>
    <w:rsid w:val="001213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21352"/>
  </w:style>
  <w:style w:type="paragraph" w:styleId="Prrafodelista">
    <w:name w:val="List Paragraph"/>
    <w:basedOn w:val="Normal"/>
    <w:uiPriority w:val="34"/>
    <w:qFormat/>
    <w:rsid w:val="00F637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26C"/>
    <w:rsid w:val="0039476C"/>
    <w:rsid w:val="00A402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70B926BE69F4C9AB4D5EB6951432B86">
    <w:name w:val="770B926BE69F4C9AB4D5EB6951432B86"/>
    <w:rsid w:val="00A402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TotalTime>
  <Pages>2</Pages>
  <Words>288</Words>
  <Characters>1584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whispertoos whispertoos</dc:creator>
  <cp:keywords/>
  <dc:description/>
  <cp:lastModifiedBy>whispertoos whispertoos</cp:lastModifiedBy>
  <cp:revision>3</cp:revision>
  <dcterms:created xsi:type="dcterms:W3CDTF">2020-04-05T11:04:00Z</dcterms:created>
  <dcterms:modified xsi:type="dcterms:W3CDTF">2020-04-05T20:08:00Z</dcterms:modified>
</cp:coreProperties>
</file>