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CB" w:rsidRPr="00922886" w:rsidRDefault="000600CB" w:rsidP="00922886">
      <w:pPr>
        <w:jc w:val="center"/>
        <w:rPr>
          <w:rFonts w:ascii="Tahoma" w:hAnsi="Tahoma" w:cs="Tahoma"/>
          <w:b/>
          <w:sz w:val="28"/>
        </w:rPr>
      </w:pPr>
      <w:r w:rsidRPr="00922886">
        <w:rPr>
          <w:rFonts w:ascii="Tahoma" w:hAnsi="Tahoma" w:cs="Tahoma"/>
          <w:b/>
          <w:sz w:val="28"/>
        </w:rPr>
        <w:t>А К Т</w:t>
      </w:r>
    </w:p>
    <w:p w:rsidR="000600CB" w:rsidRPr="00922886" w:rsidRDefault="000600CB" w:rsidP="00922886">
      <w:pPr>
        <w:jc w:val="center"/>
        <w:rPr>
          <w:rFonts w:ascii="Tahoma" w:hAnsi="Tahoma" w:cs="Tahoma"/>
          <w:sz w:val="22"/>
          <w:szCs w:val="22"/>
        </w:rPr>
      </w:pPr>
      <w:r w:rsidRPr="00922886">
        <w:rPr>
          <w:rFonts w:ascii="Tahoma" w:hAnsi="Tahoma" w:cs="Tahoma"/>
          <w:b/>
          <w:sz w:val="22"/>
          <w:szCs w:val="22"/>
        </w:rPr>
        <w:t>периодической проверки УУТЭ</w:t>
      </w:r>
      <w:r w:rsidR="00A12C59">
        <w:rPr>
          <w:rFonts w:ascii="Tahoma" w:hAnsi="Tahoma" w:cs="Tahoma"/>
          <w:b/>
          <w:sz w:val="22"/>
          <w:szCs w:val="22"/>
        </w:rPr>
        <w:t xml:space="preserve"> тепловой энергии у потребителя</w:t>
      </w:r>
    </w:p>
    <w:p w:rsidR="000600CB" w:rsidRPr="00922886" w:rsidRDefault="000600CB" w:rsidP="00922886">
      <w:pPr>
        <w:ind w:right="-141"/>
        <w:rPr>
          <w:rFonts w:ascii="Tahoma" w:hAnsi="Tahoma" w:cs="Tahoma"/>
          <w:sz w:val="18"/>
        </w:rPr>
      </w:pPr>
    </w:p>
    <w:p w:rsidR="000600CB" w:rsidRPr="001C4470" w:rsidRDefault="000600CB" w:rsidP="00922886">
      <w:pPr>
        <w:ind w:right="-141"/>
        <w:rPr>
          <w:rFonts w:ascii="Tahoma" w:hAnsi="Tahoma" w:cs="Tahoma"/>
        </w:rPr>
      </w:pPr>
      <w:r w:rsidRPr="001C4470">
        <w:rPr>
          <w:rFonts w:ascii="Tahoma" w:hAnsi="Tahoma" w:cs="Tahoma"/>
        </w:rPr>
        <w:t>Произведен</w:t>
      </w:r>
      <w:r w:rsidR="00B954FA" w:rsidRPr="001C4470">
        <w:rPr>
          <w:rFonts w:ascii="Tahoma" w:hAnsi="Tahoma" w:cs="Tahoma"/>
        </w:rPr>
        <w:t>а проверка соответствие</w:t>
      </w:r>
      <w:r w:rsidRPr="001C4470">
        <w:rPr>
          <w:rFonts w:ascii="Tahoma" w:hAnsi="Tahoma" w:cs="Tahoma"/>
        </w:rPr>
        <w:t xml:space="preserve"> узла учета тепловой энергии потребителя</w:t>
      </w:r>
      <w:r w:rsidR="00B954FA" w:rsidRPr="001C4470">
        <w:rPr>
          <w:rFonts w:ascii="Tahoma" w:hAnsi="Tahoma" w:cs="Tahoma"/>
        </w:rPr>
        <w:t xml:space="preserve"> требованиям нормативных правовых актов и проектной документации</w:t>
      </w:r>
      <w:r w:rsidRPr="001C4470">
        <w:rPr>
          <w:rFonts w:ascii="Tahoma" w:hAnsi="Tahoma" w:cs="Tahoma"/>
        </w:rPr>
        <w:t>:</w:t>
      </w:r>
    </w:p>
    <w:tbl>
      <w:tblPr>
        <w:tblStyle w:val="a5"/>
        <w:tblW w:w="9216" w:type="dxa"/>
        <w:tblInd w:w="-142" w:type="dxa"/>
        <w:tblLook w:val="04A0" w:firstRow="1" w:lastRow="0" w:firstColumn="1" w:lastColumn="0" w:noHBand="0" w:noVBand="1"/>
      </w:tblPr>
      <w:tblGrid>
        <w:gridCol w:w="139"/>
        <w:gridCol w:w="854"/>
        <w:gridCol w:w="170"/>
        <w:gridCol w:w="270"/>
        <w:gridCol w:w="1375"/>
        <w:gridCol w:w="6260"/>
        <w:gridCol w:w="8"/>
        <w:gridCol w:w="140"/>
      </w:tblGrid>
      <w:tr w:rsidR="000600CB" w:rsidRPr="001C4470" w:rsidTr="00E354B8">
        <w:trPr>
          <w:gridBefore w:val="1"/>
          <w:wBefore w:w="139" w:type="dxa"/>
        </w:trPr>
        <w:tc>
          <w:tcPr>
            <w:tcW w:w="9077" w:type="dxa"/>
            <w:gridSpan w:val="7"/>
            <w:tcBorders>
              <w:top w:val="nil"/>
              <w:left w:val="nil"/>
              <w:right w:val="nil"/>
            </w:tcBorders>
          </w:tcPr>
          <w:p w:rsidR="000600CB" w:rsidRPr="00B41B60" w:rsidRDefault="004C619E" w:rsidP="004E33D4">
            <w:pPr>
              <w:ind w:right="-141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  <w:r w:rsidR="00B41B60" w:rsidRPr="00B41B60">
              <w:rPr>
                <w:rFonts w:ascii="Tahoma" w:hAnsi="Tahoma" w:cs="Tahoma"/>
                <w:lang w:val="en-US"/>
              </w:rPr>
              <w:t>customer}</w:t>
            </w:r>
          </w:p>
        </w:tc>
      </w:tr>
      <w:tr w:rsidR="000600CB" w:rsidRPr="001C4470" w:rsidTr="00E354B8">
        <w:trPr>
          <w:gridBefore w:val="1"/>
          <w:wBefore w:w="139" w:type="dxa"/>
        </w:trPr>
        <w:tc>
          <w:tcPr>
            <w:tcW w:w="9077" w:type="dxa"/>
            <w:gridSpan w:val="7"/>
            <w:tcBorders>
              <w:left w:val="nil"/>
              <w:bottom w:val="nil"/>
              <w:right w:val="nil"/>
            </w:tcBorders>
          </w:tcPr>
          <w:p w:rsidR="000600CB" w:rsidRPr="00E354B8" w:rsidRDefault="001401C0" w:rsidP="001401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354B8">
              <w:rPr>
                <w:rFonts w:ascii="Tahoma" w:hAnsi="Tahoma" w:cs="Tahoma"/>
                <w:sz w:val="16"/>
                <w:szCs w:val="16"/>
              </w:rPr>
              <w:t>(наименование потребителя</w:t>
            </w:r>
            <w:r w:rsidR="000600CB" w:rsidRPr="00E354B8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1401C0" w:rsidRPr="001C4470" w:rsidTr="00E354B8">
        <w:trPr>
          <w:gridBefore w:val="1"/>
          <w:wBefore w:w="139" w:type="dxa"/>
        </w:trPr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1C0" w:rsidRPr="001C4470" w:rsidRDefault="001401C0" w:rsidP="001401C0">
            <w:pPr>
              <w:spacing w:line="276" w:lineRule="auto"/>
              <w:ind w:right="-81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Объект:</w:t>
            </w:r>
          </w:p>
        </w:tc>
        <w:tc>
          <w:tcPr>
            <w:tcW w:w="80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1C0" w:rsidRPr="00B41B60" w:rsidRDefault="004C619E" w:rsidP="00370917">
            <w:pPr>
              <w:spacing w:line="276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  <w:r w:rsidR="00B41B60" w:rsidRPr="00B41B60">
              <w:rPr>
                <w:rFonts w:ascii="Tahoma" w:hAnsi="Tahoma" w:cs="Tahoma"/>
                <w:lang w:val="en-US"/>
              </w:rPr>
              <w:t>object}</w:t>
            </w:r>
          </w:p>
        </w:tc>
      </w:tr>
      <w:tr w:rsidR="001401C0" w:rsidRPr="001C4470" w:rsidTr="00E354B8">
        <w:trPr>
          <w:gridBefore w:val="1"/>
          <w:wBefore w:w="139" w:type="dxa"/>
        </w:trPr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01C0" w:rsidRPr="001C4470" w:rsidRDefault="001401C0" w:rsidP="00E354B8">
            <w:pPr>
              <w:spacing w:line="276" w:lineRule="auto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Адрес:</w:t>
            </w:r>
          </w:p>
        </w:tc>
        <w:tc>
          <w:tcPr>
            <w:tcW w:w="822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01C0" w:rsidRPr="00B41B60" w:rsidRDefault="004C619E" w:rsidP="001B7632">
            <w:pPr>
              <w:tabs>
                <w:tab w:val="left" w:pos="1416"/>
              </w:tabs>
              <w:spacing w:line="276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  <w:r w:rsidR="00B41B60" w:rsidRPr="00B41B60">
              <w:rPr>
                <w:rFonts w:ascii="Tahoma" w:hAnsi="Tahoma" w:cs="Tahoma"/>
                <w:lang w:val="en-US"/>
              </w:rPr>
              <w:t>ad</w:t>
            </w:r>
            <w:r w:rsidR="00713BC8">
              <w:rPr>
                <w:rFonts w:ascii="Tahoma" w:hAnsi="Tahoma" w:cs="Tahoma"/>
                <w:lang w:val="en-US"/>
              </w:rPr>
              <w:t>d</w:t>
            </w:r>
            <w:r w:rsidR="00B41B60" w:rsidRPr="00B41B60">
              <w:rPr>
                <w:rFonts w:ascii="Tahoma" w:hAnsi="Tahoma" w:cs="Tahoma"/>
                <w:lang w:val="en-US"/>
              </w:rPr>
              <w:t>ress}</w:t>
            </w:r>
          </w:p>
        </w:tc>
      </w:tr>
      <w:tr w:rsidR="000600CB" w:rsidRPr="001C4470" w:rsidTr="00E354B8">
        <w:trPr>
          <w:gridAfter w:val="2"/>
          <w:wAfter w:w="148" w:type="dxa"/>
        </w:trPr>
        <w:tc>
          <w:tcPr>
            <w:tcW w:w="14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00CB" w:rsidRPr="001C4470" w:rsidRDefault="000600CB" w:rsidP="00922886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Договор №</w:t>
            </w:r>
          </w:p>
        </w:tc>
        <w:tc>
          <w:tcPr>
            <w:tcW w:w="1375" w:type="dxa"/>
            <w:tcBorders>
              <w:top w:val="nil"/>
              <w:left w:val="nil"/>
              <w:right w:val="nil"/>
            </w:tcBorders>
          </w:tcPr>
          <w:p w:rsidR="000600CB" w:rsidRPr="001C4470" w:rsidRDefault="000600CB" w:rsidP="009946B3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</w:tcPr>
          <w:p w:rsidR="000600CB" w:rsidRPr="001C4470" w:rsidRDefault="000600CB" w:rsidP="00922886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0600CB" w:rsidRPr="001C4470" w:rsidTr="00E354B8">
        <w:trPr>
          <w:gridAfter w:val="1"/>
          <w:wAfter w:w="140" w:type="dxa"/>
        </w:trPr>
        <w:tc>
          <w:tcPr>
            <w:tcW w:w="90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600CB" w:rsidRPr="001C4470" w:rsidRDefault="00B954FA" w:rsidP="001401C0">
            <w:pPr>
              <w:spacing w:line="276" w:lineRule="auto"/>
              <w:ind w:right="-394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В</w:t>
            </w:r>
            <w:r w:rsidR="00922886" w:rsidRPr="001C4470">
              <w:rPr>
                <w:rFonts w:ascii="Tahoma" w:hAnsi="Tahoma" w:cs="Tahoma"/>
              </w:rPr>
              <w:t xml:space="preserve"> результате чего установлено</w:t>
            </w:r>
            <w:r w:rsidR="001401C0" w:rsidRPr="001C4470">
              <w:rPr>
                <w:rFonts w:ascii="Tahoma" w:hAnsi="Tahoma" w:cs="Tahoma"/>
              </w:rPr>
              <w:t xml:space="preserve"> УУТЭ </w:t>
            </w:r>
            <w:r w:rsidR="00922886" w:rsidRPr="001C4470">
              <w:rPr>
                <w:rFonts w:ascii="Tahoma" w:hAnsi="Tahoma" w:cs="Tahoma"/>
              </w:rPr>
              <w:t xml:space="preserve">: </w:t>
            </w:r>
            <w:r w:rsidR="00922886" w:rsidRPr="001C4470">
              <w:rPr>
                <w:rFonts w:ascii="Tahoma" w:hAnsi="Tahoma" w:cs="Tahoma"/>
                <w:u w:val="single"/>
              </w:rPr>
              <w:t>соответств</w:t>
            </w:r>
            <w:r w:rsidR="001401C0" w:rsidRPr="001C4470">
              <w:rPr>
                <w:rFonts w:ascii="Tahoma" w:hAnsi="Tahoma" w:cs="Tahoma"/>
                <w:u w:val="single"/>
              </w:rPr>
              <w:t>ует</w:t>
            </w:r>
            <w:r w:rsidR="00922886" w:rsidRPr="001C4470">
              <w:rPr>
                <w:rFonts w:ascii="Tahoma" w:hAnsi="Tahoma" w:cs="Tahoma"/>
                <w:u w:val="single"/>
              </w:rPr>
              <w:t xml:space="preserve"> / </w:t>
            </w:r>
            <w:r w:rsidR="00922886" w:rsidRPr="00E046D6">
              <w:rPr>
                <w:rFonts w:ascii="Tahoma" w:hAnsi="Tahoma" w:cs="Tahoma"/>
                <w:u w:val="single"/>
              </w:rPr>
              <w:t>не соответств</w:t>
            </w:r>
            <w:r w:rsidR="001401C0" w:rsidRPr="00E046D6">
              <w:rPr>
                <w:rFonts w:ascii="Tahoma" w:hAnsi="Tahoma" w:cs="Tahoma"/>
                <w:u w:val="single"/>
              </w:rPr>
              <w:t>ует</w:t>
            </w:r>
            <w:r w:rsidRPr="00E046D6">
              <w:rPr>
                <w:rFonts w:ascii="Tahoma" w:hAnsi="Tahoma" w:cs="Tahoma"/>
                <w:u w:val="single"/>
              </w:rPr>
              <w:t xml:space="preserve"> </w:t>
            </w:r>
            <w:r w:rsidRPr="001C4470">
              <w:rPr>
                <w:rFonts w:ascii="Tahoma" w:hAnsi="Tahoma" w:cs="Tahoma"/>
                <w:b/>
                <w:u w:val="single"/>
              </w:rPr>
              <w:t>«Правилам коммер</w:t>
            </w:r>
            <w:r w:rsidR="00922886" w:rsidRPr="001C4470">
              <w:rPr>
                <w:rFonts w:ascii="Tahoma" w:hAnsi="Tahoma" w:cs="Tahoma"/>
                <w:b/>
                <w:u w:val="single"/>
              </w:rPr>
              <w:t xml:space="preserve">ческого учета тепловой энергии, теплоносителя» </w:t>
            </w:r>
            <w:r w:rsidRPr="001C4470">
              <w:rPr>
                <w:rFonts w:ascii="Tahoma" w:hAnsi="Tahoma" w:cs="Tahoma"/>
                <w:b/>
                <w:u w:val="single"/>
              </w:rPr>
              <w:t xml:space="preserve">ПП РФ </w:t>
            </w:r>
            <w:r w:rsidR="00922886" w:rsidRPr="001C4470">
              <w:rPr>
                <w:rFonts w:ascii="Tahoma" w:hAnsi="Tahoma" w:cs="Tahoma"/>
                <w:b/>
                <w:u w:val="single"/>
              </w:rPr>
              <w:t xml:space="preserve">№ 1034 </w:t>
            </w:r>
            <w:r w:rsidRPr="001C4470">
              <w:rPr>
                <w:rFonts w:ascii="Tahoma" w:hAnsi="Tahoma" w:cs="Tahoma"/>
                <w:b/>
                <w:u w:val="single"/>
              </w:rPr>
              <w:t>от</w:t>
            </w:r>
            <w:r w:rsidR="00922886" w:rsidRPr="001C4470">
              <w:rPr>
                <w:rFonts w:ascii="Tahoma" w:hAnsi="Tahoma" w:cs="Tahoma"/>
                <w:b/>
                <w:u w:val="single"/>
              </w:rPr>
              <w:t xml:space="preserve"> 18</w:t>
            </w:r>
            <w:r w:rsidRPr="001C4470">
              <w:rPr>
                <w:rFonts w:ascii="Tahoma" w:hAnsi="Tahoma" w:cs="Tahoma"/>
                <w:b/>
                <w:u w:val="single"/>
              </w:rPr>
              <w:t>.11.13</w:t>
            </w:r>
            <w:r w:rsidR="00922886" w:rsidRPr="001C4470">
              <w:rPr>
                <w:rFonts w:ascii="Tahoma" w:hAnsi="Tahoma" w:cs="Tahoma"/>
                <w:b/>
                <w:u w:val="single"/>
              </w:rPr>
              <w:t>г.</w:t>
            </w:r>
          </w:p>
        </w:tc>
      </w:tr>
    </w:tbl>
    <w:p w:rsidR="00922886" w:rsidRPr="001C4470" w:rsidRDefault="00B954FA" w:rsidP="00922886">
      <w:pPr>
        <w:rPr>
          <w:rFonts w:ascii="Tahoma" w:hAnsi="Tahoma" w:cs="Tahoma"/>
          <w:u w:val="single"/>
        </w:rPr>
      </w:pPr>
      <w:r w:rsidRPr="001C4470">
        <w:rPr>
          <w:rFonts w:ascii="Tahoma" w:hAnsi="Tahoma" w:cs="Tahoma"/>
          <w:u w:val="single"/>
        </w:rPr>
        <w:t>В отопительный период:</w:t>
      </w:r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68"/>
        <w:gridCol w:w="959"/>
        <w:gridCol w:w="708"/>
        <w:gridCol w:w="1134"/>
        <w:gridCol w:w="284"/>
        <w:gridCol w:w="709"/>
        <w:gridCol w:w="1132"/>
        <w:gridCol w:w="959"/>
        <w:gridCol w:w="859"/>
        <w:gridCol w:w="168"/>
      </w:tblGrid>
      <w:tr w:rsidR="00B954FA" w:rsidRPr="001C4470" w:rsidTr="008C6C2B">
        <w:trPr>
          <w:gridAfter w:val="1"/>
          <w:wAfter w:w="168" w:type="dxa"/>
        </w:trPr>
        <w:tc>
          <w:tcPr>
            <w:tcW w:w="1134" w:type="dxa"/>
            <w:vAlign w:val="center"/>
          </w:tcPr>
          <w:p w:rsidR="00B954FA" w:rsidRPr="001C4470" w:rsidRDefault="00B954FA" w:rsidP="001D3A42">
            <w:pPr>
              <w:ind w:left="-108" w:right="-102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Отопление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:rsidR="00B954FA" w:rsidRPr="001C4470" w:rsidRDefault="00B954FA" w:rsidP="001B7632">
            <w:pPr>
              <w:rPr>
                <w:rFonts w:ascii="Tahoma" w:hAnsi="Tahoma" w:cs="Tahoma"/>
              </w:rPr>
            </w:pPr>
          </w:p>
        </w:tc>
        <w:tc>
          <w:tcPr>
            <w:tcW w:w="959" w:type="dxa"/>
            <w:vAlign w:val="center"/>
          </w:tcPr>
          <w:p w:rsidR="00B954FA" w:rsidRPr="001C4470" w:rsidRDefault="00B954FA" w:rsidP="001C4470">
            <w:pPr>
              <w:ind w:right="-105"/>
              <w:rPr>
                <w:rFonts w:ascii="Tahoma" w:hAnsi="Tahoma" w:cs="Tahoma"/>
                <w:sz w:val="18"/>
                <w:szCs w:val="18"/>
              </w:rPr>
            </w:pPr>
            <w:r w:rsidRPr="001C4470">
              <w:rPr>
                <w:rFonts w:ascii="Tahoma" w:hAnsi="Tahoma" w:cs="Tahoma"/>
                <w:sz w:val="18"/>
                <w:szCs w:val="18"/>
              </w:rPr>
              <w:t>Гкал/час</w:t>
            </w:r>
            <w:r w:rsidR="001D3A42" w:rsidRPr="001C4470">
              <w:rPr>
                <w:rFonts w:ascii="Tahoma" w:hAnsi="Tahoma" w:cs="Tahoma"/>
                <w:sz w:val="18"/>
                <w:szCs w:val="18"/>
              </w:rPr>
              <w:t>,</w:t>
            </w:r>
          </w:p>
        </w:tc>
        <w:tc>
          <w:tcPr>
            <w:tcW w:w="708" w:type="dxa"/>
            <w:vAlign w:val="center"/>
          </w:tcPr>
          <w:p w:rsidR="00B954FA" w:rsidRPr="001C4470" w:rsidRDefault="001C4470" w:rsidP="001C4470">
            <w:pPr>
              <w:ind w:left="-12" w:right="-60" w:hanging="135"/>
              <w:rPr>
                <w:rFonts w:ascii="Tahoma" w:hAnsi="Tahoma" w:cs="Tahoma"/>
                <w:vertAlign w:val="subscript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</w:t>
            </w:r>
            <w:r w:rsidR="00B954FA" w:rsidRPr="001C4470">
              <w:rPr>
                <w:rFonts w:ascii="Tahoma" w:hAnsi="Tahoma" w:cs="Tahoma"/>
              </w:rPr>
              <w:t>ГВС</w:t>
            </w:r>
            <w:r>
              <w:rPr>
                <w:rFonts w:ascii="Tahoma" w:hAnsi="Tahoma" w:cs="Tahoma"/>
                <w:vertAlign w:val="subscript"/>
                <w:lang w:val="en-US"/>
              </w:rPr>
              <w:t>max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954FA" w:rsidRPr="001C4470" w:rsidRDefault="00B954FA" w:rsidP="000C5BF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B954FA" w:rsidRPr="001C4470" w:rsidRDefault="00B954FA" w:rsidP="00922886">
            <w:pPr>
              <w:rPr>
                <w:rFonts w:ascii="Tahoma" w:hAnsi="Tahoma" w:cs="Tahoma"/>
                <w:sz w:val="18"/>
                <w:szCs w:val="18"/>
              </w:rPr>
            </w:pPr>
            <w:r w:rsidRPr="001C4470">
              <w:rPr>
                <w:rFonts w:ascii="Tahoma" w:hAnsi="Tahoma" w:cs="Tahoma"/>
                <w:sz w:val="18"/>
                <w:szCs w:val="18"/>
              </w:rPr>
              <w:t>Гкал/час</w:t>
            </w:r>
            <w:r w:rsidR="001D3A42" w:rsidRPr="001C4470">
              <w:rPr>
                <w:rFonts w:ascii="Tahoma" w:hAnsi="Tahoma" w:cs="Tahoma"/>
                <w:sz w:val="18"/>
                <w:szCs w:val="18"/>
              </w:rPr>
              <w:t>,</w:t>
            </w:r>
          </w:p>
        </w:tc>
        <w:tc>
          <w:tcPr>
            <w:tcW w:w="1132" w:type="dxa"/>
            <w:vAlign w:val="center"/>
          </w:tcPr>
          <w:p w:rsidR="00B954FA" w:rsidRPr="001C4470" w:rsidRDefault="00B954FA" w:rsidP="001D3A42">
            <w:pPr>
              <w:ind w:left="-94" w:right="-123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Вентиляция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B954FA" w:rsidRPr="001C4470" w:rsidRDefault="00370917" w:rsidP="004472ED">
            <w:pPr>
              <w:ind w:left="-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859" w:type="dxa"/>
            <w:vAlign w:val="center"/>
          </w:tcPr>
          <w:p w:rsidR="00B954FA" w:rsidRPr="001C4470" w:rsidRDefault="001D3A42" w:rsidP="001D3A42">
            <w:pPr>
              <w:ind w:left="-106" w:right="-108"/>
              <w:rPr>
                <w:rFonts w:ascii="Tahoma" w:hAnsi="Tahoma" w:cs="Tahoma"/>
                <w:sz w:val="18"/>
                <w:szCs w:val="18"/>
              </w:rPr>
            </w:pPr>
            <w:r w:rsidRPr="001C4470">
              <w:rPr>
                <w:rFonts w:ascii="Tahoma" w:hAnsi="Tahoma" w:cs="Tahoma"/>
              </w:rPr>
              <w:t xml:space="preserve"> </w:t>
            </w:r>
            <w:r w:rsidR="00B954FA" w:rsidRPr="001C4470">
              <w:rPr>
                <w:rFonts w:ascii="Tahoma" w:hAnsi="Tahoma" w:cs="Tahoma"/>
                <w:sz w:val="18"/>
                <w:szCs w:val="18"/>
              </w:rPr>
              <w:t>Гкал/час</w:t>
            </w:r>
          </w:p>
        </w:tc>
      </w:tr>
      <w:tr w:rsidR="00A9376E" w:rsidRPr="001C4470" w:rsidTr="008C6C2B">
        <w:trPr>
          <w:gridAfter w:val="1"/>
          <w:wAfter w:w="168" w:type="dxa"/>
        </w:trPr>
        <w:tc>
          <w:tcPr>
            <w:tcW w:w="6096" w:type="dxa"/>
            <w:gridSpan w:val="7"/>
            <w:vAlign w:val="center"/>
          </w:tcPr>
          <w:p w:rsidR="00A9376E" w:rsidRPr="001C4470" w:rsidRDefault="00A9376E" w:rsidP="00A9376E">
            <w:pPr>
              <w:spacing w:line="276" w:lineRule="auto"/>
              <w:ind w:left="-106" w:right="-108"/>
              <w:rPr>
                <w:rFonts w:ascii="Tahoma" w:hAnsi="Tahoma" w:cs="Tahoma"/>
                <w:b/>
              </w:rPr>
            </w:pPr>
            <w:r w:rsidRPr="001C4470">
              <w:rPr>
                <w:rFonts w:ascii="Tahoma" w:hAnsi="Tahoma" w:cs="Tahoma"/>
                <w:b/>
              </w:rPr>
              <w:t>Характеристики системы теплопотребления и ГВС:</w:t>
            </w:r>
          </w:p>
        </w:tc>
        <w:tc>
          <w:tcPr>
            <w:tcW w:w="2950" w:type="dxa"/>
            <w:gridSpan w:val="3"/>
            <w:tcBorders>
              <w:bottom w:val="single" w:sz="4" w:space="0" w:color="auto"/>
            </w:tcBorders>
            <w:vAlign w:val="center"/>
          </w:tcPr>
          <w:p w:rsidR="00A9376E" w:rsidRPr="001C4470" w:rsidRDefault="001E06E0" w:rsidP="001E06E0">
            <w:pPr>
              <w:ind w:left="-106" w:right="-108"/>
              <w:jc w:val="center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з</w:t>
            </w:r>
            <w:r w:rsidR="001401C0" w:rsidRPr="001C4470">
              <w:rPr>
                <w:rFonts w:ascii="Tahoma" w:hAnsi="Tahoma" w:cs="Tahoma"/>
              </w:rPr>
              <w:t>акрытая</w:t>
            </w:r>
            <w:r w:rsidRPr="001C4470">
              <w:rPr>
                <w:rFonts w:ascii="Tahoma" w:hAnsi="Tahoma" w:cs="Tahoma"/>
              </w:rPr>
              <w:t xml:space="preserve"> </w:t>
            </w:r>
            <w:r w:rsidRPr="001C4470">
              <w:rPr>
                <w:rFonts w:ascii="Tahoma" w:hAnsi="Tahoma" w:cs="Tahoma"/>
                <w:lang w:val="en-US"/>
              </w:rPr>
              <w:t>/</w:t>
            </w:r>
            <w:r w:rsidRPr="001C4470">
              <w:rPr>
                <w:rFonts w:ascii="Tahoma" w:hAnsi="Tahoma" w:cs="Tahoma"/>
              </w:rPr>
              <w:t xml:space="preserve"> </w:t>
            </w:r>
            <w:r w:rsidRPr="00E046D6">
              <w:rPr>
                <w:rFonts w:ascii="Tahoma" w:hAnsi="Tahoma" w:cs="Tahoma"/>
              </w:rPr>
              <w:t>открытая</w:t>
            </w:r>
            <w:r w:rsidRPr="001C4470">
              <w:rPr>
                <w:rFonts w:ascii="Tahoma" w:hAnsi="Tahoma" w:cs="Tahoma"/>
              </w:rPr>
              <w:t>,</w:t>
            </w:r>
          </w:p>
        </w:tc>
      </w:tr>
      <w:tr w:rsidR="00A9376E" w:rsidRPr="001C4470" w:rsidTr="008C6C2B">
        <w:trPr>
          <w:gridAfter w:val="1"/>
          <w:wAfter w:w="168" w:type="dxa"/>
        </w:trPr>
        <w:tc>
          <w:tcPr>
            <w:tcW w:w="9046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6E" w:rsidRPr="001C4470" w:rsidRDefault="001E06E0" w:rsidP="001D3A42">
            <w:pPr>
              <w:ind w:left="-106" w:right="-108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 xml:space="preserve">зависимая / </w:t>
            </w:r>
            <w:r w:rsidRPr="00E046D6">
              <w:rPr>
                <w:rFonts w:ascii="Tahoma" w:hAnsi="Tahoma" w:cs="Tahoma"/>
              </w:rPr>
              <w:t>независимая</w:t>
            </w:r>
          </w:p>
        </w:tc>
      </w:tr>
      <w:tr w:rsidR="001E06E0" w:rsidRPr="001C4470" w:rsidTr="008C6C2B">
        <w:tc>
          <w:tcPr>
            <w:tcW w:w="538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6E0" w:rsidRPr="001C4470" w:rsidRDefault="001E06E0" w:rsidP="001D3A42">
            <w:pPr>
              <w:ind w:left="-106" w:right="-108"/>
              <w:rPr>
                <w:rFonts w:ascii="Tahoma" w:hAnsi="Tahoma" w:cs="Tahoma"/>
                <w:b/>
              </w:rPr>
            </w:pPr>
            <w:r w:rsidRPr="001C4470">
              <w:rPr>
                <w:rFonts w:ascii="Tahoma" w:hAnsi="Tahoma" w:cs="Tahoma"/>
                <w:b/>
              </w:rPr>
              <w:t>Формула расчета потребленной тепловой энергии:</w:t>
            </w:r>
            <w:r w:rsidR="009D0149"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6E0" w:rsidRPr="008C6C2B" w:rsidRDefault="009D0149" w:rsidP="008C6C2B">
            <w:pPr>
              <w:ind w:left="39" w:right="-108" w:hanging="10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СП=</w:t>
            </w:r>
            <w:r w:rsidR="008C6C2B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 xml:space="preserve">  </w:t>
            </w:r>
            <w:r w:rsidR="008C6C2B">
              <w:rPr>
                <w:rFonts w:ascii="Tahoma" w:hAnsi="Tahoma" w:cs="Tahoma"/>
                <w:lang w:val="en-US"/>
              </w:rPr>
              <w:t>Q</w:t>
            </w:r>
            <w:r w:rsidR="008C6C2B" w:rsidRPr="004B5030">
              <w:rPr>
                <w:rFonts w:ascii="Tahoma" w:hAnsi="Tahoma" w:cs="Tahoma"/>
              </w:rPr>
              <w:t>=</w:t>
            </w:r>
            <w:r w:rsidR="008C6C2B">
              <w:rPr>
                <w:rFonts w:ascii="Tahoma" w:hAnsi="Tahoma" w:cs="Tahoma"/>
                <w:lang w:val="en-US"/>
              </w:rPr>
              <w:t>M</w:t>
            </w:r>
            <w:r w:rsidR="008C6C2B" w:rsidRPr="004B5030">
              <w:rPr>
                <w:rFonts w:ascii="Tahoma" w:hAnsi="Tahoma" w:cs="Tahoma"/>
                <w:vertAlign w:val="subscript"/>
              </w:rPr>
              <w:t xml:space="preserve">1 </w:t>
            </w:r>
            <w:r w:rsidR="008C6C2B" w:rsidRPr="004B5030">
              <w:rPr>
                <w:rFonts w:ascii="Tahoma" w:hAnsi="Tahoma" w:cs="Tahoma"/>
              </w:rPr>
              <w:t>×(</w:t>
            </w:r>
            <w:r w:rsidR="008C6C2B">
              <w:rPr>
                <w:rFonts w:ascii="Tahoma" w:hAnsi="Tahoma" w:cs="Tahoma"/>
                <w:lang w:val="en-US"/>
              </w:rPr>
              <w:t>h</w:t>
            </w:r>
            <w:r w:rsidR="008C6C2B" w:rsidRPr="004B5030">
              <w:rPr>
                <w:rFonts w:ascii="Tahoma" w:hAnsi="Tahoma" w:cs="Tahoma"/>
                <w:vertAlign w:val="subscript"/>
              </w:rPr>
              <w:t xml:space="preserve">1 </w:t>
            </w:r>
            <w:r w:rsidR="008C6C2B" w:rsidRPr="004B5030">
              <w:rPr>
                <w:rFonts w:ascii="Tahoma" w:hAnsi="Tahoma" w:cs="Tahoma"/>
              </w:rPr>
              <w:t xml:space="preserve">– </w:t>
            </w:r>
            <w:r w:rsidR="008C6C2B">
              <w:rPr>
                <w:rFonts w:ascii="Tahoma" w:hAnsi="Tahoma" w:cs="Tahoma"/>
                <w:lang w:val="en-US"/>
              </w:rPr>
              <w:t>h</w:t>
            </w:r>
            <w:r w:rsidR="008C6C2B" w:rsidRPr="004B5030">
              <w:rPr>
                <w:rFonts w:ascii="Tahoma" w:hAnsi="Tahoma" w:cs="Tahoma"/>
                <w:vertAlign w:val="subscript"/>
              </w:rPr>
              <w:t>2</w:t>
            </w:r>
            <w:r w:rsidR="008C6C2B" w:rsidRPr="004B5030">
              <w:rPr>
                <w:rFonts w:ascii="Tahoma" w:hAnsi="Tahoma" w:cs="Tahoma"/>
              </w:rPr>
              <w:t>)</w:t>
            </w:r>
            <w:r w:rsidR="008C6C2B">
              <w:rPr>
                <w:rFonts w:ascii="Tahoma" w:hAnsi="Tahoma" w:cs="Tahoma"/>
              </w:rPr>
              <w:t>+(</w:t>
            </w:r>
            <w:r w:rsidR="008C6C2B">
              <w:rPr>
                <w:rFonts w:ascii="Tahoma" w:hAnsi="Tahoma" w:cs="Tahoma"/>
                <w:lang w:val="en-US"/>
              </w:rPr>
              <w:t>M</w:t>
            </w:r>
            <w:r w:rsidR="008C6C2B" w:rsidRPr="004B5030">
              <w:rPr>
                <w:rFonts w:ascii="Tahoma" w:hAnsi="Tahoma" w:cs="Tahoma"/>
                <w:vertAlign w:val="subscript"/>
              </w:rPr>
              <w:t>1</w:t>
            </w:r>
            <w:r w:rsidR="008C6C2B" w:rsidRPr="004B5030">
              <w:rPr>
                <w:rFonts w:ascii="Tahoma" w:hAnsi="Tahoma" w:cs="Tahoma"/>
              </w:rPr>
              <w:t>-</w:t>
            </w:r>
            <w:r w:rsidR="008C6C2B">
              <w:rPr>
                <w:rFonts w:ascii="Tahoma" w:hAnsi="Tahoma" w:cs="Tahoma"/>
                <w:lang w:val="en-US"/>
              </w:rPr>
              <w:t>M</w:t>
            </w:r>
            <w:r w:rsidR="008C6C2B" w:rsidRPr="004B5030">
              <w:rPr>
                <w:rFonts w:ascii="Tahoma" w:hAnsi="Tahoma" w:cs="Tahoma"/>
                <w:vertAlign w:val="subscript"/>
              </w:rPr>
              <w:t>2</w:t>
            </w:r>
            <w:r w:rsidR="008C6C2B" w:rsidRPr="004B5030">
              <w:rPr>
                <w:rFonts w:ascii="Tahoma" w:hAnsi="Tahoma" w:cs="Tahoma"/>
              </w:rPr>
              <w:t>)</w:t>
            </w:r>
            <w:r w:rsidR="008C6C2B">
              <w:rPr>
                <w:rFonts w:ascii="Tahoma" w:hAnsi="Tahoma" w:cs="Tahoma"/>
              </w:rPr>
              <w:t>х(</w:t>
            </w:r>
            <w:r w:rsidR="008C6C2B">
              <w:rPr>
                <w:rFonts w:ascii="Tahoma" w:hAnsi="Tahoma" w:cs="Tahoma"/>
                <w:lang w:val="en-US"/>
              </w:rPr>
              <w:t>h</w:t>
            </w:r>
            <w:r w:rsidR="008C6C2B" w:rsidRPr="004B5030">
              <w:rPr>
                <w:rFonts w:ascii="Tahoma" w:hAnsi="Tahoma" w:cs="Tahoma"/>
                <w:vertAlign w:val="subscript"/>
              </w:rPr>
              <w:t>2</w:t>
            </w:r>
            <w:r w:rsidR="008C6C2B" w:rsidRPr="004B5030">
              <w:rPr>
                <w:rFonts w:ascii="Tahoma" w:hAnsi="Tahoma" w:cs="Tahoma"/>
              </w:rPr>
              <w:t>-</w:t>
            </w:r>
            <w:r w:rsidR="008C6C2B">
              <w:rPr>
                <w:rFonts w:ascii="Tahoma" w:hAnsi="Tahoma" w:cs="Tahoma"/>
                <w:lang w:val="en-US"/>
              </w:rPr>
              <w:t>h</w:t>
            </w:r>
            <w:proofErr w:type="spellStart"/>
            <w:r w:rsidR="008C6C2B">
              <w:rPr>
                <w:rFonts w:ascii="Tahoma" w:hAnsi="Tahoma" w:cs="Tahoma"/>
                <w:vertAlign w:val="subscript"/>
              </w:rPr>
              <w:t>хв</w:t>
            </w:r>
            <w:proofErr w:type="spellEnd"/>
            <w:r w:rsidR="008C6C2B">
              <w:rPr>
                <w:rFonts w:ascii="Tahoma" w:hAnsi="Tahoma" w:cs="Tahoma"/>
              </w:rPr>
              <w:t>)</w:t>
            </w:r>
          </w:p>
        </w:tc>
      </w:tr>
    </w:tbl>
    <w:p w:rsidR="00922886" w:rsidRPr="00922886" w:rsidRDefault="00922886" w:rsidP="00A9376E">
      <w:pPr>
        <w:spacing w:before="240" w:line="276" w:lineRule="auto"/>
        <w:rPr>
          <w:rFonts w:ascii="Tahoma" w:hAnsi="Tahoma" w:cs="Tahoma"/>
          <w:sz w:val="22"/>
          <w:szCs w:val="22"/>
          <w:u w:val="single"/>
        </w:rPr>
      </w:pPr>
      <w:r w:rsidRPr="00922886">
        <w:rPr>
          <w:rFonts w:ascii="Tahoma" w:hAnsi="Tahoma" w:cs="Tahoma"/>
          <w:sz w:val="22"/>
          <w:szCs w:val="22"/>
        </w:rPr>
        <w:t xml:space="preserve">На основании изложенного узел учета тепловой энергии </w:t>
      </w:r>
      <w:r w:rsidRPr="00922886">
        <w:rPr>
          <w:rFonts w:ascii="Tahoma" w:hAnsi="Tahoma" w:cs="Tahoma"/>
          <w:sz w:val="22"/>
          <w:szCs w:val="22"/>
          <w:u w:val="single"/>
        </w:rPr>
        <w:t>допуска</w:t>
      </w:r>
      <w:bookmarkStart w:id="0" w:name="_GoBack"/>
      <w:bookmarkEnd w:id="0"/>
      <w:r w:rsidRPr="00922886">
        <w:rPr>
          <w:rFonts w:ascii="Tahoma" w:hAnsi="Tahoma" w:cs="Tahoma"/>
          <w:sz w:val="22"/>
          <w:szCs w:val="22"/>
          <w:u w:val="single"/>
        </w:rPr>
        <w:t xml:space="preserve">ется / </w:t>
      </w:r>
      <w:r w:rsidRPr="00E046D6">
        <w:rPr>
          <w:rFonts w:ascii="Tahoma" w:hAnsi="Tahoma" w:cs="Tahoma"/>
          <w:sz w:val="22"/>
          <w:szCs w:val="22"/>
          <w:u w:val="single"/>
        </w:rPr>
        <w:t>не допускается</w:t>
      </w:r>
      <w:r w:rsidRPr="00922886">
        <w:rPr>
          <w:rFonts w:ascii="Tahoma" w:hAnsi="Tahoma" w:cs="Tahoma"/>
          <w:sz w:val="22"/>
          <w:szCs w:val="22"/>
          <w:u w:val="single"/>
        </w:rPr>
        <w:t xml:space="preserve"> </w:t>
      </w:r>
    </w:p>
    <w:p w:rsidR="00A9376E" w:rsidRPr="00922886" w:rsidRDefault="00A9376E" w:rsidP="00922886">
      <w:pPr>
        <w:spacing w:line="276" w:lineRule="auto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в эксплуатацию: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163"/>
        <w:gridCol w:w="1388"/>
        <w:gridCol w:w="1134"/>
        <w:gridCol w:w="567"/>
        <w:gridCol w:w="1134"/>
        <w:gridCol w:w="1559"/>
        <w:gridCol w:w="1134"/>
      </w:tblGrid>
      <w:tr w:rsidR="00A9376E" w:rsidTr="00A9376E">
        <w:tc>
          <w:tcPr>
            <w:tcW w:w="421" w:type="dxa"/>
          </w:tcPr>
          <w:p w:rsidR="00A9376E" w:rsidRPr="00A9376E" w:rsidRDefault="00A9376E" w:rsidP="00A9376E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376E">
              <w:rPr>
                <w:rFonts w:ascii="Tahoma" w:hAnsi="Tahoma" w:cs="Tahoma"/>
                <w:b/>
                <w:sz w:val="22"/>
                <w:szCs w:val="22"/>
              </w:rPr>
              <w:t>с</w:t>
            </w:r>
          </w:p>
        </w:tc>
        <w:tc>
          <w:tcPr>
            <w:tcW w:w="1163" w:type="dxa"/>
          </w:tcPr>
          <w:p w:rsidR="00A9376E" w:rsidRPr="00A9376E" w:rsidRDefault="00092AE0" w:rsidP="001B7632">
            <w:pPr>
              <w:spacing w:line="276" w:lineRule="auto"/>
              <w:ind w:right="-84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«  </w:t>
            </w:r>
            <w:r w:rsidR="001B7632">
              <w:rPr>
                <w:rFonts w:ascii="Tahoma" w:hAnsi="Tahoma" w:cs="Tahoma"/>
                <w:b/>
                <w:sz w:val="22"/>
                <w:szCs w:val="22"/>
              </w:rPr>
              <w:t xml:space="preserve">  </w:t>
            </w:r>
            <w:r w:rsidR="00A12C59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="00A9376E" w:rsidRPr="00A9376E">
              <w:rPr>
                <w:rFonts w:ascii="Tahoma" w:hAnsi="Tahoma" w:cs="Tahoma"/>
                <w:b/>
                <w:sz w:val="22"/>
                <w:szCs w:val="22"/>
              </w:rPr>
              <w:t xml:space="preserve">  »</w:t>
            </w:r>
          </w:p>
        </w:tc>
        <w:tc>
          <w:tcPr>
            <w:tcW w:w="1388" w:type="dxa"/>
          </w:tcPr>
          <w:p w:rsidR="00A9376E" w:rsidRPr="00A9376E" w:rsidRDefault="004472ED" w:rsidP="00A9376E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A9376E" w:rsidRPr="00A9376E" w:rsidRDefault="00092AE0" w:rsidP="0036368F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201</w:t>
            </w:r>
            <w:r w:rsidR="0036368F">
              <w:rPr>
                <w:rFonts w:ascii="Tahoma" w:hAnsi="Tahoma" w:cs="Tahoma"/>
                <w:b/>
                <w:sz w:val="22"/>
                <w:szCs w:val="22"/>
              </w:rPr>
              <w:t>9</w:t>
            </w:r>
            <w:r w:rsidR="00A9376E" w:rsidRPr="00A9376E">
              <w:rPr>
                <w:rFonts w:ascii="Tahoma" w:hAnsi="Tahoma" w:cs="Tahoma"/>
                <w:b/>
                <w:sz w:val="22"/>
                <w:szCs w:val="22"/>
              </w:rPr>
              <w:t xml:space="preserve"> г.</w:t>
            </w:r>
          </w:p>
        </w:tc>
        <w:tc>
          <w:tcPr>
            <w:tcW w:w="567" w:type="dxa"/>
          </w:tcPr>
          <w:p w:rsidR="00A9376E" w:rsidRPr="00A9376E" w:rsidRDefault="00A9376E" w:rsidP="00A9376E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376E">
              <w:rPr>
                <w:rFonts w:ascii="Tahoma" w:hAnsi="Tahoma" w:cs="Tahoma"/>
                <w:b/>
                <w:sz w:val="22"/>
                <w:szCs w:val="22"/>
              </w:rPr>
              <w:t>по</w:t>
            </w:r>
          </w:p>
        </w:tc>
        <w:tc>
          <w:tcPr>
            <w:tcW w:w="1134" w:type="dxa"/>
          </w:tcPr>
          <w:p w:rsidR="00A9376E" w:rsidRPr="00A9376E" w:rsidRDefault="00A9376E" w:rsidP="004472ED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376E">
              <w:rPr>
                <w:rFonts w:ascii="Tahoma" w:hAnsi="Tahoma" w:cs="Tahoma"/>
                <w:b/>
                <w:sz w:val="22"/>
                <w:szCs w:val="22"/>
              </w:rPr>
              <w:t xml:space="preserve">«  </w:t>
            </w:r>
            <w:r w:rsidR="004472ED">
              <w:rPr>
                <w:rFonts w:ascii="Tahoma" w:hAnsi="Tahoma" w:cs="Tahoma"/>
                <w:b/>
                <w:sz w:val="22"/>
                <w:szCs w:val="22"/>
              </w:rPr>
              <w:t xml:space="preserve">   </w:t>
            </w:r>
            <w:r w:rsidRPr="00A9376E">
              <w:rPr>
                <w:rFonts w:ascii="Tahoma" w:hAnsi="Tahoma" w:cs="Tahoma"/>
                <w:b/>
                <w:sz w:val="22"/>
                <w:szCs w:val="22"/>
              </w:rPr>
              <w:t xml:space="preserve">  »</w:t>
            </w:r>
          </w:p>
        </w:tc>
        <w:tc>
          <w:tcPr>
            <w:tcW w:w="1559" w:type="dxa"/>
          </w:tcPr>
          <w:p w:rsidR="00A9376E" w:rsidRPr="00A9376E" w:rsidRDefault="004472ED" w:rsidP="001F6385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A9376E" w:rsidRPr="00A9376E" w:rsidRDefault="00935B69" w:rsidP="00A9376E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2019</w:t>
            </w:r>
            <w:r w:rsidR="00A9376E" w:rsidRPr="00A9376E">
              <w:rPr>
                <w:rFonts w:ascii="Tahoma" w:hAnsi="Tahoma" w:cs="Tahoma"/>
                <w:b/>
                <w:sz w:val="22"/>
                <w:szCs w:val="22"/>
              </w:rPr>
              <w:t xml:space="preserve"> г</w:t>
            </w:r>
            <w:r w:rsidR="00A9376E" w:rsidRPr="00A9376E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</w:tbl>
    <w:p w:rsidR="00922886" w:rsidRPr="00922886" w:rsidRDefault="00505AB7" w:rsidP="00922886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в </w:t>
      </w:r>
      <w:r w:rsidR="00922886" w:rsidRPr="00922886">
        <w:rPr>
          <w:rFonts w:ascii="Tahoma" w:hAnsi="Tahoma" w:cs="Tahoma"/>
          <w:sz w:val="22"/>
          <w:szCs w:val="22"/>
        </w:rPr>
        <w:t>следующем составе и пломбируется:</w:t>
      </w:r>
    </w:p>
    <w:tbl>
      <w:tblPr>
        <w:tblW w:w="98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3"/>
        <w:gridCol w:w="1310"/>
        <w:gridCol w:w="2551"/>
        <w:gridCol w:w="1985"/>
        <w:gridCol w:w="1475"/>
      </w:tblGrid>
      <w:tr w:rsidR="00922886" w:rsidRPr="00F746FB" w:rsidTr="00F96F07">
        <w:trPr>
          <w:trHeight w:val="569"/>
          <w:tblHeader/>
          <w:jc w:val="center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886" w:rsidRPr="00922886" w:rsidRDefault="00922886" w:rsidP="00922886">
            <w:pPr>
              <w:ind w:right="-105"/>
              <w:jc w:val="center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>Тип прибора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886" w:rsidRPr="00922886" w:rsidRDefault="00922886" w:rsidP="00922886">
            <w:pPr>
              <w:jc w:val="center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Заводской </w:t>
            </w:r>
          </w:p>
          <w:p w:rsidR="00922886" w:rsidRPr="00922886" w:rsidRDefault="00922886" w:rsidP="00922886">
            <w:pPr>
              <w:jc w:val="center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>номер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2ED" w:rsidRDefault="00922886" w:rsidP="00A12C59">
            <w:pPr>
              <w:jc w:val="center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>Показания прибора на</w:t>
            </w:r>
          </w:p>
          <w:p w:rsidR="00922886" w:rsidRPr="00A12C59" w:rsidRDefault="004C619E" w:rsidP="00A12C59">
            <w:pPr>
              <w:jc w:val="center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  <w:r w:rsidR="00B41B60" w:rsidRPr="00B41B60">
              <w:rPr>
                <w:rFonts w:ascii="Tahoma" w:hAnsi="Tahoma" w:cs="Tahoma"/>
                <w:lang w:val="en-US"/>
              </w:rPr>
              <w:t>date}</w:t>
            </w:r>
            <w:r w:rsidR="00922886" w:rsidRPr="00922886">
              <w:rPr>
                <w:rFonts w:ascii="Tahoma" w:hAnsi="Tahoma" w:cs="Tahoma"/>
              </w:rPr>
              <w:t xml:space="preserve"> </w:t>
            </w:r>
          </w:p>
          <w:p w:rsidR="00A12C59" w:rsidRPr="00922886" w:rsidRDefault="00A12C59" w:rsidP="00A12C59">
            <w:pPr>
              <w:jc w:val="center"/>
              <w:rPr>
                <w:rFonts w:ascii="Tahoma" w:hAnsi="Tahoma" w:cs="Tahoma"/>
              </w:rPr>
            </w:pPr>
            <w:r w:rsidRPr="00A12C59">
              <w:rPr>
                <w:rFonts w:ascii="Tahoma" w:hAnsi="Tahoma" w:cs="Tahoma"/>
                <w:u w:val="single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886" w:rsidRPr="00922886" w:rsidRDefault="00922886" w:rsidP="00922886">
            <w:pPr>
              <w:jc w:val="center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>Место установки и</w:t>
            </w:r>
          </w:p>
          <w:p w:rsidR="00922886" w:rsidRPr="00922886" w:rsidRDefault="00A9376E" w:rsidP="0092288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номер</w:t>
            </w:r>
            <w:r w:rsidR="00922886" w:rsidRPr="00922886">
              <w:rPr>
                <w:rFonts w:ascii="Tahoma" w:hAnsi="Tahoma" w:cs="Tahoma"/>
              </w:rPr>
              <w:t xml:space="preserve"> пломбы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886" w:rsidRPr="00922886" w:rsidRDefault="00922886" w:rsidP="00922886">
            <w:pPr>
              <w:jc w:val="center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>Дата очередной поверки</w:t>
            </w:r>
          </w:p>
        </w:tc>
      </w:tr>
      <w:tr w:rsidR="00C728E7" w:rsidRPr="00F746FB" w:rsidTr="00C728E7">
        <w:trPr>
          <w:trHeight w:val="263"/>
          <w:tblHeader/>
          <w:jc w:val="center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8E7" w:rsidRPr="006C1A99" w:rsidRDefault="00C728E7" w:rsidP="00C728E7">
            <w:pPr>
              <w:rPr>
                <w:rFonts w:ascii="Tahoma" w:hAnsi="Tahoma" w:cs="Tahoma"/>
              </w:rPr>
            </w:pPr>
            <w:proofErr w:type="spellStart"/>
            <w:r w:rsidRPr="006C1A99">
              <w:rPr>
                <w:rFonts w:ascii="Tahoma" w:hAnsi="Tahoma" w:cs="Tahoma"/>
              </w:rPr>
              <w:t>Тепловычислитель</w:t>
            </w:r>
            <w:proofErr w:type="spellEnd"/>
          </w:p>
          <w:p w:rsidR="00C728E7" w:rsidRPr="006C1A99" w:rsidRDefault="00C728E7" w:rsidP="00A12C59">
            <w:pPr>
              <w:rPr>
                <w:rFonts w:ascii="Tahoma" w:hAnsi="Tahoma" w:cs="Tahoma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8E7" w:rsidRPr="006C1A99" w:rsidRDefault="00C728E7" w:rsidP="00E0341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8E7" w:rsidRPr="00922886" w:rsidRDefault="00C728E7" w:rsidP="00A12C59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G1 =        </w:t>
            </w:r>
            <w:r>
              <w:rPr>
                <w:rFonts w:ascii="Tahoma" w:hAnsi="Tahoma" w:cs="Tahoma"/>
              </w:rPr>
              <w:t xml:space="preserve">     </w:t>
            </w:r>
            <w:r w:rsidR="00A12C59">
              <w:rPr>
                <w:rFonts w:ascii="Tahoma" w:hAnsi="Tahoma" w:cs="Tahoma"/>
              </w:rPr>
              <w:t xml:space="preserve">     </w:t>
            </w:r>
            <w:r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t>м</w:t>
            </w:r>
            <w:r w:rsidRPr="00922886">
              <w:rPr>
                <w:rFonts w:ascii="Tahoma" w:hAnsi="Tahoma" w:cs="Tahoma"/>
                <w:vertAlign w:val="superscript"/>
              </w:rPr>
              <w:t>3</w:t>
            </w:r>
            <w:r w:rsidRPr="00922886">
              <w:rPr>
                <w:rFonts w:ascii="Tahoma" w:hAnsi="Tahoma" w:cs="Tahoma"/>
              </w:rPr>
              <w:t>/час</w:t>
            </w:r>
            <w:r w:rsidRPr="00922886">
              <w:rPr>
                <w:rFonts w:ascii="Tahoma" w:hAnsi="Tahoma" w:cs="Tahoma"/>
              </w:rPr>
              <w:br/>
              <w:t>G2 =</w:t>
            </w:r>
            <w:r w:rsidR="00A12C59">
              <w:rPr>
                <w:rFonts w:ascii="Tahoma" w:hAnsi="Tahoma" w:cs="Tahoma"/>
              </w:rPr>
              <w:t xml:space="preserve">      </w:t>
            </w:r>
            <w:r w:rsidRPr="00922886">
              <w:rPr>
                <w:rFonts w:ascii="Tahoma" w:hAnsi="Tahoma" w:cs="Tahoma"/>
              </w:rPr>
              <w:t xml:space="preserve">        </w:t>
            </w:r>
            <w:r>
              <w:rPr>
                <w:rFonts w:ascii="Tahoma" w:hAnsi="Tahoma" w:cs="Tahoma"/>
              </w:rPr>
              <w:t xml:space="preserve">      </w:t>
            </w:r>
            <w:r w:rsidRPr="00922886">
              <w:rPr>
                <w:rFonts w:ascii="Tahoma" w:hAnsi="Tahoma" w:cs="Tahoma"/>
              </w:rPr>
              <w:t>м</w:t>
            </w:r>
            <w:r w:rsidRPr="00922886">
              <w:rPr>
                <w:rFonts w:ascii="Tahoma" w:hAnsi="Tahoma" w:cs="Tahoma"/>
                <w:vertAlign w:val="superscript"/>
              </w:rPr>
              <w:t>3</w:t>
            </w:r>
            <w:r w:rsidRPr="00922886">
              <w:rPr>
                <w:rFonts w:ascii="Tahoma" w:hAnsi="Tahoma" w:cs="Tahoma"/>
              </w:rPr>
              <w:t>/час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8E7" w:rsidRPr="00922886" w:rsidRDefault="00C728E7" w:rsidP="004472ED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Лицевая панель – </w:t>
            </w:r>
            <w:r w:rsidR="004472ED"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t xml:space="preserve"> </w:t>
            </w:r>
            <w:r w:rsidR="004472ED">
              <w:rPr>
                <w:rFonts w:ascii="Tahoma" w:hAnsi="Tahoma" w:cs="Tahoma"/>
              </w:rPr>
              <w:t xml:space="preserve">  </w:t>
            </w:r>
            <w:r w:rsidRPr="00922886">
              <w:rPr>
                <w:rFonts w:ascii="Tahoma" w:hAnsi="Tahoma" w:cs="Tahoma"/>
              </w:rPr>
              <w:t>шт.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E7" w:rsidRDefault="004472ED" w:rsidP="002E253F">
            <w:pPr>
              <w:jc w:val="center"/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2E253F" w:rsidRPr="00F746FB" w:rsidTr="00C728E7">
        <w:trPr>
          <w:trHeight w:val="140"/>
          <w:tblHeader/>
          <w:jc w:val="center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53F" w:rsidRDefault="002E253F" w:rsidP="004472ED">
            <w:pPr>
              <w:rPr>
                <w:rFonts w:ascii="Tahoma" w:hAnsi="Tahoma" w:cs="Tahoma"/>
              </w:rPr>
            </w:pPr>
            <w:r w:rsidRPr="006C1A99">
              <w:rPr>
                <w:rFonts w:ascii="Tahoma" w:hAnsi="Tahoma" w:cs="Tahoma"/>
              </w:rPr>
              <w:t xml:space="preserve">Преобразователь </w:t>
            </w:r>
          </w:p>
          <w:p w:rsidR="004472ED" w:rsidRPr="006C1A99" w:rsidRDefault="004472ED" w:rsidP="004472ED">
            <w:pPr>
              <w:rPr>
                <w:rFonts w:ascii="Tahoma" w:hAnsi="Tahoma" w:cs="Tahoma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53F" w:rsidRPr="006C1A99" w:rsidRDefault="002E253F" w:rsidP="002E253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53F" w:rsidRPr="00922886" w:rsidRDefault="002E253F" w:rsidP="002E253F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  <w:lang w:val="en-US"/>
              </w:rPr>
              <w:t>V</w:t>
            </w:r>
            <w:r w:rsidRPr="00922886">
              <w:rPr>
                <w:rFonts w:ascii="Tahoma" w:hAnsi="Tahoma" w:cs="Tahoma"/>
              </w:rPr>
              <w:t xml:space="preserve">1 = </w:t>
            </w:r>
            <w:r>
              <w:rPr>
                <w:rFonts w:ascii="Tahoma" w:hAnsi="Tahoma" w:cs="Tahoma"/>
              </w:rPr>
              <w:t xml:space="preserve">         </w:t>
            </w:r>
            <w:r w:rsidRPr="00922886">
              <w:rPr>
                <w:rFonts w:ascii="Tahoma" w:hAnsi="Tahoma" w:cs="Tahoma"/>
              </w:rPr>
              <w:t xml:space="preserve">       </w:t>
            </w:r>
            <w:r>
              <w:rPr>
                <w:rFonts w:ascii="Tahoma" w:hAnsi="Tahoma" w:cs="Tahoma"/>
              </w:rPr>
              <w:t xml:space="preserve">    </w:t>
            </w:r>
            <w:r w:rsidRPr="00922886">
              <w:rPr>
                <w:rFonts w:ascii="Tahoma" w:hAnsi="Tahoma" w:cs="Tahoma"/>
              </w:rPr>
              <w:t>м</w:t>
            </w:r>
            <w:r w:rsidRPr="00922886">
              <w:rPr>
                <w:rFonts w:ascii="Tahoma" w:hAnsi="Tahoma" w:cs="Tahoma"/>
                <w:vertAlign w:val="superscript"/>
              </w:rPr>
              <w:t>3</w:t>
            </w:r>
            <w:r w:rsidRPr="00922886"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br/>
              <w:t>М1 =</w:t>
            </w:r>
            <w:r>
              <w:rPr>
                <w:rFonts w:ascii="Tahoma" w:hAnsi="Tahoma" w:cs="Tahoma"/>
              </w:rPr>
              <w:t xml:space="preserve">                     </w:t>
            </w:r>
            <w:r w:rsidRPr="00922886">
              <w:rPr>
                <w:rFonts w:ascii="Tahoma" w:hAnsi="Tahoma" w:cs="Tahoma"/>
              </w:rPr>
              <w:t>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2ED" w:rsidRDefault="004472ED" w:rsidP="002E253F">
            <w:pPr>
              <w:ind w:right="-10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  <w:p w:rsidR="002E253F" w:rsidRPr="00922886" w:rsidRDefault="002E253F" w:rsidP="004472ED">
            <w:pPr>
              <w:ind w:right="-107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соединение – </w:t>
            </w:r>
            <w:r w:rsidR="004472ED"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t xml:space="preserve">  шт.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53F" w:rsidRDefault="004472ED" w:rsidP="002E253F">
            <w:pPr>
              <w:jc w:val="center"/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685988" w:rsidRPr="00F746FB" w:rsidTr="00C728E7">
        <w:trPr>
          <w:trHeight w:val="140"/>
          <w:tblHeader/>
          <w:jc w:val="center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988" w:rsidRDefault="00685988" w:rsidP="004472ED">
            <w:pPr>
              <w:rPr>
                <w:rFonts w:ascii="Tahoma" w:hAnsi="Tahoma" w:cs="Tahoma"/>
              </w:rPr>
            </w:pPr>
            <w:r w:rsidRPr="006C1A99">
              <w:rPr>
                <w:rFonts w:ascii="Tahoma" w:hAnsi="Tahoma" w:cs="Tahoma"/>
              </w:rPr>
              <w:t xml:space="preserve">Преобразователь </w:t>
            </w:r>
            <w:r w:rsidR="004472ED">
              <w:rPr>
                <w:rFonts w:ascii="Tahoma" w:hAnsi="Tahoma" w:cs="Tahoma"/>
              </w:rPr>
              <w:t xml:space="preserve"> </w:t>
            </w:r>
          </w:p>
          <w:p w:rsidR="004472ED" w:rsidRPr="006C1A99" w:rsidRDefault="004472ED" w:rsidP="004472ED">
            <w:pPr>
              <w:rPr>
                <w:rFonts w:ascii="Tahoma" w:hAnsi="Tahoma" w:cs="Tahoma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988" w:rsidRPr="00BE777A" w:rsidRDefault="00685988" w:rsidP="0068598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988" w:rsidRPr="00922886" w:rsidRDefault="00685988" w:rsidP="00685988">
            <w:pPr>
              <w:rPr>
                <w:rFonts w:ascii="Tahoma" w:hAnsi="Tahoma" w:cs="Tahoma"/>
                <w:vertAlign w:val="superscript"/>
              </w:rPr>
            </w:pPr>
            <w:r w:rsidRPr="00922886">
              <w:rPr>
                <w:rFonts w:ascii="Tahoma" w:hAnsi="Tahoma" w:cs="Tahoma"/>
                <w:lang w:val="en-US"/>
              </w:rPr>
              <w:t>V</w:t>
            </w:r>
            <w:r w:rsidRPr="00922886">
              <w:rPr>
                <w:rFonts w:ascii="Tahoma" w:hAnsi="Tahoma" w:cs="Tahoma"/>
              </w:rPr>
              <w:t xml:space="preserve">2 = </w:t>
            </w:r>
            <w:r>
              <w:rPr>
                <w:rFonts w:ascii="Tahoma" w:hAnsi="Tahoma" w:cs="Tahoma"/>
              </w:rPr>
              <w:t xml:space="preserve">        </w:t>
            </w:r>
            <w:r w:rsidRPr="00922886">
              <w:rPr>
                <w:rFonts w:ascii="Tahoma" w:hAnsi="Tahoma" w:cs="Tahoma"/>
              </w:rPr>
              <w:t xml:space="preserve">       </w:t>
            </w:r>
            <w:r>
              <w:rPr>
                <w:rFonts w:ascii="Tahoma" w:hAnsi="Tahoma" w:cs="Tahoma"/>
              </w:rPr>
              <w:t xml:space="preserve">     </w:t>
            </w:r>
            <w:r w:rsidRPr="00922886">
              <w:rPr>
                <w:rFonts w:ascii="Tahoma" w:hAnsi="Tahoma" w:cs="Tahoma"/>
              </w:rPr>
              <w:t>м</w:t>
            </w:r>
            <w:r w:rsidRPr="00922886">
              <w:rPr>
                <w:rFonts w:ascii="Tahoma" w:hAnsi="Tahoma" w:cs="Tahoma"/>
                <w:vertAlign w:val="superscript"/>
              </w:rPr>
              <w:t>3</w:t>
            </w:r>
          </w:p>
          <w:p w:rsidR="00685988" w:rsidRPr="00922886" w:rsidRDefault="00685988" w:rsidP="00685988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М2= </w:t>
            </w:r>
            <w:r>
              <w:rPr>
                <w:rFonts w:ascii="Tahoma" w:hAnsi="Tahoma" w:cs="Tahoma"/>
              </w:rPr>
              <w:t xml:space="preserve">                     </w:t>
            </w:r>
            <w:r w:rsidRPr="00922886">
              <w:rPr>
                <w:rFonts w:ascii="Tahoma" w:hAnsi="Tahoma" w:cs="Tahoma"/>
              </w:rPr>
              <w:t>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2ED" w:rsidRDefault="004472ED" w:rsidP="00685988">
            <w:pPr>
              <w:ind w:right="-107"/>
              <w:rPr>
                <w:rFonts w:ascii="Tahoma" w:hAnsi="Tahoma" w:cs="Tahoma"/>
              </w:rPr>
            </w:pPr>
          </w:p>
          <w:p w:rsidR="00685988" w:rsidRPr="00922886" w:rsidRDefault="00685988" w:rsidP="004472ED">
            <w:pPr>
              <w:ind w:right="-107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соединение – </w:t>
            </w:r>
            <w:r w:rsidR="004472ED"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t xml:space="preserve"> шт.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988" w:rsidRDefault="004472ED" w:rsidP="00685988">
            <w:pPr>
              <w:jc w:val="center"/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685988" w:rsidRPr="00F746FB" w:rsidTr="00C728E7">
        <w:trPr>
          <w:trHeight w:val="140"/>
          <w:tblHeader/>
          <w:jc w:val="center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988" w:rsidRPr="006C1A99" w:rsidRDefault="00685988" w:rsidP="00685988">
            <w:pPr>
              <w:rPr>
                <w:rFonts w:ascii="Tahoma" w:hAnsi="Tahoma" w:cs="Tahoma"/>
              </w:rPr>
            </w:pPr>
            <w:proofErr w:type="spellStart"/>
            <w:r w:rsidRPr="006C1A99">
              <w:rPr>
                <w:rFonts w:ascii="Tahoma" w:hAnsi="Tahoma" w:cs="Tahoma"/>
              </w:rPr>
              <w:t>Термопреобразователь</w:t>
            </w:r>
            <w:proofErr w:type="spellEnd"/>
          </w:p>
          <w:p w:rsidR="004472ED" w:rsidRPr="006C1A99" w:rsidRDefault="004472ED" w:rsidP="001B7632">
            <w:pPr>
              <w:rPr>
                <w:rFonts w:ascii="Tahoma" w:hAnsi="Tahoma" w:cs="Tahoma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988" w:rsidRPr="006C1A99" w:rsidRDefault="00685988" w:rsidP="0068598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988" w:rsidRPr="00922886" w:rsidRDefault="00685988" w:rsidP="00685988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Т1 = </w:t>
            </w:r>
            <w:r>
              <w:rPr>
                <w:rFonts w:ascii="Tahoma" w:hAnsi="Tahoma" w:cs="Tahoma"/>
              </w:rPr>
              <w:t xml:space="preserve">       </w:t>
            </w:r>
            <w:r w:rsidRPr="00922886">
              <w:rPr>
                <w:rFonts w:ascii="Tahoma" w:hAnsi="Tahoma" w:cs="Tahoma"/>
              </w:rPr>
              <w:t xml:space="preserve">         </w:t>
            </w:r>
            <w:r>
              <w:rPr>
                <w:rFonts w:ascii="Tahoma" w:hAnsi="Tahoma" w:cs="Tahoma"/>
              </w:rPr>
              <w:t xml:space="preserve">     </w:t>
            </w:r>
            <w:r w:rsidRPr="00922886">
              <w:rPr>
                <w:rFonts w:ascii="Tahoma" w:hAnsi="Tahoma" w:cs="Tahoma"/>
              </w:rPr>
              <w:t>°С</w:t>
            </w:r>
            <w:r w:rsidRPr="00922886">
              <w:rPr>
                <w:rFonts w:ascii="Tahoma" w:hAnsi="Tahoma" w:cs="Tahoma"/>
              </w:rPr>
              <w:br/>
              <w:t xml:space="preserve">Т2 = </w:t>
            </w:r>
            <w:r>
              <w:rPr>
                <w:rFonts w:ascii="Tahoma" w:hAnsi="Tahoma" w:cs="Tahoma"/>
              </w:rPr>
              <w:t xml:space="preserve">       </w:t>
            </w:r>
            <w:r w:rsidRPr="00922886">
              <w:rPr>
                <w:rFonts w:ascii="Tahoma" w:hAnsi="Tahoma" w:cs="Tahoma"/>
              </w:rPr>
              <w:t xml:space="preserve">          </w:t>
            </w:r>
            <w:r>
              <w:rPr>
                <w:rFonts w:ascii="Tahoma" w:hAnsi="Tahoma" w:cs="Tahoma"/>
              </w:rPr>
              <w:t xml:space="preserve">    </w:t>
            </w:r>
            <w:r w:rsidRPr="00922886">
              <w:rPr>
                <w:rFonts w:ascii="Tahoma" w:hAnsi="Tahoma" w:cs="Tahoma"/>
              </w:rPr>
              <w:t xml:space="preserve">°С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988" w:rsidRPr="00922886" w:rsidRDefault="00685988" w:rsidP="004472ED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Крышка </w:t>
            </w:r>
            <w:proofErr w:type="spellStart"/>
            <w:r w:rsidRPr="00922886">
              <w:rPr>
                <w:rFonts w:ascii="Tahoma" w:hAnsi="Tahoma" w:cs="Tahoma"/>
              </w:rPr>
              <w:t>клеммника</w:t>
            </w:r>
            <w:proofErr w:type="spellEnd"/>
            <w:r w:rsidRPr="00922886">
              <w:rPr>
                <w:rFonts w:ascii="Tahoma" w:hAnsi="Tahoma" w:cs="Tahoma"/>
              </w:rPr>
              <w:t xml:space="preserve"> – </w:t>
            </w:r>
            <w:r w:rsidR="004472ED"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t xml:space="preserve"> шт.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988" w:rsidRDefault="004472ED" w:rsidP="00685988">
            <w:pPr>
              <w:jc w:val="center"/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1B7632" w:rsidRPr="00F746FB" w:rsidTr="00921AD9">
        <w:trPr>
          <w:trHeight w:val="140"/>
          <w:tblHeader/>
          <w:jc w:val="center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632" w:rsidRPr="006C1A99" w:rsidRDefault="001B7632" w:rsidP="001B7632">
            <w:pPr>
              <w:rPr>
                <w:rFonts w:ascii="Tahoma" w:hAnsi="Tahoma" w:cs="Tahoma"/>
              </w:rPr>
            </w:pPr>
            <w:proofErr w:type="spellStart"/>
            <w:r w:rsidRPr="006C1A99">
              <w:rPr>
                <w:rFonts w:ascii="Tahoma" w:hAnsi="Tahoma" w:cs="Tahoma"/>
              </w:rPr>
              <w:t>Термопреобразователь</w:t>
            </w:r>
            <w:proofErr w:type="spellEnd"/>
          </w:p>
          <w:p w:rsidR="001B7632" w:rsidRPr="006C1A99" w:rsidRDefault="004472ED" w:rsidP="001B76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632" w:rsidRPr="006C1A99" w:rsidRDefault="001B7632" w:rsidP="001B76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2" w:rsidRPr="00922886" w:rsidRDefault="001B7632" w:rsidP="001B7632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Q = </w:t>
            </w:r>
            <w:r>
              <w:rPr>
                <w:rFonts w:ascii="Tahoma" w:hAnsi="Tahoma" w:cs="Tahoma"/>
              </w:rPr>
              <w:t xml:space="preserve">     </w:t>
            </w:r>
            <w:r w:rsidRPr="00922886">
              <w:rPr>
                <w:rFonts w:ascii="Tahoma" w:hAnsi="Tahoma" w:cs="Tahoma"/>
              </w:rPr>
              <w:t xml:space="preserve">          </w:t>
            </w:r>
            <w:r>
              <w:rPr>
                <w:rFonts w:ascii="Tahoma" w:hAnsi="Tahoma" w:cs="Tahoma"/>
              </w:rPr>
              <w:t xml:space="preserve">      </w:t>
            </w:r>
            <w:r w:rsidRPr="00922886">
              <w:rPr>
                <w:rFonts w:ascii="Tahoma" w:hAnsi="Tahoma" w:cs="Tahoma"/>
              </w:rPr>
              <w:t>Гкал</w:t>
            </w:r>
            <w:r w:rsidRPr="00922886">
              <w:rPr>
                <w:rFonts w:ascii="Tahoma" w:hAnsi="Tahoma" w:cs="Tahoma"/>
              </w:rPr>
              <w:br/>
            </w:r>
            <w:proofErr w:type="spellStart"/>
            <w:r w:rsidRPr="00922886">
              <w:rPr>
                <w:rFonts w:ascii="Tahoma" w:hAnsi="Tahoma" w:cs="Tahoma"/>
              </w:rPr>
              <w:t>Ти</w:t>
            </w:r>
            <w:proofErr w:type="spellEnd"/>
            <w:r w:rsidRPr="00922886">
              <w:rPr>
                <w:rFonts w:ascii="Tahoma" w:hAnsi="Tahoma" w:cs="Tahoma"/>
              </w:rPr>
              <w:t xml:space="preserve"> =</w:t>
            </w:r>
            <w:r>
              <w:rPr>
                <w:rFonts w:ascii="Tahoma" w:hAnsi="Tahoma" w:cs="Tahoma"/>
              </w:rPr>
              <w:t xml:space="preserve">         </w:t>
            </w:r>
            <w:r w:rsidRPr="00922886">
              <w:rPr>
                <w:rFonts w:ascii="Tahoma" w:hAnsi="Tahoma" w:cs="Tahoma"/>
              </w:rPr>
              <w:t xml:space="preserve">         </w:t>
            </w:r>
            <w:r>
              <w:rPr>
                <w:rFonts w:ascii="Tahoma" w:hAnsi="Tahoma" w:cs="Tahoma"/>
              </w:rPr>
              <w:t xml:space="preserve">   </w:t>
            </w:r>
            <w:r w:rsidRPr="00922886">
              <w:rPr>
                <w:rFonts w:ascii="Tahoma" w:hAnsi="Tahoma" w:cs="Tahoma"/>
              </w:rPr>
              <w:t>час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632" w:rsidRPr="00922886" w:rsidRDefault="001B7632" w:rsidP="004472ED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Крышка </w:t>
            </w:r>
            <w:proofErr w:type="spellStart"/>
            <w:r w:rsidRPr="00922886">
              <w:rPr>
                <w:rFonts w:ascii="Tahoma" w:hAnsi="Tahoma" w:cs="Tahoma"/>
              </w:rPr>
              <w:t>клеммника</w:t>
            </w:r>
            <w:proofErr w:type="spellEnd"/>
            <w:r w:rsidRPr="00922886">
              <w:rPr>
                <w:rFonts w:ascii="Tahoma" w:hAnsi="Tahoma" w:cs="Tahoma"/>
              </w:rPr>
              <w:t xml:space="preserve"> – </w:t>
            </w:r>
            <w:r w:rsidR="004472ED"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t xml:space="preserve"> шт.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632" w:rsidRDefault="004472ED" w:rsidP="001B7632">
            <w:pPr>
              <w:jc w:val="center"/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</w:tbl>
    <w:p w:rsidR="000600CB" w:rsidRDefault="000600CB" w:rsidP="00E354B8">
      <w:pPr>
        <w:rPr>
          <w:rFonts w:ascii="Tahoma" w:hAnsi="Tahoma" w:cs="Tahom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354B8" w:rsidTr="00E354B8">
        <w:tc>
          <w:tcPr>
            <w:tcW w:w="9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54B8" w:rsidRDefault="00E354B8" w:rsidP="004472E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Зона учета по факту:</w:t>
            </w:r>
            <w:r w:rsidR="00EC3EE2">
              <w:rPr>
                <w:rFonts w:ascii="Tahoma" w:hAnsi="Tahoma" w:cs="Tahoma"/>
              </w:rPr>
              <w:t xml:space="preserve"> </w:t>
            </w:r>
            <w:r w:rsidR="004472ED">
              <w:rPr>
                <w:rFonts w:ascii="Tahoma" w:hAnsi="Tahoma" w:cs="Tahoma"/>
              </w:rPr>
              <w:t xml:space="preserve"> </w:t>
            </w:r>
          </w:p>
        </w:tc>
      </w:tr>
      <w:tr w:rsidR="00E354B8" w:rsidTr="00E354B8">
        <w:tc>
          <w:tcPr>
            <w:tcW w:w="9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54B8" w:rsidRDefault="00E354B8" w:rsidP="00E354B8">
            <w:pPr>
              <w:rPr>
                <w:rFonts w:ascii="Tahoma" w:hAnsi="Tahoma" w:cs="Tahoma"/>
              </w:rPr>
            </w:pPr>
          </w:p>
        </w:tc>
      </w:tr>
    </w:tbl>
    <w:p w:rsidR="00E354B8" w:rsidRPr="001C4470" w:rsidRDefault="00E354B8" w:rsidP="00E354B8">
      <w:pPr>
        <w:rPr>
          <w:rFonts w:ascii="Tahoma" w:hAnsi="Tahoma" w:cs="Tahoma"/>
        </w:rPr>
      </w:pPr>
    </w:p>
    <w:p w:rsidR="00922886" w:rsidRPr="001C4470" w:rsidRDefault="00BE4D78" w:rsidP="00922886">
      <w:pPr>
        <w:rPr>
          <w:rFonts w:ascii="Tahoma" w:hAnsi="Tahoma" w:cs="Calibri"/>
        </w:rPr>
      </w:pPr>
      <w:r w:rsidRPr="001C4470">
        <w:rPr>
          <w:rFonts w:ascii="Tahoma" w:hAnsi="Tahoma" w:cs="Calibri"/>
        </w:rPr>
        <w:t>Акт периодической проверки узла учета тепловой энергии у потребителя действителен в случае предоставления суточной ведомости непрерывной работы узла учета в течении 3 суток (для объектов с ГВС – 7 суток).</w:t>
      </w:r>
    </w:p>
    <w:p w:rsidR="008C793E" w:rsidRPr="00BE4D78" w:rsidRDefault="009D0149" w:rsidP="00922886">
      <w:pPr>
        <w:rPr>
          <w:rFonts w:ascii="Tahoma" w:hAnsi="Tahoma" w:cs="Calibri"/>
          <w:b/>
          <w:sz w:val="22"/>
          <w:szCs w:val="22"/>
        </w:rPr>
      </w:pPr>
      <w:r>
        <w:rPr>
          <w:rFonts w:ascii="Tahoma" w:hAnsi="Tahoma" w:cs="Calibri"/>
          <w:b/>
          <w:sz w:val="22"/>
          <w:szCs w:val="22"/>
        </w:rPr>
        <w:t>Рекомендации</w:t>
      </w:r>
      <w:r w:rsidR="00BE4D78" w:rsidRPr="00BE4D78">
        <w:rPr>
          <w:rFonts w:ascii="Tahoma" w:hAnsi="Tahoma" w:cs="Calibri"/>
          <w:b/>
          <w:sz w:val="22"/>
          <w:szCs w:val="22"/>
        </w:rPr>
        <w:t>:</w:t>
      </w:r>
    </w:p>
    <w:tbl>
      <w:tblPr>
        <w:tblStyle w:val="a5"/>
        <w:tblW w:w="9498" w:type="dxa"/>
        <w:tblInd w:w="-142" w:type="dxa"/>
        <w:tblLook w:val="04A0" w:firstRow="1" w:lastRow="0" w:firstColumn="1" w:lastColumn="0" w:noHBand="0" w:noVBand="1"/>
      </w:tblPr>
      <w:tblGrid>
        <w:gridCol w:w="6941"/>
        <w:gridCol w:w="2557"/>
      </w:tblGrid>
      <w:tr w:rsidR="00CD03E3" w:rsidRPr="001C4470" w:rsidTr="00505AB7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:rsidR="00CD03E3" w:rsidRPr="001C4470" w:rsidRDefault="00CD03E3" w:rsidP="00CD03E3">
            <w:pPr>
              <w:ind w:right="-115"/>
              <w:rPr>
                <w:rFonts w:ascii="Tahoma" w:hAnsi="Tahoma" w:cs="Calibri"/>
              </w:rPr>
            </w:pPr>
            <w:r w:rsidRPr="001C4470">
              <w:rPr>
                <w:rFonts w:ascii="Tahoma" w:hAnsi="Tahoma" w:cs="Calibri"/>
              </w:rPr>
              <w:t>Необходимо выполнить мероприятия, указанные в пункте (-ах) №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03E3" w:rsidRPr="001C4470" w:rsidRDefault="00CD03E3" w:rsidP="00CD03E3">
            <w:pPr>
              <w:ind w:right="-115"/>
              <w:rPr>
                <w:rFonts w:ascii="Tahoma" w:hAnsi="Tahoma" w:cs="Calibri"/>
              </w:rPr>
            </w:pPr>
          </w:p>
        </w:tc>
      </w:tr>
      <w:tr w:rsidR="00CD03E3" w:rsidRPr="001C4470" w:rsidTr="00505AB7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03E3" w:rsidRPr="001C4470" w:rsidRDefault="00CD03E3" w:rsidP="00922886">
            <w:pPr>
              <w:rPr>
                <w:rFonts w:ascii="Tahoma" w:hAnsi="Tahoma" w:cs="Calibri"/>
              </w:rPr>
            </w:pPr>
            <w:r w:rsidRPr="001C4470">
              <w:rPr>
                <w:rFonts w:ascii="Tahoma" w:hAnsi="Tahoma" w:cs="Calibri"/>
              </w:rPr>
              <w:t>Рекомендаций (на обратной стороне Акта)</w:t>
            </w:r>
            <w:r w:rsidR="00505AB7" w:rsidRPr="001C4470">
              <w:rPr>
                <w:rFonts w:ascii="Tahoma" w:hAnsi="Tahoma" w:cs="Calibri"/>
              </w:rPr>
              <w:t>.</w:t>
            </w:r>
          </w:p>
        </w:tc>
      </w:tr>
    </w:tbl>
    <w:p w:rsidR="008C793E" w:rsidRDefault="008C793E" w:rsidP="00922886">
      <w:pPr>
        <w:rPr>
          <w:rFonts w:ascii="Tahoma" w:hAnsi="Tahoma" w:cs="Calibri"/>
          <w:sz w:val="22"/>
          <w:szCs w:val="22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44"/>
        <w:gridCol w:w="2972"/>
        <w:gridCol w:w="709"/>
        <w:gridCol w:w="2268"/>
      </w:tblGrid>
      <w:tr w:rsidR="00935B69" w:rsidTr="00940F34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35B69" w:rsidRPr="001C4470" w:rsidRDefault="00935B69" w:rsidP="00940F34">
            <w:pPr>
              <w:ind w:left="-103" w:right="-245"/>
            </w:pPr>
            <w:r w:rsidRPr="001C4470">
              <w:rPr>
                <w:rFonts w:ascii="Tahoma" w:hAnsi="Tahoma" w:cs="Tahoma"/>
                <w:b/>
              </w:rPr>
              <w:t>Представитель ПАО «Т Плюс»</w:t>
            </w:r>
            <w:r w:rsidRPr="001C4470">
              <w:rPr>
                <w:rFonts w:ascii="Tahoma" w:hAnsi="Tahoma" w:cs="Tahoma"/>
              </w:rPr>
              <w:t>: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B69" w:rsidRPr="001C4470" w:rsidRDefault="004472ED" w:rsidP="00A12C59">
            <w:pPr>
              <w:ind w:right="-398"/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935B69" w:rsidTr="00940F34">
        <w:tc>
          <w:tcPr>
            <w:tcW w:w="6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B69" w:rsidRPr="009D0149" w:rsidRDefault="00935B69" w:rsidP="004472ED">
            <w:pPr>
              <w:ind w:left="-103"/>
              <w:rPr>
                <w:lang w:val="en-US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4472ED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B69" w:rsidRPr="001C4470" w:rsidRDefault="00935B69" w:rsidP="00940F34">
            <w:r w:rsidRPr="001C4470">
              <w:rPr>
                <w:rFonts w:ascii="Tahoma" w:hAnsi="Tahoma" w:cs="Tahoma"/>
              </w:rPr>
              <w:t>Тел.: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B69" w:rsidRPr="001C4470" w:rsidRDefault="004472ED" w:rsidP="00CA7133">
            <w:r>
              <w:rPr>
                <w:rFonts w:ascii="Tahoma" w:hAnsi="Tahoma" w:cs="Tahoma"/>
              </w:rPr>
              <w:t xml:space="preserve"> </w:t>
            </w:r>
          </w:p>
        </w:tc>
      </w:tr>
      <w:tr w:rsidR="00935B69" w:rsidTr="00940F34">
        <w:tc>
          <w:tcPr>
            <w:tcW w:w="94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5B69" w:rsidRDefault="00935B69" w:rsidP="00940F34">
            <w:pPr>
              <w:jc w:val="center"/>
              <w:rPr>
                <w:sz w:val="18"/>
              </w:rPr>
            </w:pPr>
            <w:r w:rsidRPr="00100873">
              <w:rPr>
                <w:rFonts w:ascii="Tahoma" w:hAnsi="Tahoma" w:cs="Tahoma"/>
                <w:sz w:val="16"/>
                <w:szCs w:val="16"/>
              </w:rPr>
              <w:t>(должность, фамилия, номер телефона)</w:t>
            </w:r>
          </w:p>
        </w:tc>
      </w:tr>
    </w:tbl>
    <w:p w:rsidR="00935B69" w:rsidRDefault="00935B69" w:rsidP="00935B69">
      <w:pPr>
        <w:rPr>
          <w:sz w:val="18"/>
        </w:rPr>
      </w:pPr>
    </w:p>
    <w:tbl>
      <w:tblPr>
        <w:tblStyle w:val="a5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935B69" w:rsidTr="00940F34">
        <w:tc>
          <w:tcPr>
            <w:tcW w:w="3115" w:type="dxa"/>
          </w:tcPr>
          <w:p w:rsidR="00935B69" w:rsidRDefault="00935B69" w:rsidP="00940F34">
            <w:pPr>
              <w:rPr>
                <w:sz w:val="18"/>
              </w:rPr>
            </w:pPr>
          </w:p>
        </w:tc>
        <w:tc>
          <w:tcPr>
            <w:tcW w:w="3115" w:type="dxa"/>
          </w:tcPr>
          <w:p w:rsidR="00935B69" w:rsidRPr="001C4470" w:rsidRDefault="00935B69" w:rsidP="00940F34">
            <w:pPr>
              <w:jc w:val="right"/>
            </w:pPr>
            <w:r w:rsidRPr="001C4470">
              <w:rPr>
                <w:rFonts w:ascii="Tahoma" w:hAnsi="Tahoma" w:cs="Tahoma"/>
              </w:rPr>
              <w:t>Подпись</w:t>
            </w:r>
          </w:p>
        </w:tc>
        <w:tc>
          <w:tcPr>
            <w:tcW w:w="3263" w:type="dxa"/>
            <w:tcBorders>
              <w:bottom w:val="single" w:sz="4" w:space="0" w:color="auto"/>
            </w:tcBorders>
          </w:tcPr>
          <w:p w:rsidR="00935B69" w:rsidRDefault="00935B69" w:rsidP="00940F34">
            <w:pPr>
              <w:rPr>
                <w:sz w:val="18"/>
              </w:rPr>
            </w:pPr>
          </w:p>
        </w:tc>
      </w:tr>
    </w:tbl>
    <w:p w:rsidR="00935B69" w:rsidRDefault="00935B69" w:rsidP="00935B69">
      <w:pPr>
        <w:rPr>
          <w:sz w:val="18"/>
        </w:rPr>
      </w:pPr>
    </w:p>
    <w:tbl>
      <w:tblPr>
        <w:tblStyle w:val="a5"/>
        <w:tblW w:w="949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73"/>
        <w:gridCol w:w="2845"/>
        <w:gridCol w:w="124"/>
        <w:gridCol w:w="727"/>
        <w:gridCol w:w="2263"/>
      </w:tblGrid>
      <w:tr w:rsidR="00935B69" w:rsidTr="00940F34">
        <w:tc>
          <w:tcPr>
            <w:tcW w:w="3261" w:type="dxa"/>
          </w:tcPr>
          <w:p w:rsidR="00935B69" w:rsidRPr="001C4470" w:rsidRDefault="00935B69" w:rsidP="00940F34">
            <w:pPr>
              <w:ind w:right="-103"/>
            </w:pPr>
            <w:r w:rsidRPr="001C4470">
              <w:rPr>
                <w:rFonts w:ascii="Tahoma" w:hAnsi="Tahoma" w:cs="Tahoma"/>
                <w:b/>
              </w:rPr>
              <w:t>Представитель потребителя:</w:t>
            </w:r>
          </w:p>
        </w:tc>
        <w:tc>
          <w:tcPr>
            <w:tcW w:w="6232" w:type="dxa"/>
            <w:gridSpan w:val="5"/>
            <w:tcBorders>
              <w:bottom w:val="single" w:sz="4" w:space="0" w:color="auto"/>
            </w:tcBorders>
          </w:tcPr>
          <w:p w:rsidR="00935B69" w:rsidRPr="00E07A67" w:rsidRDefault="00935B69" w:rsidP="00940F34">
            <w:pPr>
              <w:rPr>
                <w:sz w:val="22"/>
                <w:szCs w:val="22"/>
              </w:rPr>
            </w:pPr>
          </w:p>
        </w:tc>
      </w:tr>
      <w:tr w:rsidR="00935B69" w:rsidTr="00940F34">
        <w:tc>
          <w:tcPr>
            <w:tcW w:w="6503" w:type="dxa"/>
            <w:gridSpan w:val="4"/>
            <w:tcBorders>
              <w:bottom w:val="single" w:sz="4" w:space="0" w:color="auto"/>
            </w:tcBorders>
          </w:tcPr>
          <w:p w:rsidR="00935B69" w:rsidRPr="00C728E7" w:rsidRDefault="00935B69" w:rsidP="00940F34">
            <w:pPr>
              <w:rPr>
                <w:rFonts w:ascii="Tahoma" w:hAnsi="Tahoma" w:cs="Tahoma"/>
              </w:rPr>
            </w:pPr>
          </w:p>
        </w:tc>
        <w:tc>
          <w:tcPr>
            <w:tcW w:w="727" w:type="dxa"/>
          </w:tcPr>
          <w:p w:rsidR="00935B69" w:rsidRPr="0036368F" w:rsidRDefault="00935B69" w:rsidP="00940F34">
            <w:r w:rsidRPr="0036368F">
              <w:rPr>
                <w:rFonts w:ascii="Tahoma" w:hAnsi="Tahoma" w:cs="Tahoma"/>
                <w:szCs w:val="22"/>
              </w:rPr>
              <w:t>Тел.: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35B69" w:rsidRPr="008A7A91" w:rsidRDefault="00935B69" w:rsidP="00E507DB">
            <w:pPr>
              <w:rPr>
                <w:rFonts w:ascii="Tahoma" w:hAnsi="Tahoma" w:cs="Tahoma"/>
              </w:rPr>
            </w:pPr>
          </w:p>
        </w:tc>
      </w:tr>
      <w:tr w:rsidR="00935B69" w:rsidTr="00940F34">
        <w:tc>
          <w:tcPr>
            <w:tcW w:w="9493" w:type="dxa"/>
            <w:gridSpan w:val="6"/>
            <w:tcBorders>
              <w:top w:val="single" w:sz="4" w:space="0" w:color="auto"/>
            </w:tcBorders>
          </w:tcPr>
          <w:p w:rsidR="00935B69" w:rsidRDefault="00935B69" w:rsidP="00940F34">
            <w:pPr>
              <w:jc w:val="center"/>
              <w:rPr>
                <w:sz w:val="18"/>
              </w:rPr>
            </w:pPr>
            <w:r w:rsidRPr="00100873">
              <w:rPr>
                <w:rFonts w:ascii="Tahoma" w:hAnsi="Tahoma" w:cs="Tahoma"/>
                <w:sz w:val="16"/>
                <w:szCs w:val="16"/>
              </w:rPr>
              <w:t>(должность, фамилия, номер телефона)</w:t>
            </w:r>
          </w:p>
        </w:tc>
      </w:tr>
      <w:tr w:rsidR="00935B69" w:rsidTr="00940F34">
        <w:tc>
          <w:tcPr>
            <w:tcW w:w="9493" w:type="dxa"/>
            <w:gridSpan w:val="6"/>
          </w:tcPr>
          <w:p w:rsidR="00935B69" w:rsidRPr="00100873" w:rsidRDefault="00935B69" w:rsidP="00940F3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35B69" w:rsidTr="00940F34">
        <w:tc>
          <w:tcPr>
            <w:tcW w:w="3534" w:type="dxa"/>
            <w:gridSpan w:val="2"/>
          </w:tcPr>
          <w:p w:rsidR="00935B69" w:rsidRDefault="00935B69" w:rsidP="00940F34">
            <w:pPr>
              <w:rPr>
                <w:sz w:val="18"/>
              </w:rPr>
            </w:pPr>
          </w:p>
        </w:tc>
        <w:tc>
          <w:tcPr>
            <w:tcW w:w="2845" w:type="dxa"/>
          </w:tcPr>
          <w:p w:rsidR="00935B69" w:rsidRPr="001C4470" w:rsidRDefault="00935B69" w:rsidP="00940F34">
            <w:pPr>
              <w:jc w:val="right"/>
            </w:pPr>
            <w:r w:rsidRPr="001C4470">
              <w:rPr>
                <w:rFonts w:ascii="Tahoma" w:hAnsi="Tahoma" w:cs="Tahoma"/>
              </w:rPr>
              <w:t>Подпись</w:t>
            </w:r>
          </w:p>
        </w:tc>
        <w:tc>
          <w:tcPr>
            <w:tcW w:w="3114" w:type="dxa"/>
            <w:gridSpan w:val="3"/>
            <w:tcBorders>
              <w:bottom w:val="single" w:sz="4" w:space="0" w:color="auto"/>
            </w:tcBorders>
          </w:tcPr>
          <w:p w:rsidR="00935B69" w:rsidRDefault="00935B69" w:rsidP="00940F34">
            <w:pPr>
              <w:rPr>
                <w:sz w:val="18"/>
              </w:rPr>
            </w:pPr>
          </w:p>
        </w:tc>
      </w:tr>
    </w:tbl>
    <w:p w:rsidR="00935B69" w:rsidRDefault="00935B69" w:rsidP="00935B69">
      <w:pPr>
        <w:rPr>
          <w:sz w:val="18"/>
        </w:rPr>
        <w:sectPr w:rsidR="00935B69" w:rsidSect="001E06E0">
          <w:pgSz w:w="11906" w:h="16838" w:code="9"/>
          <w:pgMar w:top="709" w:right="1134" w:bottom="1134" w:left="1701" w:header="709" w:footer="709" w:gutter="0"/>
          <w:cols w:space="708"/>
          <w:docGrid w:linePitch="360"/>
        </w:sectPr>
      </w:pPr>
    </w:p>
    <w:p w:rsidR="00935B69" w:rsidRPr="007F048A" w:rsidRDefault="00935B69" w:rsidP="00935B69">
      <w:pPr>
        <w:ind w:right="-1"/>
        <w:jc w:val="center"/>
        <w:rPr>
          <w:sz w:val="28"/>
          <w:szCs w:val="28"/>
        </w:rPr>
      </w:pPr>
      <w:r w:rsidRPr="007F048A">
        <w:rPr>
          <w:sz w:val="28"/>
          <w:szCs w:val="28"/>
        </w:rPr>
        <w:lastRenderedPageBreak/>
        <w:t>РЕКОМЕНДАЦИИ.</w:t>
      </w:r>
    </w:p>
    <w:p w:rsidR="00935B69" w:rsidRPr="007F048A" w:rsidRDefault="00935B69" w:rsidP="00935B69">
      <w:pPr>
        <w:ind w:right="-1"/>
        <w:jc w:val="center"/>
        <w:rPr>
          <w:sz w:val="28"/>
          <w:szCs w:val="28"/>
        </w:rPr>
      </w:pP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 xml:space="preserve">Разработать и утвердить необходимые инструкции по эксплуатации </w:t>
      </w:r>
      <w:proofErr w:type="spellStart"/>
      <w:r w:rsidRPr="007F048A">
        <w:rPr>
          <w:rStyle w:val="FontStyle41"/>
          <w:rFonts w:ascii="Tahoma" w:hAnsi="Tahoma" w:cs="Tahoma"/>
          <w:sz w:val="22"/>
          <w:szCs w:val="22"/>
        </w:rPr>
        <w:t>теплопотребляющих</w:t>
      </w:r>
      <w:proofErr w:type="spellEnd"/>
      <w:r w:rsidRPr="007F048A">
        <w:rPr>
          <w:rStyle w:val="FontStyle41"/>
          <w:rFonts w:ascii="Tahoma" w:hAnsi="Tahoma" w:cs="Tahoma"/>
          <w:sz w:val="22"/>
          <w:szCs w:val="22"/>
        </w:rPr>
        <w:t xml:space="preserve"> установок (</w:t>
      </w:r>
      <w:proofErr w:type="spellStart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п.п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. 2.2.5, 2.8 Правил технической эксплуатации тепловых энергоустановок, (далее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Разработать и вывесить на видном месте в помещении индивидуального теплового пункта (ИТП) схему системы теплопотребления (тепловые сети, тепловой пункт и т.д.) с указанием номеров запорной, регулирующей, предохранительной арматуры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 9.15 Приложения 4,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Обеспечить наличие на вводах трубопроводов тепловых сетей в здания устройств, предотвращающих проникновение сетевой воды и газа в здания, ИТП (заделать ниши каналов на вводах трубопроводов в здания)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п.6.1.6 ПТЭТЭ);</w:t>
      </w:r>
    </w:p>
    <w:p w:rsidR="00935B69" w:rsidRPr="007F048A" w:rsidRDefault="00935B69" w:rsidP="00935B69">
      <w:pPr>
        <w:pStyle w:val="Style1"/>
        <w:widowControl/>
        <w:numPr>
          <w:ilvl w:val="0"/>
          <w:numId w:val="4"/>
        </w:numPr>
        <w:spacing w:line="240" w:lineRule="auto"/>
        <w:ind w:left="0" w:right="-1"/>
        <w:jc w:val="both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На запорной, регулирующей и предохранительной арматуре вывесить таблички с номерами соответствующими утвержденной руководителем предприятия схеме теплового пункта, на штурвалах нанести указатели направления вращения штурвалов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 xml:space="preserve">п. 9.15 Приложения </w:t>
      </w:r>
      <w:r w:rsidRPr="007F048A">
        <w:rPr>
          <w:rStyle w:val="FontStyle41"/>
          <w:rFonts w:ascii="Tahoma" w:hAnsi="Tahoma" w:cs="Tahoma"/>
          <w:sz w:val="22"/>
          <w:szCs w:val="22"/>
        </w:rPr>
        <w:t xml:space="preserve">4 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60"/>
          <w:tab w:val="left" w:pos="10761"/>
        </w:tabs>
        <w:spacing w:line="240" w:lineRule="auto"/>
        <w:ind w:left="0" w:right="-1"/>
        <w:rPr>
          <w:rStyle w:val="FontStyle41"/>
          <w:rFonts w:ascii="Tahoma" w:hAnsi="Tahoma" w:cs="Tahoma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Составить технический паспорт ИТП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 9.1.5 Приложения 6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497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Обеспечить комплектацию оборудования ИТП в соответствии с проектной документацией, реконструкцию ИТП производить только по согласованию с Теплоснабжающей организацией (</w:t>
      </w:r>
      <w:proofErr w:type="spellStart"/>
      <w:r w:rsidRPr="007F048A">
        <w:rPr>
          <w:rStyle w:val="FontStyle41"/>
          <w:rFonts w:ascii="Tahoma" w:hAnsi="Tahoma" w:cs="Tahoma"/>
          <w:sz w:val="22"/>
          <w:szCs w:val="22"/>
        </w:rPr>
        <w:t>п.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: 2</w:t>
      </w:r>
      <w:r w:rsidRPr="007F048A">
        <w:rPr>
          <w:rStyle w:val="FontStyle41"/>
          <w:rFonts w:ascii="Tahoma" w:hAnsi="Tahoma" w:cs="Tahoma"/>
          <w:sz w:val="22"/>
          <w:szCs w:val="22"/>
        </w:rPr>
        <w:t>.4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.3, 6.2.8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  <w:tab w:val="left" w:pos="3802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Установить в контрольных точках ИТП поверенные манометры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 9.1</w:t>
      </w:r>
      <w:r w:rsidRPr="007F048A">
        <w:rPr>
          <w:rStyle w:val="FontStyle41"/>
          <w:rFonts w:ascii="Tahoma" w:hAnsi="Tahoma" w:cs="Tahoma"/>
          <w:sz w:val="22"/>
          <w:szCs w:val="22"/>
        </w:rPr>
        <w:t xml:space="preserve">.45 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497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Восстановить теплоизоляцию на трубопроводах и оборудовании ИТП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 9.1.39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490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 xml:space="preserve">Выполнить демонтаж всех врезок несанкционированного открытого </w:t>
      </w:r>
      <w:proofErr w:type="spellStart"/>
      <w:r w:rsidRPr="007F048A">
        <w:rPr>
          <w:rStyle w:val="FontStyle41"/>
          <w:rFonts w:ascii="Tahoma" w:hAnsi="Tahoma" w:cs="Tahoma"/>
          <w:sz w:val="22"/>
          <w:szCs w:val="22"/>
        </w:rPr>
        <w:t>водоразбора</w:t>
      </w:r>
      <w:proofErr w:type="spellEnd"/>
      <w:r w:rsidRPr="007F048A">
        <w:rPr>
          <w:rStyle w:val="FontStyle41"/>
          <w:rFonts w:ascii="Tahoma" w:hAnsi="Tahoma" w:cs="Tahoma"/>
          <w:sz w:val="22"/>
          <w:szCs w:val="22"/>
        </w:rPr>
        <w:t xml:space="preserve"> сетевой воды, глухих соединений систем теплопотребления с системами холодного водоснабжения и канализацией (</w:t>
      </w:r>
      <w:proofErr w:type="spellStart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п.п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. 9.5.11, 11.5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490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Навести порядок в помещениях ИТП, в соответствии с требованиями санитарных норм, обеспечить стационарное освещение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 6.1.36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89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Восстановить тепловую изоляцию на трубопроводах внутридомовых систем отопления, вентиляции и горячего водоснабжения (</w:t>
      </w:r>
      <w:proofErr w:type="spellStart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п.п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. 9.3.7, 9.5</w:t>
      </w:r>
      <w:r w:rsidRPr="007F048A">
        <w:rPr>
          <w:rStyle w:val="FontStyle41"/>
          <w:rFonts w:ascii="Tahoma" w:hAnsi="Tahoma" w:cs="Tahoma"/>
          <w:sz w:val="22"/>
          <w:szCs w:val="22"/>
        </w:rPr>
        <w:t xml:space="preserve">.4 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89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Предоставить проектную документацию на систему теплопотребления;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89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Восстановить систему теплопотребления в соответствии с проектной документацией, в случае ее не соответствия, не увеличивать самовольно поверхность нагрева отопительных приборов, установленную мощность теплообменников (</w:t>
      </w:r>
      <w:proofErr w:type="spellStart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п.п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. 2.4.3, 9.3.25, 5, 8 Приложения 6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Отремонтировать двери и окна помещений ИТП, закрыть двери ИТП на ключ, застеклить, или надлежаще заделать оконные проемы (</w:t>
      </w:r>
      <w:proofErr w:type="spellStart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п.п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. 11.5, 6.2.26, 9.1.56, 9.1.57 ПТЭТЭ).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На шкале манометров нанести красную черту, указывающую величину разрешенного давления.</w:t>
      </w:r>
      <w:r w:rsidRPr="007F048A">
        <w:rPr>
          <w:rStyle w:val="FontStyle41"/>
          <w:rFonts w:ascii="Tahoma" w:hAnsi="Tahoma" w:cs="Tahoma"/>
          <w:sz w:val="22"/>
          <w:szCs w:val="22"/>
        </w:rPr>
        <w:t xml:space="preserve">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 9.19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Перед началом отопительного сезона обеспечить наличие масла в масленых стаканчиках датчиков температур;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 xml:space="preserve">Линии связи от </w:t>
      </w:r>
      <w:proofErr w:type="spellStart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тепловычислителя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 xml:space="preserve"> до расходомеров и датчиков температур поместить в кабель канал или гофрированную трубу.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Fonts w:ascii="Tahoma" w:hAnsi="Tahoma" w:cs="Tahoma"/>
          <w:color w:val="000000"/>
          <w:sz w:val="22"/>
          <w:szCs w:val="22"/>
        </w:rPr>
        <w:t>В срок до ____________ необходимо выявить причины и устранить превышение температуры обратной сетевой воды.</w:t>
      </w:r>
    </w:p>
    <w:p w:rsidR="00935B69" w:rsidRPr="007F048A" w:rsidRDefault="00935B69" w:rsidP="00935B69">
      <w:pPr>
        <w:ind w:right="-1"/>
        <w:jc w:val="center"/>
        <w:rPr>
          <w:sz w:val="18"/>
        </w:rPr>
      </w:pPr>
    </w:p>
    <w:p w:rsidR="00935B69" w:rsidRPr="00E07A67" w:rsidRDefault="00935B69" w:rsidP="00935B69">
      <w:pPr>
        <w:ind w:right="-1"/>
        <w:jc w:val="center"/>
        <w:rPr>
          <w:sz w:val="18"/>
        </w:rPr>
      </w:pPr>
    </w:p>
    <w:p w:rsidR="00A33FBD" w:rsidRPr="00E07A67" w:rsidRDefault="00A33FBD" w:rsidP="003831BF">
      <w:pPr>
        <w:ind w:right="-1"/>
        <w:jc w:val="center"/>
        <w:rPr>
          <w:sz w:val="18"/>
        </w:rPr>
      </w:pPr>
    </w:p>
    <w:sectPr w:rsidR="00A33FBD" w:rsidRPr="00E07A67" w:rsidSect="00FA2712">
      <w:pgSz w:w="11906" w:h="16838" w:code="9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AB6"/>
    <w:multiLevelType w:val="hybridMultilevel"/>
    <w:tmpl w:val="2DF0A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271F"/>
    <w:multiLevelType w:val="hybridMultilevel"/>
    <w:tmpl w:val="F4BEA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051F5"/>
    <w:multiLevelType w:val="hybridMultilevel"/>
    <w:tmpl w:val="DD16502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18"/>
    <w:rsid w:val="00012757"/>
    <w:rsid w:val="00042502"/>
    <w:rsid w:val="00053122"/>
    <w:rsid w:val="000600CB"/>
    <w:rsid w:val="0006498F"/>
    <w:rsid w:val="00092AE0"/>
    <w:rsid w:val="00095C48"/>
    <w:rsid w:val="000A1927"/>
    <w:rsid w:val="000B0E25"/>
    <w:rsid w:val="000C5BFB"/>
    <w:rsid w:val="000D1F87"/>
    <w:rsid w:val="00123718"/>
    <w:rsid w:val="00124AC0"/>
    <w:rsid w:val="001401C0"/>
    <w:rsid w:val="0014541D"/>
    <w:rsid w:val="001840EE"/>
    <w:rsid w:val="00191A54"/>
    <w:rsid w:val="001A12E4"/>
    <w:rsid w:val="001A29F2"/>
    <w:rsid w:val="001A7994"/>
    <w:rsid w:val="001B7632"/>
    <w:rsid w:val="001C4470"/>
    <w:rsid w:val="001D3A42"/>
    <w:rsid w:val="001E06E0"/>
    <w:rsid w:val="001F6385"/>
    <w:rsid w:val="00206AD3"/>
    <w:rsid w:val="00220509"/>
    <w:rsid w:val="002213A7"/>
    <w:rsid w:val="002851DF"/>
    <w:rsid w:val="002B3C8F"/>
    <w:rsid w:val="002C1747"/>
    <w:rsid w:val="002E253F"/>
    <w:rsid w:val="003071FB"/>
    <w:rsid w:val="00336E7F"/>
    <w:rsid w:val="0036368F"/>
    <w:rsid w:val="00370917"/>
    <w:rsid w:val="003831BF"/>
    <w:rsid w:val="003E1A0E"/>
    <w:rsid w:val="00404E43"/>
    <w:rsid w:val="00405F1E"/>
    <w:rsid w:val="00420E51"/>
    <w:rsid w:val="004417B2"/>
    <w:rsid w:val="00446C81"/>
    <w:rsid w:val="004472ED"/>
    <w:rsid w:val="00481027"/>
    <w:rsid w:val="004A5370"/>
    <w:rsid w:val="004C243D"/>
    <w:rsid w:val="004C619E"/>
    <w:rsid w:val="004D023D"/>
    <w:rsid w:val="004E33D4"/>
    <w:rsid w:val="004E348E"/>
    <w:rsid w:val="00505AB7"/>
    <w:rsid w:val="00522150"/>
    <w:rsid w:val="00540485"/>
    <w:rsid w:val="00571BB2"/>
    <w:rsid w:val="0058609E"/>
    <w:rsid w:val="00606768"/>
    <w:rsid w:val="00616842"/>
    <w:rsid w:val="006212B0"/>
    <w:rsid w:val="006452B9"/>
    <w:rsid w:val="006466AC"/>
    <w:rsid w:val="006468E3"/>
    <w:rsid w:val="00685988"/>
    <w:rsid w:val="006862EF"/>
    <w:rsid w:val="0069140A"/>
    <w:rsid w:val="00692E2B"/>
    <w:rsid w:val="006A7A81"/>
    <w:rsid w:val="006D772F"/>
    <w:rsid w:val="006E070A"/>
    <w:rsid w:val="006E2BB7"/>
    <w:rsid w:val="00713BC8"/>
    <w:rsid w:val="007327D7"/>
    <w:rsid w:val="00764806"/>
    <w:rsid w:val="00775EE7"/>
    <w:rsid w:val="007C47B1"/>
    <w:rsid w:val="007F2C37"/>
    <w:rsid w:val="00847DD4"/>
    <w:rsid w:val="00890802"/>
    <w:rsid w:val="008A15C0"/>
    <w:rsid w:val="008A7A91"/>
    <w:rsid w:val="008B0155"/>
    <w:rsid w:val="008C6C2B"/>
    <w:rsid w:val="008C7885"/>
    <w:rsid w:val="008C793E"/>
    <w:rsid w:val="008E78C5"/>
    <w:rsid w:val="009010DC"/>
    <w:rsid w:val="00921AD9"/>
    <w:rsid w:val="00922886"/>
    <w:rsid w:val="00935B69"/>
    <w:rsid w:val="009505F8"/>
    <w:rsid w:val="00960BE2"/>
    <w:rsid w:val="009946B3"/>
    <w:rsid w:val="009D0149"/>
    <w:rsid w:val="009D669F"/>
    <w:rsid w:val="00A01D17"/>
    <w:rsid w:val="00A12855"/>
    <w:rsid w:val="00A12C59"/>
    <w:rsid w:val="00A25488"/>
    <w:rsid w:val="00A33FBD"/>
    <w:rsid w:val="00A365C3"/>
    <w:rsid w:val="00A9376E"/>
    <w:rsid w:val="00AA34CF"/>
    <w:rsid w:val="00AB6151"/>
    <w:rsid w:val="00AC578C"/>
    <w:rsid w:val="00B1232A"/>
    <w:rsid w:val="00B23CED"/>
    <w:rsid w:val="00B41B60"/>
    <w:rsid w:val="00B954FA"/>
    <w:rsid w:val="00BA382F"/>
    <w:rsid w:val="00BC422B"/>
    <w:rsid w:val="00BE4D78"/>
    <w:rsid w:val="00BE777A"/>
    <w:rsid w:val="00BF3D2A"/>
    <w:rsid w:val="00C03952"/>
    <w:rsid w:val="00C06552"/>
    <w:rsid w:val="00C20529"/>
    <w:rsid w:val="00C24F86"/>
    <w:rsid w:val="00C26445"/>
    <w:rsid w:val="00C728E7"/>
    <w:rsid w:val="00C91D60"/>
    <w:rsid w:val="00CA7133"/>
    <w:rsid w:val="00CB724A"/>
    <w:rsid w:val="00CC574D"/>
    <w:rsid w:val="00CD03E3"/>
    <w:rsid w:val="00CD0FA9"/>
    <w:rsid w:val="00CD0FFE"/>
    <w:rsid w:val="00CD376C"/>
    <w:rsid w:val="00CF1392"/>
    <w:rsid w:val="00D018B9"/>
    <w:rsid w:val="00D0654A"/>
    <w:rsid w:val="00D215E4"/>
    <w:rsid w:val="00D278EC"/>
    <w:rsid w:val="00D32715"/>
    <w:rsid w:val="00D824A7"/>
    <w:rsid w:val="00D97659"/>
    <w:rsid w:val="00DD7FDD"/>
    <w:rsid w:val="00E03417"/>
    <w:rsid w:val="00E046D6"/>
    <w:rsid w:val="00E073A9"/>
    <w:rsid w:val="00E07A67"/>
    <w:rsid w:val="00E206F9"/>
    <w:rsid w:val="00E32CE1"/>
    <w:rsid w:val="00E3358C"/>
    <w:rsid w:val="00E354B8"/>
    <w:rsid w:val="00E507DB"/>
    <w:rsid w:val="00E80D74"/>
    <w:rsid w:val="00EA3688"/>
    <w:rsid w:val="00EC3EE2"/>
    <w:rsid w:val="00ED295B"/>
    <w:rsid w:val="00EF772B"/>
    <w:rsid w:val="00F746FB"/>
    <w:rsid w:val="00F96F07"/>
    <w:rsid w:val="00FA1BF8"/>
    <w:rsid w:val="00FA2712"/>
    <w:rsid w:val="00FA3E88"/>
    <w:rsid w:val="00FB6AAC"/>
    <w:rsid w:val="00FC40ED"/>
    <w:rsid w:val="00FC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5C362C-7287-4533-A338-FCA0439B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7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23718"/>
    <w:pPr>
      <w:keepNext/>
      <w:ind w:left="567"/>
      <w:outlineLvl w:val="0"/>
    </w:pPr>
    <w:rPr>
      <w:b/>
      <w:sz w:val="28"/>
      <w:u w:val="single"/>
    </w:rPr>
  </w:style>
  <w:style w:type="paragraph" w:styleId="2">
    <w:name w:val="heading 2"/>
    <w:basedOn w:val="a"/>
    <w:next w:val="a"/>
    <w:link w:val="20"/>
    <w:unhideWhenUsed/>
    <w:qFormat/>
    <w:rsid w:val="00123718"/>
    <w:pPr>
      <w:keepNext/>
      <w:ind w:left="567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3718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20">
    <w:name w:val="Заголовок 2 Знак"/>
    <w:basedOn w:val="a0"/>
    <w:link w:val="2"/>
    <w:rsid w:val="0012371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semiHidden/>
    <w:unhideWhenUsed/>
    <w:rsid w:val="00123718"/>
    <w:pPr>
      <w:ind w:left="567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123718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06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">
    <w:name w:val="Style13"/>
    <w:basedOn w:val="a"/>
    <w:uiPriority w:val="99"/>
    <w:rsid w:val="00A33FBD"/>
    <w:pPr>
      <w:widowControl w:val="0"/>
      <w:autoSpaceDE w:val="0"/>
      <w:autoSpaceDN w:val="0"/>
      <w:adjustRightInd w:val="0"/>
      <w:spacing w:line="238" w:lineRule="exact"/>
      <w:jc w:val="both"/>
    </w:pPr>
    <w:rPr>
      <w:rFonts w:eastAsiaTheme="minorEastAsia"/>
      <w:sz w:val="24"/>
      <w:szCs w:val="24"/>
    </w:rPr>
  </w:style>
  <w:style w:type="character" w:customStyle="1" w:styleId="FontStyle30">
    <w:name w:val="Font Style30"/>
    <w:basedOn w:val="a0"/>
    <w:uiPriority w:val="99"/>
    <w:rsid w:val="00A33FBD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41">
    <w:name w:val="Font Style41"/>
    <w:basedOn w:val="a0"/>
    <w:uiPriority w:val="99"/>
    <w:rsid w:val="00A33FBD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A33FBD"/>
    <w:pPr>
      <w:widowControl w:val="0"/>
      <w:autoSpaceDE w:val="0"/>
      <w:autoSpaceDN w:val="0"/>
      <w:adjustRightInd w:val="0"/>
      <w:spacing w:line="245" w:lineRule="exact"/>
    </w:pPr>
    <w:rPr>
      <w:rFonts w:ascii="Arial" w:eastAsiaTheme="minorEastAsia" w:hAnsi="Arial" w:cs="Arial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05AB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5AB7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37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E6734E-A437-40A5-9D60-18C29950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Комитеплосбыт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Сайкинова</dc:creator>
  <cp:keywords/>
  <dc:description/>
  <cp:lastModifiedBy>Савенков Юрий Владимирович</cp:lastModifiedBy>
  <cp:revision>7</cp:revision>
  <cp:lastPrinted>2019-03-04T12:14:00Z</cp:lastPrinted>
  <dcterms:created xsi:type="dcterms:W3CDTF">2019-05-14T12:41:00Z</dcterms:created>
  <dcterms:modified xsi:type="dcterms:W3CDTF">2019-06-25T12:15:00Z</dcterms:modified>
</cp:coreProperties>
</file>