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E0" w:rsidRDefault="00C320E0" w:rsidP="00C3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互斥锁，自旋锁，原子操作，CAS</w:t>
      </w: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互斥锁：</w:t>
      </w:r>
      <w:r>
        <w:rPr>
          <w:rFonts w:hint="eastAsia"/>
        </w:rPr>
        <w:t>一个线程在执行A代码块的时候，另一个线程无法进入，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另一个线程可以切换去做其他事情</w:t>
      </w: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自旋锁：</w:t>
      </w:r>
      <w:r>
        <w:rPr>
          <w:rFonts w:hint="eastAsia"/>
        </w:rPr>
        <w:t>同上，但另一个线程会自旋等待，不会线程切换做其他事情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>
        <w:rPr>
          <w:rFonts w:hint="eastAsia"/>
        </w:rPr>
        <w:t>当</w:t>
      </w:r>
      <w:r>
        <w:t>A</w:t>
      </w:r>
      <w:r>
        <w:rPr>
          <w:rFonts w:hint="eastAsia"/>
        </w:rPr>
        <w:t>代码块耗时少，自旋锁好，耗时多，互斥锁好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原子操作：</w:t>
      </w:r>
      <w:r>
        <w:rPr>
          <w:rFonts w:hint="eastAsia"/>
        </w:rPr>
        <w:t>一段指令能完成一系列功能，不可在分割。需要指令集支持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CAS</w:t>
      </w:r>
      <w:r>
        <w:rPr>
          <w:rFonts w:hint="eastAsia"/>
          <w:b/>
        </w:rPr>
        <w:t>：</w:t>
      </w:r>
      <w:r>
        <w:rPr>
          <w:rFonts w:hint="eastAsia"/>
        </w:rPr>
        <w:t xml:space="preserve">底层提供的一段原子操作 </w:t>
      </w:r>
      <w:r>
        <w:t>CAS(A,B,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 xml:space="preserve"> 如果A等于B，则把C赋值给A。 这段判断是原子性的。 （类似于乐观锁的应用）</w:t>
      </w:r>
    </w:p>
    <w:p w:rsidR="00C320E0" w:rsidRDefault="00C320E0" w:rsidP="00C320E0"/>
    <w:p w:rsidR="00C320E0" w:rsidRDefault="00C320E0" w:rsidP="00C3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实现</w:t>
      </w:r>
    </w:p>
    <w:p w:rsidR="00C320E0" w:rsidRDefault="00C320E0" w:rsidP="00C320E0">
      <w:pPr>
        <w:pStyle w:val="a3"/>
        <w:ind w:left="360"/>
      </w:pPr>
      <w:r>
        <w:t xml:space="preserve">   private static </w:t>
      </w:r>
      <w:proofErr w:type="spellStart"/>
      <w:r>
        <w:t>SingletonDemo</w:t>
      </w:r>
      <w:proofErr w:type="spellEnd"/>
      <w:r>
        <w:t xml:space="preserve"> instance = null;</w:t>
      </w:r>
    </w:p>
    <w:p w:rsidR="00C320E0" w:rsidRDefault="00C320E0" w:rsidP="00C320E0">
      <w:pPr>
        <w:pStyle w:val="a3"/>
        <w:ind w:left="360"/>
      </w:pPr>
      <w:r>
        <w:t xml:space="preserve">    //DCL  (Double Check Lock </w:t>
      </w:r>
      <w:proofErr w:type="gramStart"/>
      <w:r>
        <w:t>双端捡锁机制</w:t>
      </w:r>
      <w:proofErr w:type="gramEnd"/>
      <w:r>
        <w:t>）</w:t>
      </w:r>
    </w:p>
    <w:p w:rsidR="00C320E0" w:rsidRDefault="00C320E0" w:rsidP="00C320E0">
      <w:pPr>
        <w:pStyle w:val="a3"/>
        <w:ind w:left="360"/>
      </w:pPr>
      <w:r>
        <w:t xml:space="preserve">    public static </w:t>
      </w:r>
      <w:proofErr w:type="spellStart"/>
      <w:r>
        <w:t>SingletonDemo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C320E0" w:rsidRDefault="00C320E0" w:rsidP="00C320E0">
      <w:pPr>
        <w:pStyle w:val="a3"/>
        <w:ind w:left="360"/>
      </w:pPr>
      <w:r>
        <w:t xml:space="preserve">        if (instance == null) {</w:t>
      </w:r>
    </w:p>
    <w:p w:rsidR="00C320E0" w:rsidRDefault="00C320E0" w:rsidP="00C320E0">
      <w:pPr>
        <w:pStyle w:val="a3"/>
        <w:ind w:left="360"/>
      </w:pPr>
      <w:r>
        <w:t xml:space="preserve">            synchronized (</w:t>
      </w:r>
      <w:proofErr w:type="spellStart"/>
      <w:r>
        <w:t>SingletonDemo.class</w:t>
      </w:r>
      <w:proofErr w:type="spellEnd"/>
      <w:r>
        <w:t>) {</w:t>
      </w:r>
    </w:p>
    <w:p w:rsidR="00C320E0" w:rsidRDefault="00C320E0" w:rsidP="00C320E0">
      <w:pPr>
        <w:pStyle w:val="a3"/>
        <w:ind w:left="360"/>
      </w:pPr>
      <w:r>
        <w:t xml:space="preserve">                if (instance == null) {</w:t>
      </w:r>
    </w:p>
    <w:p w:rsidR="00C320E0" w:rsidRDefault="00C320E0" w:rsidP="00C320E0">
      <w:pPr>
        <w:pStyle w:val="a3"/>
        <w:ind w:left="360"/>
      </w:pPr>
      <w:r>
        <w:t xml:space="preserve">                    instance = new </w:t>
      </w:r>
      <w:proofErr w:type="spellStart"/>
      <w:proofErr w:type="gramStart"/>
      <w:r>
        <w:t>SingletonDemo</w:t>
      </w:r>
      <w:proofErr w:type="spellEnd"/>
      <w:r>
        <w:t>(</w:t>
      </w:r>
      <w:proofErr w:type="gramEnd"/>
      <w:r>
        <w:t>);</w:t>
      </w:r>
    </w:p>
    <w:p w:rsidR="00C320E0" w:rsidRDefault="00C320E0" w:rsidP="00C320E0">
      <w:pPr>
        <w:pStyle w:val="a3"/>
        <w:ind w:left="360"/>
      </w:pPr>
      <w:r>
        <w:t xml:space="preserve">                }</w:t>
      </w:r>
    </w:p>
    <w:p w:rsidR="00C320E0" w:rsidRDefault="00C320E0" w:rsidP="00C320E0">
      <w:pPr>
        <w:pStyle w:val="a3"/>
        <w:ind w:left="360"/>
      </w:pPr>
      <w:r>
        <w:t xml:space="preserve">            }</w:t>
      </w:r>
    </w:p>
    <w:p w:rsidR="00C320E0" w:rsidRDefault="00C320E0" w:rsidP="00C320E0">
      <w:pPr>
        <w:pStyle w:val="a3"/>
        <w:ind w:left="360"/>
      </w:pPr>
      <w:r>
        <w:t xml:space="preserve">        }</w:t>
      </w:r>
    </w:p>
    <w:p w:rsidR="00C320E0" w:rsidRDefault="00C320E0" w:rsidP="00C320E0">
      <w:pPr>
        <w:pStyle w:val="a3"/>
        <w:ind w:left="360"/>
      </w:pPr>
      <w:r>
        <w:t xml:space="preserve">        return instance;</w:t>
      </w:r>
    </w:p>
    <w:p w:rsidR="00C320E0" w:rsidRDefault="00C320E0" w:rsidP="00C320E0">
      <w:pPr>
        <w:pStyle w:val="a3"/>
        <w:ind w:left="360" w:firstLineChars="0"/>
      </w:pPr>
      <w:r>
        <w:t>}</w:t>
      </w:r>
    </w:p>
    <w:p w:rsidR="00C320E0" w:rsidRDefault="00C320E0" w:rsidP="00C320E0">
      <w:pPr>
        <w:pStyle w:val="a3"/>
        <w:ind w:left="360" w:firstLineChars="0"/>
      </w:pPr>
      <w:r>
        <w:rPr>
          <w:rFonts w:hint="eastAsia"/>
        </w:rPr>
        <w:t>问题：</w:t>
      </w:r>
      <w:r>
        <w:t>J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会进行指令重排，</w:t>
      </w:r>
      <w:proofErr w:type="gramStart"/>
      <w:r>
        <w:rPr>
          <w:rFonts w:hint="eastAsia"/>
        </w:rPr>
        <w:t>可能会锁不住</w:t>
      </w:r>
      <w:proofErr w:type="gramEnd"/>
      <w:r>
        <w:rPr>
          <w:rFonts w:hint="eastAsia"/>
        </w:rPr>
        <w:t>（</w:t>
      </w:r>
      <w:r w:rsidRPr="00C320E0">
        <w:rPr>
          <w:rFonts w:hint="eastAsia"/>
        </w:rPr>
        <w:t>指令重排只会保证串行语义执行的一致性（单线程），但并不会关心多线程间的语义一致性</w:t>
      </w:r>
      <w:r>
        <w:rPr>
          <w:rFonts w:hint="eastAsia"/>
        </w:rPr>
        <w:t>）</w:t>
      </w:r>
    </w:p>
    <w:p w:rsidR="00C320E0" w:rsidRDefault="00C320E0" w:rsidP="00C320E0">
      <w:pPr>
        <w:pStyle w:val="a3"/>
        <w:ind w:left="360" w:firstLineChars="0"/>
      </w:pPr>
      <w:r>
        <w:rPr>
          <w:rFonts w:hint="eastAsia"/>
        </w:rPr>
        <w:t>解决方案：使用v</w:t>
      </w:r>
      <w:r>
        <w:t>olatile</w:t>
      </w:r>
      <w:r>
        <w:rPr>
          <w:rFonts w:hint="eastAsia"/>
        </w:rPr>
        <w:t>修饰i</w:t>
      </w:r>
      <w:r>
        <w:t>nstance</w:t>
      </w:r>
      <w:r>
        <w:rPr>
          <w:rFonts w:hint="eastAsia"/>
        </w:rPr>
        <w:t>，禁止指令重排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instance=</w:t>
      </w:r>
      <w:proofErr w:type="spellStart"/>
      <w:r w:rsidRPr="00C320E0">
        <w:rPr>
          <w:sz w:val="18"/>
          <w:szCs w:val="18"/>
        </w:rPr>
        <w:t>newSingDemo</w:t>
      </w:r>
      <w:proofErr w:type="spellEnd"/>
      <w:r w:rsidRPr="00C320E0">
        <w:rPr>
          <w:sz w:val="18"/>
          <w:szCs w:val="18"/>
        </w:rPr>
        <w:t>()；可以分为以下3步完成（伪代码）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memory=allocate(): // 1.分配对象内存空间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instance(memory): // 2.初始化对象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instance=memory; //3. 设置instance指向刚分配的内存地址，此时</w:t>
      </w:r>
      <w:r>
        <w:rPr>
          <w:sz w:val="18"/>
          <w:szCs w:val="18"/>
        </w:rPr>
        <w:t>instance != null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rFonts w:hint="eastAsia"/>
          <w:sz w:val="18"/>
          <w:szCs w:val="18"/>
        </w:rPr>
        <w:t>步骤</w:t>
      </w:r>
      <w:r w:rsidRPr="00C320E0">
        <w:rPr>
          <w:sz w:val="18"/>
          <w:szCs w:val="18"/>
        </w:rPr>
        <w:t>2和步骤3不存在数据依赖关系，而且无论重排前还是重排后程序的执行结果在单线程中并没有改变，因此这种重排优化是允许的。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memory=allocate();//1．分配对象内存空间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instance=memory;//3．设置ins</w:t>
      </w:r>
      <w:proofErr w:type="gramStart"/>
      <w:r w:rsidRPr="00C320E0">
        <w:rPr>
          <w:sz w:val="18"/>
          <w:szCs w:val="18"/>
        </w:rPr>
        <w:t>怡</w:t>
      </w:r>
      <w:proofErr w:type="spellStart"/>
      <w:proofErr w:type="gramEnd"/>
      <w:r w:rsidRPr="00C320E0">
        <w:rPr>
          <w:sz w:val="18"/>
          <w:szCs w:val="18"/>
        </w:rPr>
        <w:t>nce</w:t>
      </w:r>
      <w:proofErr w:type="spellEnd"/>
      <w:r w:rsidRPr="00C320E0">
        <w:rPr>
          <w:sz w:val="18"/>
          <w:szCs w:val="18"/>
        </w:rPr>
        <w:t>指向刚分配的内存地址，此时instance != null,但是对象还没有初始化完成！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instance(memory);//2．初始化对象</w:t>
      </w:r>
    </w:p>
    <w:p w:rsidR="00C320E0" w:rsidRDefault="00C320E0" w:rsidP="00C320E0"/>
    <w:p w:rsidR="00715C7B" w:rsidRDefault="00715C7B" w:rsidP="00715C7B"/>
    <w:p w:rsidR="00715C7B" w:rsidRDefault="00715C7B" w:rsidP="00715C7B"/>
    <w:p w:rsidR="00715C7B" w:rsidRDefault="00715C7B" w:rsidP="00715C7B"/>
    <w:p w:rsidR="00715C7B" w:rsidRDefault="00715C7B" w:rsidP="00715C7B"/>
    <w:p w:rsidR="00715C7B" w:rsidRDefault="00715C7B" w:rsidP="00715C7B"/>
    <w:p w:rsidR="00715C7B" w:rsidRDefault="00715C7B" w:rsidP="00715C7B">
      <w:r>
        <w:rPr>
          <w:rFonts w:hint="eastAsia"/>
        </w:rPr>
        <w:lastRenderedPageBreak/>
        <w:t>进程间通信</w:t>
      </w:r>
    </w:p>
    <w:p w:rsidR="00715C7B" w:rsidRDefault="00715C7B" w:rsidP="00715C7B">
      <w:r>
        <w:t>1.管道：速度慢，容量有限，只有父子进程能通讯</w:t>
      </w:r>
      <w:r w:rsidR="00E10367">
        <w:t xml:space="preserve">    </w:t>
      </w:r>
    </w:p>
    <w:p w:rsidR="00715C7B" w:rsidRDefault="00715C7B" w:rsidP="00715C7B">
      <w:r>
        <w:t>2.FIFO：任何进程间都能通讯，但速度慢</w:t>
      </w:r>
      <w:r w:rsidR="00E10367">
        <w:t xml:space="preserve">    </w:t>
      </w:r>
    </w:p>
    <w:p w:rsidR="00715C7B" w:rsidRDefault="00715C7B" w:rsidP="00715C7B">
      <w:r>
        <w:t>3.消息队列：容量受到系统限制，且要注意第一次读的时候，要考虑上一次没有读完数据的问题</w:t>
      </w:r>
      <w:r w:rsidR="00E10367">
        <w:t xml:space="preserve">    </w:t>
      </w:r>
    </w:p>
    <w:p w:rsidR="00715C7B" w:rsidRPr="00E10367" w:rsidRDefault="00715C7B" w:rsidP="00715C7B">
      <w:r>
        <w:t>4.信号量：不能传递复杂消息，只能用来同步</w:t>
      </w:r>
      <w:r w:rsidR="00E10367">
        <w:t xml:space="preserve">    </w:t>
      </w:r>
    </w:p>
    <w:p w:rsidR="00E10367" w:rsidRDefault="00715C7B" w:rsidP="00715C7B">
      <w:r>
        <w:t>5.共享内存区：能够很容易控制容量，速度快，但要保持同步，比如一个进程在写的时候，另一个进程要注意读写的问题，相当于线程中的线程安全，当然，共享内存区同样可以用作线程间通讯，不过没这个必要，线程间本来就已经共享了同一进程内的一块内存</w:t>
      </w:r>
    </w:p>
    <w:p w:rsidR="00E10367" w:rsidRDefault="00E10367" w:rsidP="00E10367">
      <w:r>
        <w:rPr>
          <w:rFonts w:hint="eastAsia"/>
        </w:rPr>
        <w:t>6套接字（</w:t>
      </w:r>
      <w:r>
        <w:t>socket）：套接字也是一种进程间通信机制，与其他通信机制不同的是，它可用于不同设备间的进程通信。</w:t>
      </w:r>
    </w:p>
    <w:p w:rsidR="00E10367" w:rsidRDefault="00E10367" w:rsidP="00E10367">
      <w:r>
        <w:rPr>
          <w:rFonts w:hint="eastAsia"/>
        </w:rPr>
        <w:t>7全双工管道：共享内存、信号量、消息队列、管道和命名管道只适用于本地进程间通信，套接字和全双工管道可用于远程通信，因此可用于网络编程。</w:t>
      </w:r>
    </w:p>
    <w:p w:rsidR="00E10367" w:rsidRDefault="00E10367" w:rsidP="00E10367"/>
    <w:p w:rsidR="00E10367" w:rsidRDefault="00E10367" w:rsidP="00E10367">
      <w:r>
        <w:rPr>
          <w:rFonts w:hint="eastAsia"/>
        </w:rPr>
        <w:t>线程间通信</w:t>
      </w:r>
    </w:p>
    <w:p w:rsidR="00E10367" w:rsidRDefault="00E10367" w:rsidP="00E10367">
      <w:r>
        <w:rPr>
          <w:rFonts w:hint="eastAsia"/>
        </w:rPr>
        <w:t xml:space="preserve">　锁机制：包括互斥锁、条件变量、读写锁</w:t>
      </w:r>
    </w:p>
    <w:p w:rsidR="00E10367" w:rsidRDefault="00E10367" w:rsidP="00E10367"/>
    <w:p w:rsidR="00E10367" w:rsidRDefault="00E10367" w:rsidP="00E10367">
      <w:r>
        <w:rPr>
          <w:rFonts w:hint="eastAsia"/>
        </w:rPr>
        <w:t xml:space="preserve">　信号量机制（</w:t>
      </w:r>
      <w:r>
        <w:t>Semaphore）：包括无名进程信号量和命名线程信号量</w:t>
      </w:r>
    </w:p>
    <w:p w:rsidR="00E10367" w:rsidRDefault="00E10367" w:rsidP="00E10367"/>
    <w:p w:rsidR="00E10367" w:rsidRDefault="00E10367" w:rsidP="00E10367">
      <w:r>
        <w:rPr>
          <w:rFonts w:hint="eastAsia"/>
        </w:rPr>
        <w:t xml:space="preserve">　信号机制（</w:t>
      </w:r>
      <w:r>
        <w:t>Signal）：类似进程间的信号处理</w:t>
      </w:r>
    </w:p>
    <w:p w:rsidR="00C5024D" w:rsidRDefault="00C5024D" w:rsidP="00E10367"/>
    <w:p w:rsidR="00C5024D" w:rsidRDefault="00C5024D" w:rsidP="00E10367">
      <w:r>
        <w:t>Java</w:t>
      </w:r>
      <w:r>
        <w:rPr>
          <w:rFonts w:hint="eastAsia"/>
        </w:rPr>
        <w:t>的锁</w:t>
      </w:r>
    </w:p>
    <w:p w:rsidR="00C5024D" w:rsidRDefault="00C5024D" w:rsidP="00C5024D">
      <w:r w:rsidRPr="00C5024D">
        <w:t>Synchronized</w:t>
      </w:r>
    </w:p>
    <w:p w:rsidR="00C5024D" w:rsidRPr="00C5024D" w:rsidRDefault="00C5024D" w:rsidP="00C5024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024D">
        <w:rPr>
          <w:rFonts w:ascii="Verdana" w:eastAsia="宋体" w:hAnsi="Verdana" w:cs="宋体"/>
          <w:color w:val="333333"/>
          <w:kern w:val="0"/>
          <w:szCs w:val="21"/>
        </w:rPr>
        <w:t>当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作用在实例方法时，监视器锁（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）便是对象实例（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）；</w:t>
      </w:r>
    </w:p>
    <w:p w:rsidR="00C5024D" w:rsidRPr="00C5024D" w:rsidRDefault="00C5024D" w:rsidP="00C5024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024D">
        <w:rPr>
          <w:rFonts w:ascii="Verdana" w:eastAsia="宋体" w:hAnsi="Verdana" w:cs="宋体"/>
          <w:color w:val="333333"/>
          <w:kern w:val="0"/>
          <w:szCs w:val="21"/>
        </w:rPr>
        <w:t>当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作用在静态方法时，监视器锁（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）便是对象的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实例，因为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数据存在于永久代，因此静态方法锁相当于该类的一个全局锁；</w:t>
      </w:r>
    </w:p>
    <w:p w:rsidR="00C5024D" w:rsidRDefault="00C5024D" w:rsidP="00C5024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024D">
        <w:rPr>
          <w:rFonts w:ascii="Verdana" w:eastAsia="宋体" w:hAnsi="Verdana" w:cs="宋体"/>
          <w:color w:val="333333"/>
          <w:kern w:val="0"/>
          <w:szCs w:val="21"/>
        </w:rPr>
        <w:t>当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作用在某一个对象实例时，监视器锁（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monitor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）便是括号</w:t>
      </w:r>
      <w:proofErr w:type="gramStart"/>
      <w:r w:rsidRPr="00C5024D">
        <w:rPr>
          <w:rFonts w:ascii="Verdana" w:eastAsia="宋体" w:hAnsi="Verdana" w:cs="宋体"/>
          <w:color w:val="333333"/>
          <w:kern w:val="0"/>
          <w:szCs w:val="21"/>
        </w:rPr>
        <w:t>括</w:t>
      </w:r>
      <w:proofErr w:type="gramEnd"/>
      <w:r w:rsidRPr="00C5024D">
        <w:rPr>
          <w:rFonts w:ascii="Verdana" w:eastAsia="宋体" w:hAnsi="Verdana" w:cs="宋体"/>
          <w:color w:val="333333"/>
          <w:kern w:val="0"/>
          <w:szCs w:val="21"/>
        </w:rPr>
        <w:t>起来的对象实例；</w:t>
      </w:r>
    </w:p>
    <w:p w:rsidR="00C5024D" w:rsidRDefault="00C5024D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5024D" w:rsidRDefault="00C5024D" w:rsidP="00C5024D">
      <w:r w:rsidRPr="00C5024D">
        <w:t>Synchronized</w:t>
      </w:r>
      <w:r>
        <w:rPr>
          <w:rFonts w:hint="eastAsia"/>
        </w:rPr>
        <w:t>底层原理</w:t>
      </w:r>
    </w:p>
    <w:p w:rsidR="00C5024D" w:rsidRDefault="00C5024D" w:rsidP="00C5024D">
      <w:pPr>
        <w:rPr>
          <w:rFonts w:hint="eastAsia"/>
        </w:rPr>
      </w:pPr>
      <w:r w:rsidRPr="00C5024D">
        <w:t>Synchronized是通过对象内部的一个叫做 监视器锁（Monitor）来实现的</w:t>
      </w:r>
      <w:r w:rsidR="007D6F14">
        <w:rPr>
          <w:rFonts w:hint="eastAsia"/>
        </w:rPr>
        <w:t xml:space="preserve"> </w:t>
      </w:r>
      <w:r w:rsidR="007D6F14" w:rsidRPr="00C5024D">
        <w:t>Monitor</w:t>
      </w:r>
      <w:r w:rsidR="007D6F14">
        <w:rPr>
          <w:rFonts w:hint="eastAsia"/>
        </w:rPr>
        <w:t>底层又是依赖操作系统的互斥锁，自旋</w:t>
      </w:r>
      <w:proofErr w:type="gramStart"/>
      <w:r w:rsidR="007D6F14">
        <w:rPr>
          <w:rFonts w:hint="eastAsia"/>
        </w:rPr>
        <w:t>锁实现</w:t>
      </w:r>
      <w:proofErr w:type="gramEnd"/>
      <w:r w:rsidR="007D6F14">
        <w:rPr>
          <w:rFonts w:hint="eastAsia"/>
        </w:rPr>
        <w:t>的</w:t>
      </w:r>
    </w:p>
    <w:p w:rsidR="00C5024D" w:rsidRDefault="00C5024D" w:rsidP="00C5024D">
      <w:pPr>
        <w:rPr>
          <w:rFonts w:hint="eastAsia"/>
        </w:rPr>
      </w:pPr>
    </w:p>
    <w:p w:rsidR="00C5024D" w:rsidRDefault="00C5024D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synchronized</w:t>
      </w:r>
      <w:proofErr w:type="gramStart"/>
      <w:r w:rsidRPr="00C5024D">
        <w:rPr>
          <w:rFonts w:ascii="Verdana" w:eastAsia="宋体" w:hAnsi="Verdana" w:cs="宋体"/>
          <w:color w:val="333333"/>
          <w:kern w:val="0"/>
          <w:szCs w:val="21"/>
        </w:rPr>
        <w:t>锁对象</w:t>
      </w:r>
      <w:proofErr w:type="gramEnd"/>
      <w:r w:rsidRPr="00C5024D">
        <w:rPr>
          <w:rFonts w:ascii="Verdana" w:eastAsia="宋体" w:hAnsi="Verdana" w:cs="宋体"/>
          <w:color w:val="333333"/>
          <w:kern w:val="0"/>
          <w:szCs w:val="21"/>
        </w:rPr>
        <w:t>的升级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膨胀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过程主要如下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:1.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膨胀过程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无锁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Start"/>
      <w:r w:rsidRPr="00C5024D">
        <w:rPr>
          <w:rFonts w:ascii="Verdana" w:eastAsia="宋体" w:hAnsi="Verdana" w:cs="宋体"/>
          <w:color w:val="333333"/>
          <w:kern w:val="0"/>
          <w:szCs w:val="21"/>
        </w:rPr>
        <w:t>锁对象</w:t>
      </w:r>
      <w:proofErr w:type="gramEnd"/>
      <w:r w:rsidRPr="00C5024D">
        <w:rPr>
          <w:rFonts w:ascii="Verdana" w:eastAsia="宋体" w:hAnsi="Verdana" w:cs="宋体"/>
          <w:color w:val="333333"/>
          <w:kern w:val="0"/>
          <w:szCs w:val="21"/>
        </w:rPr>
        <w:t>初始化时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 xml:space="preserve">)-&gt; 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偏向锁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有线程请求锁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 xml:space="preserve">) -&gt; 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轻量级锁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多线程轻度竞争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 xml:space="preserve">)-&gt; 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重量级锁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线程过多或长耗时操作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线程自旋过度</w:t>
      </w:r>
      <w:r w:rsidRPr="00C5024D">
        <w:rPr>
          <w:rFonts w:ascii="Verdana" w:eastAsia="宋体" w:hAnsi="Verdana" w:cs="宋体"/>
          <w:color w:val="333333"/>
          <w:kern w:val="0"/>
          <w:szCs w:val="21"/>
        </w:rPr>
        <w:t>...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自旋锁</w:t>
      </w:r>
      <w:r>
        <w:rPr>
          <w:rFonts w:ascii="Verdana" w:eastAsia="宋体" w:hAnsi="Verdana" w:cs="宋体"/>
          <w:color w:val="333333"/>
          <w:kern w:val="0"/>
          <w:szCs w:val="21"/>
        </w:rPr>
        <w:t>or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互斥锁</w:t>
      </w:r>
    </w:p>
    <w:p w:rsidR="00BC6DA2" w:rsidRDefault="00BC6DA2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BC6DA2" w:rsidRDefault="00BC6DA2" w:rsidP="00C5024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Lock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锁</w:t>
      </w:r>
      <w:bookmarkStart w:id="0" w:name="_GoBack"/>
      <w:bookmarkEnd w:id="0"/>
    </w:p>
    <w:p w:rsidR="00BC6DA2" w:rsidRDefault="00BC6DA2" w:rsidP="00C5024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C5024D" w:rsidRPr="00C5024D" w:rsidRDefault="00C5024D" w:rsidP="00C5024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C5024D" w:rsidRPr="00C5024D" w:rsidRDefault="00C5024D" w:rsidP="00C5024D">
      <w:pPr>
        <w:rPr>
          <w:rFonts w:hint="eastAsia"/>
        </w:rPr>
      </w:pPr>
    </w:p>
    <w:sectPr w:rsidR="00C5024D" w:rsidRPr="00C50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1721"/>
    <w:multiLevelType w:val="hybridMultilevel"/>
    <w:tmpl w:val="ADC4C568"/>
    <w:lvl w:ilvl="0" w:tplc="6ECE7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14692"/>
    <w:multiLevelType w:val="multilevel"/>
    <w:tmpl w:val="20B2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B6"/>
    <w:rsid w:val="00715C7B"/>
    <w:rsid w:val="007D6F14"/>
    <w:rsid w:val="00945F72"/>
    <w:rsid w:val="00A205B6"/>
    <w:rsid w:val="00BC6DA2"/>
    <w:rsid w:val="00C320E0"/>
    <w:rsid w:val="00C5024D"/>
    <w:rsid w:val="00E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38B5"/>
  <w15:chartTrackingRefBased/>
  <w15:docId w15:val="{90922FDD-5024-4A85-A4D9-FA2A7347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6</cp:revision>
  <dcterms:created xsi:type="dcterms:W3CDTF">2020-08-17T15:03:00Z</dcterms:created>
  <dcterms:modified xsi:type="dcterms:W3CDTF">2020-09-09T15:51:00Z</dcterms:modified>
</cp:coreProperties>
</file>