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A33E" w14:textId="343C7CAA" w:rsidR="00F51550" w:rsidRDefault="007C6DFA">
      <w:r>
        <w:rPr>
          <w:noProof/>
        </w:rPr>
        <w:drawing>
          <wp:inline distT="0" distB="0" distL="0" distR="0" wp14:anchorId="6046D8E2" wp14:editId="56BC8204">
            <wp:extent cx="5274310" cy="366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C80" w14:textId="13455DFA" w:rsidR="004D7166" w:rsidRDefault="00E50A4A" w:rsidP="004D7166">
      <w:r>
        <w:rPr>
          <w:noProof/>
        </w:rPr>
        <w:drawing>
          <wp:inline distT="0" distB="0" distL="0" distR="0" wp14:anchorId="65CCACEF" wp14:editId="7F815E09">
            <wp:extent cx="3790950" cy="22724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158" cy="22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66">
        <w:rPr>
          <w:noProof/>
        </w:rPr>
        <w:drawing>
          <wp:inline distT="0" distB="0" distL="0" distR="0" wp14:anchorId="44C4E48C" wp14:editId="19BD9613">
            <wp:extent cx="3218996" cy="23876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269" cy="23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D9F4A2" w14:textId="77777777" w:rsidR="00E50A4A" w:rsidRDefault="00E50A4A" w:rsidP="004D7166"/>
    <w:p w14:paraId="07A38EDA" w14:textId="19330F2D" w:rsidR="004D7166" w:rsidRPr="00E50A4A" w:rsidRDefault="004D7166" w:rsidP="004D7166">
      <w:pPr>
        <w:rPr>
          <w:b/>
        </w:rPr>
      </w:pPr>
      <w:r w:rsidRPr="00E50A4A">
        <w:rPr>
          <w:rFonts w:hint="eastAsia"/>
          <w:b/>
        </w:rPr>
        <w:t>编译 → 类加载 →</w:t>
      </w:r>
      <w:r w:rsidRPr="00E50A4A">
        <w:rPr>
          <w:b/>
        </w:rPr>
        <w:t xml:space="preserve"> </w:t>
      </w:r>
      <w:r w:rsidRPr="00E50A4A">
        <w:rPr>
          <w:rFonts w:hint="eastAsia"/>
          <w:b/>
        </w:rPr>
        <w:t>分配内存 →</w:t>
      </w:r>
      <w:r w:rsidRPr="00E50A4A">
        <w:rPr>
          <w:b/>
        </w:rPr>
        <w:t xml:space="preserve"> </w:t>
      </w:r>
      <w:r w:rsidR="00802045" w:rsidRPr="00E50A4A">
        <w:rPr>
          <w:rFonts w:hint="eastAsia"/>
          <w:b/>
        </w:rPr>
        <w:t>分配的</w:t>
      </w:r>
      <w:r w:rsidR="00272572" w:rsidRPr="00E50A4A">
        <w:rPr>
          <w:rFonts w:hint="eastAsia"/>
          <w:b/>
        </w:rPr>
        <w:t>内存空间初始化</w:t>
      </w:r>
      <w:r w:rsidR="00AB73F8" w:rsidRPr="00E50A4A">
        <w:rPr>
          <w:rFonts w:hint="eastAsia"/>
          <w:b/>
        </w:rPr>
        <w:t>为零值</w:t>
      </w:r>
      <w:r w:rsidR="00272572" w:rsidRPr="00E50A4A">
        <w:rPr>
          <w:rFonts w:hint="eastAsia"/>
          <w:b/>
        </w:rPr>
        <w:t xml:space="preserve"> → 对对象进行必要设置</w:t>
      </w:r>
    </w:p>
    <w:p w14:paraId="567FFCB7" w14:textId="77777777" w:rsidR="00AD1805" w:rsidRDefault="00AD1805" w:rsidP="004D7166">
      <w:pPr>
        <w:rPr>
          <w:rFonts w:hint="eastAsia"/>
        </w:rPr>
      </w:pPr>
    </w:p>
    <w:p w14:paraId="67B0C9F9" w14:textId="6F6843F8" w:rsidR="00272572" w:rsidRPr="00BE23E2" w:rsidRDefault="00272572" w:rsidP="004D7166">
      <w:pPr>
        <w:rPr>
          <w:sz w:val="24"/>
          <w:szCs w:val="24"/>
        </w:rPr>
      </w:pPr>
      <w:r w:rsidRPr="00BE23E2">
        <w:rPr>
          <w:rFonts w:hint="eastAsia"/>
          <w:sz w:val="24"/>
          <w:szCs w:val="24"/>
        </w:rPr>
        <w:t>1、对象所需的内存大小在类加载完成后便可完全确定</w:t>
      </w:r>
    </w:p>
    <w:p w14:paraId="56E803F1" w14:textId="39BFA612" w:rsidR="00272572" w:rsidRPr="00BE23E2" w:rsidRDefault="0089115B" w:rsidP="004D7166">
      <w:pPr>
        <w:rPr>
          <w:sz w:val="24"/>
          <w:szCs w:val="24"/>
        </w:rPr>
      </w:pPr>
      <w:r w:rsidRPr="00BE23E2">
        <w:rPr>
          <w:rFonts w:hint="eastAsia"/>
          <w:sz w:val="24"/>
          <w:szCs w:val="24"/>
        </w:rPr>
        <w:t>2、局部变量表在</w:t>
      </w:r>
      <w:r w:rsidRPr="00BE23E2">
        <w:rPr>
          <w:rFonts w:hint="eastAsia"/>
          <w:b/>
          <w:color w:val="000000" w:themeColor="text1"/>
          <w:sz w:val="24"/>
          <w:szCs w:val="24"/>
        </w:rPr>
        <w:t>编译</w:t>
      </w:r>
      <w:r w:rsidRPr="00BE23E2">
        <w:rPr>
          <w:rFonts w:hint="eastAsia"/>
          <w:sz w:val="24"/>
          <w:szCs w:val="24"/>
        </w:rPr>
        <w:t>期间完成分配，当进入一个方法的时候，局部变量所需的内存空间大小是完全确定的，在方法的运行期间不会改变局部变量表的大小。</w:t>
      </w:r>
      <w:r w:rsidR="00BE23E2">
        <w:rPr>
          <w:rFonts w:hint="eastAsia"/>
          <w:sz w:val="24"/>
          <w:szCs w:val="24"/>
        </w:rPr>
        <w:t>因此局部变量在声明时就必须初始化以确定</w:t>
      </w:r>
      <w:r w:rsidR="003F06BB">
        <w:rPr>
          <w:rFonts w:hint="eastAsia"/>
          <w:sz w:val="24"/>
          <w:szCs w:val="24"/>
        </w:rPr>
        <w:t>编译期间</w:t>
      </w:r>
      <w:r w:rsidR="00BE23E2">
        <w:rPr>
          <w:rFonts w:hint="eastAsia"/>
          <w:sz w:val="24"/>
          <w:szCs w:val="24"/>
        </w:rPr>
        <w:t>分配空间的大小。</w:t>
      </w:r>
    </w:p>
    <w:p w14:paraId="06B05BCA" w14:textId="6F16AA3F" w:rsidR="00AB73F8" w:rsidRPr="00BE23E2" w:rsidRDefault="00AB73F8" w:rsidP="004D7166">
      <w:pPr>
        <w:rPr>
          <w:sz w:val="24"/>
          <w:szCs w:val="24"/>
        </w:rPr>
      </w:pPr>
      <w:r w:rsidRPr="00BE23E2">
        <w:rPr>
          <w:rFonts w:hint="eastAsia"/>
          <w:sz w:val="24"/>
          <w:szCs w:val="24"/>
        </w:rPr>
        <w:t>3、</w:t>
      </w:r>
      <w:r w:rsidR="00802045" w:rsidRPr="00BE23E2">
        <w:rPr>
          <w:rFonts w:hint="eastAsia"/>
          <w:sz w:val="24"/>
          <w:szCs w:val="24"/>
        </w:rPr>
        <w:t>内存分配完成后，虚拟机需要将分配到的内存空间都初始化为零值，因此成员变量在此时完成第一次初始化，第二次</w:t>
      </w:r>
      <w:r w:rsidR="00BE23E2" w:rsidRPr="00BE23E2">
        <w:rPr>
          <w:rFonts w:hint="eastAsia"/>
          <w:sz w:val="24"/>
          <w:szCs w:val="24"/>
        </w:rPr>
        <w:t>得初始化为程序员所赋予成员变量的值。</w:t>
      </w:r>
    </w:p>
    <w:sectPr w:rsidR="00AB73F8" w:rsidRPr="00BE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F7596"/>
    <w:multiLevelType w:val="hybridMultilevel"/>
    <w:tmpl w:val="6DF0EAD8"/>
    <w:lvl w:ilvl="0" w:tplc="877AF7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CF"/>
    <w:rsid w:val="000175B9"/>
    <w:rsid w:val="0017203D"/>
    <w:rsid w:val="001964CF"/>
    <w:rsid w:val="00272572"/>
    <w:rsid w:val="003F06BB"/>
    <w:rsid w:val="004D7166"/>
    <w:rsid w:val="007C6DFA"/>
    <w:rsid w:val="00802045"/>
    <w:rsid w:val="0089115B"/>
    <w:rsid w:val="00AB73F8"/>
    <w:rsid w:val="00AD1805"/>
    <w:rsid w:val="00BE23E2"/>
    <w:rsid w:val="00C84920"/>
    <w:rsid w:val="00E50A4A"/>
    <w:rsid w:val="00F5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7942"/>
  <w15:chartTrackingRefBased/>
  <w15:docId w15:val="{B92AF7B3-3988-4EFA-A09F-3C66E47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春良</dc:creator>
  <cp:keywords/>
  <dc:description/>
  <cp:lastModifiedBy>刘 春良</cp:lastModifiedBy>
  <cp:revision>12</cp:revision>
  <dcterms:created xsi:type="dcterms:W3CDTF">2019-03-06T14:10:00Z</dcterms:created>
  <dcterms:modified xsi:type="dcterms:W3CDTF">2019-03-06T14:54:00Z</dcterms:modified>
</cp:coreProperties>
</file>