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5369" w:rsidRDefault="00576B82">
      <w:pPr>
        <w:shd w:val="clear" w:color="auto" w:fill="FFFFFF"/>
        <w:spacing w:after="1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Концепция проекта: "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EventMatch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"  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Задание 1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EventMatch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это B2B-платформа, которая решает две основные задачи:  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1)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Для Организаторов: Упрощает поиск и подбор целевой аудитории для своих мероприятий. 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2)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Для Участников: Дает возможность находить и подавать заявки на релевантные мероприятия, а также инициировать создание новых событий, обращаясь к платформе.  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Отдельно реализуется блок с мероприятиями, созданными самой платформой. 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Задание 2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Предметная обл</w:t>
      </w:r>
      <w:r>
        <w:rPr>
          <w:rFonts w:ascii="Times New Roman" w:eastAsia="Times New Roman" w:hAnsi="Times New Roman" w:cs="Times New Roman"/>
          <w:sz w:val="26"/>
          <w:szCs w:val="26"/>
        </w:rPr>
        <w:t>асть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Разработка веб-платформы для организации мероприятий и поиска исполнителей (тамада, артисты и пр.). Ориентация на функциональность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Яндекс.Афиши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Уровни доступа: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Public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ru-RU"/>
        </w:rPr>
        <w:t>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Guest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ru-RU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User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Super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User</w:t>
      </w:r>
      <w:bookmarkStart w:id="0" w:name="_GoBack"/>
      <w:bookmarkEnd w:id="0"/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(администраторы/модераторы).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Безопасность: Защита от несанкцион</w:t>
      </w:r>
      <w:r>
        <w:rPr>
          <w:rFonts w:ascii="Times New Roman" w:eastAsia="Times New Roman" w:hAnsi="Times New Roman" w:cs="Times New Roman"/>
          <w:sz w:val="26"/>
          <w:szCs w:val="26"/>
        </w:rPr>
        <w:t>ированного доступа и модификации данных, двухфакторная аутентификация.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Производительность: Стабильная работа при 5000+ одновременных пользователей.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Структурная сложность: Средний уровень.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1)Ключевые страницы: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Публичная часть: Главная, Каталог, Детали мероп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риятия, Подача заявки,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О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нас.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ЛК Участника: Профиль, Мои заявки (дата, время, кол-во, кнопка публикации).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ЛК Организатора: Мои мероприятия (Создать/Редактировать), Просмотр заявок.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Обратная связь: Чат поддержки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2) Особенности: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Модули: "О нас", "Ищу организ</w:t>
      </w:r>
      <w:r>
        <w:rPr>
          <w:rFonts w:ascii="Times New Roman" w:eastAsia="Times New Roman" w:hAnsi="Times New Roman" w:cs="Times New Roman"/>
          <w:sz w:val="26"/>
          <w:szCs w:val="26"/>
        </w:rPr>
        <w:t>атора", "Ищу участников", "Чат с поддержкой".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Клиент: Мужчина, 30 лет, тамада (экспертное знание).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Дизайн: Пастельные тона.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Поддержка браузеров: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Chrome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Firefox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Safari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Edge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и др.</w:t>
      </w:r>
    </w:p>
    <w:p w:rsidR="00BB5369" w:rsidRDefault="00576B82">
      <w:pPr>
        <w:shd w:val="clear" w:color="auto" w:fill="FFFFFF"/>
        <w:spacing w:after="16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Задание 3</w:t>
      </w:r>
    </w:p>
    <w:p w:rsidR="00BB5369" w:rsidRDefault="00576B82">
      <w:pPr>
        <w:shd w:val="clear" w:color="auto" w:fill="FFFFFF"/>
        <w:spacing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F4761"/>
          <w:sz w:val="26"/>
          <w:szCs w:val="26"/>
        </w:rPr>
        <w:t>1. Участник 1</w:t>
      </w:r>
    </w:p>
    <w:p w:rsidR="00BB5369" w:rsidRDefault="00576B82">
      <w:pPr>
        <w:shd w:val="clear" w:color="auto" w:fill="FFFFFF"/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Ключевые роли: </w:t>
      </w:r>
    </w:p>
    <w:p w:rsidR="00BB5369" w:rsidRDefault="00576B82">
      <w:pPr>
        <w:numPr>
          <w:ilvl w:val="0"/>
          <w:numId w:val="13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Проект-менеджер. </w:t>
      </w:r>
    </w:p>
    <w:p w:rsidR="00BB5369" w:rsidRDefault="00576B82">
      <w:pPr>
        <w:numPr>
          <w:ilvl w:val="0"/>
          <w:numId w:val="34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Fullstack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-разработчик. Реализует сайт.</w:t>
      </w:r>
    </w:p>
    <w:p w:rsidR="00BB5369" w:rsidRDefault="00576B82">
      <w:pPr>
        <w:numPr>
          <w:ilvl w:val="0"/>
          <w:numId w:val="26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Backend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-разработчик. </w:t>
      </w:r>
    </w:p>
    <w:p w:rsidR="00BB5369" w:rsidRDefault="00576B82">
      <w:pPr>
        <w:shd w:val="clear" w:color="auto" w:fill="FFFFFF"/>
        <w:spacing w:before="48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F4761"/>
          <w:sz w:val="26"/>
          <w:szCs w:val="26"/>
        </w:rPr>
        <w:t>2. Участник 2</w:t>
      </w:r>
    </w:p>
    <w:p w:rsidR="00BB5369" w:rsidRDefault="00576B82">
      <w:pPr>
        <w:shd w:val="clear" w:color="auto" w:fill="FFFFFF"/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Ключевые роли: </w:t>
      </w:r>
    </w:p>
    <w:p w:rsidR="00BB5369" w:rsidRDefault="00576B82">
      <w:pPr>
        <w:numPr>
          <w:ilvl w:val="0"/>
          <w:numId w:val="25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Frontend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-разработчик.  </w:t>
      </w:r>
    </w:p>
    <w:p w:rsidR="00BB5369" w:rsidRDefault="00576B82">
      <w:pPr>
        <w:numPr>
          <w:ilvl w:val="0"/>
          <w:numId w:val="39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Дизайнер.  </w:t>
      </w:r>
    </w:p>
    <w:p w:rsidR="00BB5369" w:rsidRDefault="00576B82">
      <w:pPr>
        <w:numPr>
          <w:ilvl w:val="0"/>
          <w:numId w:val="37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Архитектор. </w:t>
      </w:r>
    </w:p>
    <w:p w:rsidR="00BB5369" w:rsidRDefault="00576B82">
      <w:pPr>
        <w:shd w:val="clear" w:color="auto" w:fill="FFFFFF"/>
        <w:spacing w:before="48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F4761"/>
          <w:sz w:val="26"/>
          <w:szCs w:val="26"/>
        </w:rPr>
        <w:t>3. Участник 3</w:t>
      </w:r>
    </w:p>
    <w:p w:rsidR="00BB5369" w:rsidRDefault="00576B82">
      <w:pPr>
        <w:shd w:val="clear" w:color="auto" w:fill="FFFFFF"/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Ключевые роли: </w:t>
      </w:r>
    </w:p>
    <w:p w:rsidR="00BB5369" w:rsidRDefault="00576B82">
      <w:pPr>
        <w:numPr>
          <w:ilvl w:val="0"/>
          <w:numId w:val="14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Тестировщик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:rsidR="00BB5369" w:rsidRDefault="00576B82">
      <w:pPr>
        <w:numPr>
          <w:ilvl w:val="0"/>
          <w:numId w:val="9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DevOps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-инженер. Настраивает серверную инфраструктуру, обеспечивает бесперебойную работу и безопасность. </w:t>
      </w:r>
    </w:p>
    <w:p w:rsidR="00BB5369" w:rsidRDefault="00576B82">
      <w:pPr>
        <w:numPr>
          <w:ilvl w:val="0"/>
          <w:numId w:val="5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Специалист по безопасности. </w:t>
      </w:r>
    </w:p>
    <w:p w:rsidR="00BB5369" w:rsidRDefault="00BB5369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576B82">
      <w:pPr>
        <w:shd w:val="clear" w:color="auto" w:fill="FFFFFF"/>
        <w:spacing w:before="48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F4761"/>
          <w:sz w:val="26"/>
          <w:szCs w:val="26"/>
        </w:rPr>
        <w:t>4. Участник 4</w:t>
      </w:r>
    </w:p>
    <w:p w:rsidR="00BB5369" w:rsidRDefault="00576B82">
      <w:pPr>
        <w:shd w:val="clear" w:color="auto" w:fill="FFFFFF"/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Ключевые роли: </w:t>
      </w:r>
    </w:p>
    <w:p w:rsidR="00BB5369" w:rsidRDefault="00576B82">
      <w:pPr>
        <w:numPr>
          <w:ilvl w:val="0"/>
          <w:numId w:val="30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Контент-менеджер. </w:t>
      </w:r>
    </w:p>
    <w:p w:rsidR="00BB5369" w:rsidRDefault="00576B82">
      <w:pPr>
        <w:numPr>
          <w:ilvl w:val="0"/>
          <w:numId w:val="11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Копирайтер. </w:t>
      </w:r>
    </w:p>
    <w:p w:rsidR="00BB5369" w:rsidRDefault="00576B82">
      <w:pPr>
        <w:numPr>
          <w:ilvl w:val="0"/>
          <w:numId w:val="32"/>
        </w:numPr>
        <w:shd w:val="clear" w:color="auto" w:fill="FFFFFF"/>
        <w:ind w:left="10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Маркетолог. </w:t>
      </w:r>
    </w:p>
    <w:p w:rsidR="00BB5369" w:rsidRDefault="00576B82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Задание 4</w:t>
      </w:r>
    </w:p>
    <w:p w:rsidR="00BB5369" w:rsidRDefault="00576B82">
      <w:pPr>
        <w:shd w:val="clear" w:color="auto" w:fill="FFFFFF"/>
        <w:ind w:firstLine="566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Конкретные условия проекта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1)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Всего 12 ролей, которые участвуют в разработке веб-сайта.</w:t>
      </w:r>
    </w:p>
    <w:p w:rsidR="00BB5369" w:rsidRDefault="00576B82">
      <w:pPr>
        <w:shd w:val="clear" w:color="auto" w:fill="FFFFFF"/>
        <w:ind w:firstLine="566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Участник 1 выполняет функции проект-менеджера,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fullstack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-разработчика и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backend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-разработчика. Его роли покрывают как организационные, так и технические аспекты проекта: координация команды, полный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цикл разработки </w:t>
      </w: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сайта и специализация на серверной логике. Это делает его универсальным и критически важным для технической реализации.</w:t>
      </w:r>
    </w:p>
    <w:p w:rsidR="00BB5369" w:rsidRDefault="00576B82">
      <w:pPr>
        <w:shd w:val="clear" w:color="auto" w:fill="FFFFFF"/>
        <w:ind w:firstLine="566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Участник 2 отвечает за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фронтенд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-разработку, дизайн и архитектуру. Его роли сосредоточены на создании пользовательского и</w:t>
      </w:r>
      <w:r>
        <w:rPr>
          <w:rFonts w:ascii="Times New Roman" w:eastAsia="Times New Roman" w:hAnsi="Times New Roman" w:cs="Times New Roman"/>
          <w:sz w:val="26"/>
          <w:szCs w:val="26"/>
        </w:rPr>
        <w:t>нтерфейса, визуальной составляющей и стратегическом планировании структуры проекта. Это важно для удобства и внешнего вида продукта, но менее универсально с технической точки зрения по сравнению с Участником 1.</w:t>
      </w:r>
    </w:p>
    <w:p w:rsidR="00BB5369" w:rsidRDefault="00576B82">
      <w:pPr>
        <w:shd w:val="clear" w:color="auto" w:fill="FFFFFF"/>
        <w:ind w:firstLine="566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Участник 3 выполняет роли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тестировщика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DevOps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-инженера и специалиста по безопасности. Его задачи включают контроль качества, настройку инфраструктуры и обеспечение безопасности. Эти роли критически важны для стабильности, масштабируемости и защиты проекта</w:t>
      </w:r>
      <w:r>
        <w:rPr>
          <w:rFonts w:ascii="Times New Roman" w:eastAsia="Times New Roman" w:hAnsi="Times New Roman" w:cs="Times New Roman"/>
          <w:sz w:val="26"/>
          <w:szCs w:val="26"/>
        </w:rPr>
        <w:t>, но не затрагивают непосредственно разработку функционала.</w:t>
      </w:r>
    </w:p>
    <w:p w:rsidR="00BB5369" w:rsidRDefault="00576B82">
      <w:pPr>
        <w:shd w:val="clear" w:color="auto" w:fill="FFFFFF"/>
        <w:ind w:firstLine="566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Участник 4 занимается управлением контентом, копирайтингом и маркетингом. Его роли направлены на наполнение проекта контентом, создание текстов и продвижение продукта. Это важно для взаимодействия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с аудиторией, но не связано с технической реализацией.</w:t>
      </w:r>
    </w:p>
    <w:p w:rsidR="00BB5369" w:rsidRDefault="00576B82">
      <w:pPr>
        <w:shd w:val="clear" w:color="auto" w:fill="FFFFFF"/>
        <w:ind w:firstLine="566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Проект предполагает создание многофункциональной веб-платформы для организации мероприятий и поиска исполнителей с упором на безопасность и высокую производительность. Основные особенности включают: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ункционал: Похож на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Яндекс.Афишу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 ориентирован на организацию мероприятий и подбор исполнителей.</w:t>
      </w:r>
    </w:p>
    <w:p w:rsidR="00BB5369" w:rsidRPr="00576B82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Уровни</w:t>
      </w:r>
      <w:r w:rsidRPr="00576B82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доступа</w:t>
      </w:r>
      <w:r w:rsidRPr="00576B82">
        <w:rPr>
          <w:rFonts w:ascii="Times New Roman" w:eastAsia="Times New Roman" w:hAnsi="Times New Roman" w:cs="Times New Roman"/>
          <w:sz w:val="26"/>
          <w:szCs w:val="26"/>
          <w:lang w:val="en-US"/>
        </w:rPr>
        <w:t>: Public, Guest, Super Users.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Безопасность: Двухфакторная аутентификация, защита данных.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Производительность: Поддержка 5000+ одновременных пользо</w:t>
      </w:r>
      <w:r>
        <w:rPr>
          <w:rFonts w:ascii="Times New Roman" w:eastAsia="Times New Roman" w:hAnsi="Times New Roman" w:cs="Times New Roman"/>
          <w:sz w:val="26"/>
          <w:szCs w:val="26"/>
        </w:rPr>
        <w:t>вателей.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Структура: Средняя сложность, стандартные модули и страницы.</w:t>
      </w:r>
    </w:p>
    <w:p w:rsidR="00BB5369" w:rsidRDefault="00576B82">
      <w:pPr>
        <w:shd w:val="clear" w:color="auto" w:fill="FFFFFF"/>
        <w:ind w:firstLine="566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Срок сдачи проекта является жестким, учитывая объем работ и необходимые этапы разработки. Общая длительность проекта оценивается примерно в 7 месяцев, что требует четкого планирования и </w:t>
      </w:r>
      <w:r>
        <w:rPr>
          <w:rFonts w:ascii="Times New Roman" w:eastAsia="Times New Roman" w:hAnsi="Times New Roman" w:cs="Times New Roman"/>
          <w:sz w:val="26"/>
          <w:szCs w:val="26"/>
        </w:rPr>
        <w:t>соблюдения графика.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i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Сильные стороны:</w:t>
      </w:r>
    </w:p>
    <w:p w:rsidR="00BB5369" w:rsidRDefault="00576B82">
      <w:pPr>
        <w:numPr>
          <w:ilvl w:val="0"/>
          <w:numId w:val="2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Ясно обозначенная цель и целевая аудитория.</w:t>
      </w:r>
    </w:p>
    <w:p w:rsidR="00BB5369" w:rsidRDefault="00576B82">
      <w:pPr>
        <w:numPr>
          <w:ilvl w:val="0"/>
          <w:numId w:val="2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Хорошее понимание потребностей клиента благодаря профилю эксперта (тамады).</w:t>
      </w:r>
    </w:p>
    <w:p w:rsidR="00BB5369" w:rsidRDefault="00576B82">
      <w:pPr>
        <w:numPr>
          <w:ilvl w:val="0"/>
          <w:numId w:val="2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Наличие чётких требований по уровням доступа и защите данных.</w:t>
      </w:r>
    </w:p>
    <w:p w:rsidR="00BB5369" w:rsidRDefault="00576B82">
      <w:pPr>
        <w:numPr>
          <w:ilvl w:val="0"/>
          <w:numId w:val="2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Уточнённые пожелания по дизайну и цветовой гамме.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i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Слабые стороны:</w:t>
      </w:r>
    </w:p>
    <w:p w:rsidR="00BB5369" w:rsidRDefault="00576B82">
      <w:pPr>
        <w:numPr>
          <w:ilvl w:val="0"/>
          <w:numId w:val="36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Жёсткие требования по производительности (5000+ пользователей одновременно).</w:t>
      </w:r>
    </w:p>
    <w:p w:rsidR="00BB5369" w:rsidRDefault="00576B82">
      <w:pPr>
        <w:numPr>
          <w:ilvl w:val="0"/>
          <w:numId w:val="36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Недостаточная детализация технического задания.</w:t>
      </w:r>
    </w:p>
    <w:p w:rsidR="00BB5369" w:rsidRDefault="00576B82">
      <w:pPr>
        <w:numPr>
          <w:ilvl w:val="0"/>
          <w:numId w:val="36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Риски неопределённости в плане интеграции сложных элементов (напр</w:t>
      </w:r>
      <w:r>
        <w:rPr>
          <w:rFonts w:ascii="Times New Roman" w:eastAsia="Times New Roman" w:hAnsi="Times New Roman" w:cs="Times New Roman"/>
          <w:sz w:val="26"/>
          <w:szCs w:val="26"/>
        </w:rPr>
        <w:t>имер, чата поддержки).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Задание 5-6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Подбор Моделей Жизненного Цикла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Для данного проекта я бы рассмотрел следующие модели: водопадная, итеративная и v-образная</w:t>
      </w:r>
    </w:p>
    <w:p w:rsidR="00BB5369" w:rsidRDefault="00BB5369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5"/>
        <w:tblW w:w="89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1995"/>
        <w:gridCol w:w="1500"/>
        <w:gridCol w:w="1620"/>
        <w:gridCol w:w="2325"/>
      </w:tblGrid>
      <w:tr w:rsidR="00BB5369">
        <w:trPr>
          <w:trHeight w:val="840"/>
        </w:trPr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Модель</w:t>
            </w:r>
          </w:p>
        </w:tc>
        <w:tc>
          <w:tcPr>
            <w:tcW w:w="199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+</w:t>
            </w:r>
          </w:p>
        </w:tc>
        <w:tc>
          <w:tcPr>
            <w:tcW w:w="150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</w:t>
            </w:r>
          </w:p>
        </w:tc>
        <w:tc>
          <w:tcPr>
            <w:tcW w:w="16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Соответствие сильным сторонам</w:t>
            </w:r>
          </w:p>
        </w:tc>
        <w:tc>
          <w:tcPr>
            <w:tcW w:w="232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Решение слабых сторон</w:t>
            </w:r>
          </w:p>
        </w:tc>
      </w:tr>
      <w:tr w:rsidR="00BB5369">
        <w:trPr>
          <w:trHeight w:val="1710"/>
        </w:trPr>
        <w:tc>
          <w:tcPr>
            <w:tcW w:w="153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Водопадная</w:t>
            </w:r>
          </w:p>
        </w:tc>
        <w:tc>
          <w:tcPr>
            <w:tcW w:w="199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Четкость этапов, лёгкость контролирования сроков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Нет гибкости к изменениям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Arial Unicode MS" w:eastAsia="Arial Unicode MS" w:hAnsi="Arial Unicode MS" w:cs="Arial Unicode MS"/>
                <w:sz w:val="26"/>
                <w:szCs w:val="26"/>
              </w:rPr>
              <w:t>✓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Arial Unicode MS" w:eastAsia="Arial Unicode MS" w:hAnsi="Arial Unicode MS" w:cs="Arial Unicode MS"/>
                <w:sz w:val="26"/>
                <w:szCs w:val="26"/>
              </w:rPr>
              <w:t>❌</w:t>
            </w:r>
            <w:r>
              <w:rPr>
                <w:rFonts w:ascii="Arial Unicode MS" w:eastAsia="Arial Unicode MS" w:hAnsi="Arial Unicode MS" w:cs="Arial Unicode MS"/>
                <w:sz w:val="26"/>
                <w:szCs w:val="26"/>
              </w:rPr>
              <w:t xml:space="preserve"> (не решает проблему производительности и интеграции сложных элементов)</w:t>
            </w:r>
          </w:p>
        </w:tc>
      </w:tr>
      <w:tr w:rsidR="00BB5369">
        <w:trPr>
          <w:trHeight w:val="2505"/>
        </w:trPr>
        <w:tc>
          <w:tcPr>
            <w:tcW w:w="153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Итеративная</w:t>
            </w:r>
          </w:p>
        </w:tc>
        <w:tc>
          <w:tcPr>
            <w:tcW w:w="199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Постепенное улучшение продукта, раннее выявление недостатков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Возможно увеличение стоимости проекта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Arial Unicode MS" w:eastAsia="Arial Unicode MS" w:hAnsi="Arial Unicode MS" w:cs="Arial Unicode MS"/>
                <w:sz w:val="26"/>
                <w:szCs w:val="26"/>
              </w:rPr>
              <w:t>✓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Arial Unicode MS" w:eastAsia="Arial Unicode MS" w:hAnsi="Arial Unicode MS" w:cs="Arial Unicode MS"/>
                <w:sz w:val="26"/>
                <w:szCs w:val="26"/>
              </w:rPr>
              <w:t>✓</w:t>
            </w:r>
            <w:r>
              <w:rPr>
                <w:rFonts w:ascii="Arial Unicode MS" w:eastAsia="Arial Unicode MS" w:hAnsi="Arial Unicode MS" w:cs="Arial Unicode MS"/>
                <w:sz w:val="26"/>
                <w:szCs w:val="26"/>
              </w:rPr>
              <w:t>Повышение производительности и устойчивость к высоким нагрузкам,</w:t>
            </w:r>
          </w:p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Решение проблем интеграции сложных компонентов</w:t>
            </w:r>
          </w:p>
        </w:tc>
      </w:tr>
      <w:tr w:rsidR="00BB5369">
        <w:trPr>
          <w:trHeight w:val="1395"/>
        </w:trPr>
        <w:tc>
          <w:tcPr>
            <w:tcW w:w="153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V-образная</w:t>
            </w:r>
          </w:p>
        </w:tc>
        <w:tc>
          <w:tcPr>
            <w:tcW w:w="199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Раннее выявление дефектов, надежность продукта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Затруднения с внесением изменений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Arial Unicode MS" w:eastAsia="Arial Unicode MS" w:hAnsi="Arial Unicode MS" w:cs="Arial Unicode MS"/>
                <w:sz w:val="26"/>
                <w:szCs w:val="26"/>
              </w:rPr>
              <w:t>✓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B5369" w:rsidRDefault="00576B82">
            <w:pPr>
              <w:shd w:val="clear" w:color="auto" w:fill="FFFFFF"/>
              <w:spacing w:before="2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Arial Unicode MS" w:eastAsia="Arial Unicode MS" w:hAnsi="Arial Unicode MS" w:cs="Arial Unicode MS"/>
                <w:sz w:val="26"/>
                <w:szCs w:val="26"/>
              </w:rPr>
              <w:t>❌</w:t>
            </w:r>
            <w:r>
              <w:rPr>
                <w:rFonts w:ascii="Arial Unicode MS" w:eastAsia="Arial Unicode MS" w:hAnsi="Arial Unicode MS" w:cs="Arial Unicode MS"/>
                <w:sz w:val="26"/>
                <w:szCs w:val="26"/>
              </w:rPr>
              <w:t xml:space="preserve"> (затягивает процесс, усложняет внесение изменений в требованиях)</w:t>
            </w:r>
          </w:p>
        </w:tc>
      </w:tr>
    </w:tbl>
    <w:p w:rsidR="00BB5369" w:rsidRDefault="00BB5369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Задание 7</w:t>
      </w:r>
    </w:p>
    <w:p w:rsidR="00BB5369" w:rsidRDefault="00576B82">
      <w:pPr>
        <w:shd w:val="clear" w:color="auto" w:fill="FFFFFF"/>
        <w:ind w:firstLine="566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На основе изучения ГОСТ Р ИСО/МЭК 12207-2010 «Процессы жизненного цикла программных средств» были выбраны ключевые виды деятельности, распределенных по трем категориям процессов:</w:t>
      </w:r>
    </w:p>
    <w:p w:rsidR="00BB5369" w:rsidRDefault="00576B82">
      <w:pPr>
        <w:numPr>
          <w:ilvl w:val="0"/>
          <w:numId w:val="24"/>
        </w:numPr>
        <w:shd w:val="clear" w:color="auto" w:fill="FFFFFF"/>
        <w:ind w:left="108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Процессы проекта </w:t>
      </w:r>
    </w:p>
    <w:p w:rsidR="00BB5369" w:rsidRDefault="00576B82">
      <w:pPr>
        <w:numPr>
          <w:ilvl w:val="0"/>
          <w:numId w:val="17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Планирование проекта (6.3.1) </w:t>
      </w:r>
    </w:p>
    <w:p w:rsidR="00BB5369" w:rsidRDefault="00576B82">
      <w:pPr>
        <w:numPr>
          <w:ilvl w:val="0"/>
          <w:numId w:val="47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Оценка проекта и процесс управления (6.3.2) </w:t>
      </w:r>
    </w:p>
    <w:p w:rsidR="00BB5369" w:rsidRDefault="00576B82">
      <w:pPr>
        <w:numPr>
          <w:ilvl w:val="0"/>
          <w:numId w:val="18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Менеджмент решений (6.3.3) </w:t>
      </w:r>
    </w:p>
    <w:p w:rsidR="00BB5369" w:rsidRDefault="00576B82">
      <w:pPr>
        <w:numPr>
          <w:ilvl w:val="0"/>
          <w:numId w:val="6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Менеджмент рисков (6.3.4) </w:t>
      </w:r>
    </w:p>
    <w:p w:rsidR="00BB5369" w:rsidRDefault="00576B82">
      <w:pPr>
        <w:numPr>
          <w:ilvl w:val="0"/>
          <w:numId w:val="45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Менеджмент конфигурации (6.3.5) </w:t>
      </w:r>
    </w:p>
    <w:p w:rsidR="00BB5369" w:rsidRDefault="00576B82">
      <w:pPr>
        <w:numPr>
          <w:ilvl w:val="0"/>
          <w:numId w:val="44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Менеджмент информации (6.3.6) </w:t>
      </w:r>
    </w:p>
    <w:p w:rsidR="00BB5369" w:rsidRDefault="00576B82">
      <w:pPr>
        <w:numPr>
          <w:ilvl w:val="0"/>
          <w:numId w:val="49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Процесс измерений (6.3.7) </w:t>
      </w:r>
    </w:p>
    <w:p w:rsidR="00BB5369" w:rsidRDefault="00576B82">
      <w:pPr>
        <w:numPr>
          <w:ilvl w:val="0"/>
          <w:numId w:val="8"/>
        </w:numPr>
        <w:shd w:val="clear" w:color="auto" w:fill="FFFFFF"/>
        <w:ind w:left="108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Технические процессы </w:t>
      </w:r>
    </w:p>
    <w:p w:rsidR="00BB5369" w:rsidRDefault="00576B82">
      <w:pPr>
        <w:numPr>
          <w:ilvl w:val="0"/>
          <w:numId w:val="4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Определение требований правообладателей (6.4.1) </w:t>
      </w:r>
    </w:p>
    <w:p w:rsidR="00BB5369" w:rsidRDefault="00576B82">
      <w:pPr>
        <w:numPr>
          <w:ilvl w:val="0"/>
          <w:numId w:val="31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Анализ системных требований (6.4.2) </w:t>
      </w:r>
    </w:p>
    <w:p w:rsidR="00BB5369" w:rsidRDefault="00576B82">
      <w:pPr>
        <w:numPr>
          <w:ilvl w:val="0"/>
          <w:numId w:val="22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Проектирование архитектуры системы (6.4.3) </w:t>
      </w:r>
    </w:p>
    <w:p w:rsidR="00BB5369" w:rsidRDefault="00576B82">
      <w:pPr>
        <w:numPr>
          <w:ilvl w:val="0"/>
          <w:numId w:val="52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Реализация (6.4.4) </w:t>
      </w:r>
    </w:p>
    <w:p w:rsidR="00BB5369" w:rsidRDefault="00576B82">
      <w:pPr>
        <w:numPr>
          <w:ilvl w:val="0"/>
          <w:numId w:val="1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Комплексирование системы (6.4.5) </w:t>
      </w:r>
    </w:p>
    <w:p w:rsidR="00BB5369" w:rsidRDefault="00576B82">
      <w:pPr>
        <w:numPr>
          <w:ilvl w:val="0"/>
          <w:numId w:val="12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Квалификационное тестирование системы (6.4.6) </w:t>
      </w:r>
    </w:p>
    <w:p w:rsidR="00BB5369" w:rsidRDefault="00576B82">
      <w:pPr>
        <w:numPr>
          <w:ilvl w:val="0"/>
          <w:numId w:val="20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Инсталляция программных средств (6.4.7) </w:t>
      </w:r>
    </w:p>
    <w:p w:rsidR="00BB5369" w:rsidRDefault="00576B82">
      <w:pPr>
        <w:numPr>
          <w:ilvl w:val="0"/>
          <w:numId w:val="19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Поддержка приемки программных средств (6.4.8) </w:t>
      </w:r>
    </w:p>
    <w:p w:rsidR="00BB5369" w:rsidRDefault="00576B82">
      <w:pPr>
        <w:numPr>
          <w:ilvl w:val="0"/>
          <w:numId w:val="46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Функционирование программных средств (6.4.9) </w:t>
      </w:r>
    </w:p>
    <w:p w:rsidR="00BB5369" w:rsidRDefault="00576B82">
      <w:pPr>
        <w:numPr>
          <w:ilvl w:val="0"/>
          <w:numId w:val="40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Сопровождение программных средств (6.4.10) </w:t>
      </w:r>
    </w:p>
    <w:p w:rsidR="00BB5369" w:rsidRDefault="00576B82">
      <w:pPr>
        <w:numPr>
          <w:ilvl w:val="0"/>
          <w:numId w:val="10"/>
        </w:numPr>
        <w:shd w:val="clear" w:color="auto" w:fill="FFFFFF"/>
        <w:ind w:left="108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Процессы поддержки программных средств </w:t>
      </w:r>
    </w:p>
    <w:p w:rsidR="00BB5369" w:rsidRDefault="00576B82">
      <w:pPr>
        <w:numPr>
          <w:ilvl w:val="0"/>
          <w:numId w:val="38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Менеджмент документации программных средств (7.2.1) </w:t>
      </w:r>
    </w:p>
    <w:p w:rsidR="00BB5369" w:rsidRDefault="00576B82">
      <w:pPr>
        <w:numPr>
          <w:ilvl w:val="0"/>
          <w:numId w:val="16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Менеджмент конфигурации программных средств (7.2.2) </w:t>
      </w:r>
    </w:p>
    <w:p w:rsidR="00BB5369" w:rsidRDefault="00576B82">
      <w:pPr>
        <w:numPr>
          <w:ilvl w:val="0"/>
          <w:numId w:val="7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Обеспечение гарантии качества программных средств (7.2.3) </w:t>
      </w:r>
    </w:p>
    <w:p w:rsidR="00BB5369" w:rsidRDefault="00576B82">
      <w:pPr>
        <w:numPr>
          <w:ilvl w:val="0"/>
          <w:numId w:val="15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Верификация программных средств (7.2.4) </w:t>
      </w:r>
    </w:p>
    <w:p w:rsidR="00BB5369" w:rsidRDefault="00576B82">
      <w:pPr>
        <w:numPr>
          <w:ilvl w:val="0"/>
          <w:numId w:val="41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Валидация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программных средств (7.2.5) </w:t>
      </w:r>
    </w:p>
    <w:p w:rsidR="00BB5369" w:rsidRDefault="00576B82">
      <w:pPr>
        <w:numPr>
          <w:ilvl w:val="0"/>
          <w:numId w:val="43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Ревизия про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граммных средств (7.2.6) </w:t>
      </w:r>
    </w:p>
    <w:p w:rsidR="00BB5369" w:rsidRDefault="00576B82">
      <w:pPr>
        <w:numPr>
          <w:ilvl w:val="0"/>
          <w:numId w:val="35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Аудит программных средств (7.2.7) </w:t>
      </w:r>
    </w:p>
    <w:p w:rsidR="00BB5369" w:rsidRDefault="00576B82">
      <w:pPr>
        <w:numPr>
          <w:ilvl w:val="0"/>
          <w:numId w:val="23"/>
        </w:numPr>
        <w:shd w:val="clear" w:color="auto" w:fill="FFFFFF"/>
        <w:ind w:left="1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Решение проблем в программных средствах (7.2.8) </w:t>
      </w:r>
    </w:p>
    <w:p w:rsidR="00BB5369" w:rsidRDefault="00BB5369">
      <w:pPr>
        <w:shd w:val="clear" w:color="auto" w:fill="FFFFFF"/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BB5369">
      <w:pPr>
        <w:shd w:val="clear" w:color="auto" w:fill="FFFFFF"/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Задание 8</w:t>
      </w:r>
    </w:p>
    <w:p w:rsidR="00BB5369" w:rsidRDefault="00576B82">
      <w:pPr>
        <w:shd w:val="clear" w:color="auto" w:fill="FFFFFF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ru-RU"/>
        </w:rPr>
        <w:drawing>
          <wp:inline distT="114300" distB="114300" distL="114300" distR="114300">
            <wp:extent cx="5731200" cy="2870200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B5369" w:rsidRDefault="00576B82">
      <w:pPr>
        <w:shd w:val="clear" w:color="auto" w:fill="FFFFFF"/>
        <w:spacing w:before="360" w:after="120"/>
        <w:jc w:val="both"/>
        <w:rPr>
          <w:rFonts w:ascii="Times New Roman" w:eastAsia="Times New Roman" w:hAnsi="Times New Roman" w:cs="Times New Roman"/>
          <w:i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Объединение видов деятельности в этапы </w:t>
      </w:r>
    </w:p>
    <w:p w:rsidR="00BB5369" w:rsidRDefault="00576B82">
      <w:pPr>
        <w:shd w:val="clear" w:color="auto" w:fill="FFFFFF"/>
        <w:spacing w:before="120" w:after="120"/>
        <w:ind w:firstLine="566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Виды деятельности были объединены в 5 основных этапов жизненного цикла проекта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EventMatch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 </w:t>
      </w:r>
    </w:p>
    <w:p w:rsidR="00BB5369" w:rsidRDefault="00576B82">
      <w:pPr>
        <w:shd w:val="clear" w:color="auto" w:fill="FFFFFF"/>
        <w:spacing w:before="36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Этап 1: Инициация и планирование </w:t>
      </w:r>
    </w:p>
    <w:p w:rsidR="00BB5369" w:rsidRDefault="00576B82">
      <w:pPr>
        <w:shd w:val="clear" w:color="auto" w:fill="FFFFFF"/>
        <w:spacing w:before="12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Ключевые виды деятельности: </w:t>
      </w:r>
    </w:p>
    <w:p w:rsidR="00BB5369" w:rsidRDefault="00576B82">
      <w:pPr>
        <w:numPr>
          <w:ilvl w:val="0"/>
          <w:numId w:val="51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Планирование проекта (6.3.1)</w:t>
      </w:r>
    </w:p>
    <w:p w:rsidR="00BB5369" w:rsidRDefault="00576B82">
      <w:pPr>
        <w:numPr>
          <w:ilvl w:val="0"/>
          <w:numId w:val="51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Определение требований правообладателей (6.4.1)</w:t>
      </w:r>
    </w:p>
    <w:p w:rsidR="00BB5369" w:rsidRDefault="00576B82">
      <w:pPr>
        <w:numPr>
          <w:ilvl w:val="0"/>
          <w:numId w:val="51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Менеджмент рисков (6.3.4)</w:t>
      </w:r>
    </w:p>
    <w:p w:rsidR="00BB5369" w:rsidRDefault="00576B82">
      <w:pPr>
        <w:numPr>
          <w:ilvl w:val="0"/>
          <w:numId w:val="51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Менеджмент информации (6.3.6)</w:t>
      </w:r>
    </w:p>
    <w:p w:rsidR="00BB5369" w:rsidRDefault="00576B82">
      <w:pPr>
        <w:numPr>
          <w:ilvl w:val="0"/>
          <w:numId w:val="51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Менеджмент документации программных средств (7.2.1)</w:t>
      </w:r>
    </w:p>
    <w:p w:rsidR="00BB5369" w:rsidRDefault="00576B82">
      <w:pPr>
        <w:shd w:val="clear" w:color="auto" w:fill="FFFFFF"/>
        <w:spacing w:before="12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Результаты этапа: План проекта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EventMatch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техническое задание, анализ рисков, структура команды из 4 человек с распределением 12 ролей.  </w:t>
      </w:r>
    </w:p>
    <w:p w:rsidR="00BB5369" w:rsidRDefault="00576B82">
      <w:pPr>
        <w:shd w:val="clear" w:color="auto" w:fill="FFFFFF"/>
        <w:spacing w:before="36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Этап 2: Анализ и проектирование </w:t>
      </w:r>
    </w:p>
    <w:p w:rsidR="00BB5369" w:rsidRDefault="00576B82">
      <w:pPr>
        <w:shd w:val="clear" w:color="auto" w:fill="FFFFFF"/>
        <w:spacing w:before="12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Ключевые виды деятельности: </w:t>
      </w:r>
    </w:p>
    <w:p w:rsidR="00BB5369" w:rsidRDefault="00576B82">
      <w:pPr>
        <w:numPr>
          <w:ilvl w:val="0"/>
          <w:numId w:val="29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Анализ системных требований (6.4.2)</w:t>
      </w:r>
    </w:p>
    <w:p w:rsidR="00BB5369" w:rsidRDefault="00576B82">
      <w:pPr>
        <w:numPr>
          <w:ilvl w:val="0"/>
          <w:numId w:val="29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Проектирование архитектуры системы (6.4.3)</w:t>
      </w:r>
    </w:p>
    <w:p w:rsidR="00BB5369" w:rsidRDefault="00576B82">
      <w:pPr>
        <w:numPr>
          <w:ilvl w:val="0"/>
          <w:numId w:val="29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Менеджмент конфигурации (6.3.5)</w:t>
      </w:r>
    </w:p>
    <w:p w:rsidR="00BB5369" w:rsidRDefault="00576B82">
      <w:pPr>
        <w:numPr>
          <w:ilvl w:val="0"/>
          <w:numId w:val="29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Менеджмент конфигурации программных средств (7.2.2)</w:t>
      </w:r>
    </w:p>
    <w:p w:rsidR="00BB5369" w:rsidRDefault="00576B82">
      <w:pPr>
        <w:numPr>
          <w:ilvl w:val="0"/>
          <w:numId w:val="29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Верификация программных средств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(7.2.4)</w:t>
      </w:r>
    </w:p>
    <w:p w:rsidR="00BB5369" w:rsidRDefault="00576B82">
      <w:pPr>
        <w:shd w:val="clear" w:color="auto" w:fill="FFFFFF"/>
        <w:spacing w:before="12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Результаты этапа: Архитектура системы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EventMatch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диаграммы UML, проект базы данных.  </w:t>
      </w:r>
    </w:p>
    <w:p w:rsidR="00BB5369" w:rsidRDefault="00576B82">
      <w:pPr>
        <w:shd w:val="clear" w:color="auto" w:fill="FFFFFF"/>
        <w:spacing w:before="36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Этап 3: Разработка и итерации </w:t>
      </w:r>
    </w:p>
    <w:p w:rsidR="00BB5369" w:rsidRDefault="00576B82">
      <w:pPr>
        <w:shd w:val="clear" w:color="auto" w:fill="FFFFFF"/>
        <w:spacing w:before="12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Ключевые виды деятельности: </w:t>
      </w:r>
    </w:p>
    <w:p w:rsidR="00BB5369" w:rsidRDefault="00576B82">
      <w:pPr>
        <w:numPr>
          <w:ilvl w:val="0"/>
          <w:numId w:val="48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Реализация (6.4.4)</w:t>
      </w:r>
    </w:p>
    <w:p w:rsidR="00BB5369" w:rsidRDefault="00576B82">
      <w:pPr>
        <w:numPr>
          <w:ilvl w:val="0"/>
          <w:numId w:val="48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Комплексирование системы (6.4.5)</w:t>
      </w:r>
    </w:p>
    <w:p w:rsidR="00BB5369" w:rsidRDefault="00576B82">
      <w:pPr>
        <w:numPr>
          <w:ilvl w:val="0"/>
          <w:numId w:val="48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Обеспечение гарантии качества программных средст</w:t>
      </w:r>
      <w:r>
        <w:rPr>
          <w:rFonts w:ascii="Times New Roman" w:eastAsia="Times New Roman" w:hAnsi="Times New Roman" w:cs="Times New Roman"/>
          <w:sz w:val="26"/>
          <w:szCs w:val="26"/>
        </w:rPr>
        <w:t>в (7.2.3)</w:t>
      </w:r>
    </w:p>
    <w:p w:rsidR="00BB5369" w:rsidRDefault="00576B82">
      <w:pPr>
        <w:numPr>
          <w:ilvl w:val="0"/>
          <w:numId w:val="48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Решение проблем в программных средствах (7.2.8)</w:t>
      </w:r>
    </w:p>
    <w:p w:rsidR="00BB5369" w:rsidRDefault="00576B82">
      <w:pPr>
        <w:numPr>
          <w:ilvl w:val="0"/>
          <w:numId w:val="48"/>
        </w:numPr>
        <w:shd w:val="clear" w:color="auto" w:fill="FFFFFF"/>
        <w:rPr>
          <w:rFonts w:ascii="Roboto" w:eastAsia="Roboto" w:hAnsi="Roboto" w:cs="Roboto"/>
          <w:sz w:val="24"/>
          <w:szCs w:val="24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Процесс измерений (6.3.7)</w:t>
      </w: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</w:p>
    <w:p w:rsidR="00BB5369" w:rsidRDefault="00576B82">
      <w:pPr>
        <w:shd w:val="clear" w:color="auto" w:fill="FFFFFF"/>
        <w:spacing w:before="12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Результаты этапа: Модули системы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EventMatch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(каталог мероприятий, система заявок, поиск), система с дизайном.  </w:t>
      </w:r>
    </w:p>
    <w:p w:rsidR="00BB5369" w:rsidRDefault="00576B82">
      <w:pPr>
        <w:shd w:val="clear" w:color="auto" w:fill="FFFFFF"/>
        <w:spacing w:before="360" w:after="120"/>
        <w:jc w:val="both"/>
        <w:rPr>
          <w:rFonts w:ascii="Times New Roman" w:eastAsia="Times New Roman" w:hAnsi="Times New Roman" w:cs="Times New Roman"/>
          <w:color w:val="0F4761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Этап 4: Тестирование и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валидация</w:t>
      </w:r>
      <w:proofErr w:type="spellEnd"/>
      <w:r>
        <w:rPr>
          <w:rFonts w:ascii="Times New Roman" w:eastAsia="Times New Roman" w:hAnsi="Times New Roman" w:cs="Times New Roman"/>
          <w:color w:val="0F4761"/>
          <w:sz w:val="26"/>
          <w:szCs w:val="26"/>
        </w:rPr>
        <w:t xml:space="preserve"> </w:t>
      </w:r>
    </w:p>
    <w:p w:rsidR="00BB5369" w:rsidRDefault="00576B82">
      <w:pPr>
        <w:shd w:val="clear" w:color="auto" w:fill="FFFFFF"/>
        <w:spacing w:before="12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Ключевые виды деятельности: </w:t>
      </w:r>
    </w:p>
    <w:p w:rsidR="00BB5369" w:rsidRDefault="00576B82">
      <w:pPr>
        <w:numPr>
          <w:ilvl w:val="0"/>
          <w:numId w:val="27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Квалификационное тестирование системы (6.4.6)</w:t>
      </w:r>
    </w:p>
    <w:p w:rsidR="00BB5369" w:rsidRDefault="00576B82">
      <w:pPr>
        <w:numPr>
          <w:ilvl w:val="0"/>
          <w:numId w:val="27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Валидация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программных средств (7.2.5)</w:t>
      </w:r>
    </w:p>
    <w:p w:rsidR="00BB5369" w:rsidRDefault="00576B82">
      <w:pPr>
        <w:numPr>
          <w:ilvl w:val="0"/>
          <w:numId w:val="27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Ревизия программных средств (7.2.6)</w:t>
      </w:r>
    </w:p>
    <w:p w:rsidR="00BB5369" w:rsidRDefault="00576B82">
      <w:pPr>
        <w:numPr>
          <w:ilvl w:val="0"/>
          <w:numId w:val="27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Аудит программных средств (7.2.7)</w:t>
      </w:r>
    </w:p>
    <w:p w:rsidR="00BB5369" w:rsidRDefault="00576B82">
      <w:pPr>
        <w:numPr>
          <w:ilvl w:val="0"/>
          <w:numId w:val="27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Оценка проекта и процесс управления (6.3.2)</w:t>
      </w:r>
    </w:p>
    <w:p w:rsidR="00BB5369" w:rsidRDefault="00576B82">
      <w:pPr>
        <w:shd w:val="clear" w:color="auto" w:fill="FFFFFF"/>
        <w:spacing w:before="12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Результаты этапа: Отчеты тест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ирования,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валидационные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документы, подтверждение работоспособности с заказчиком.  </w:t>
      </w:r>
    </w:p>
    <w:p w:rsidR="00BB5369" w:rsidRDefault="00576B82">
      <w:pPr>
        <w:shd w:val="clear" w:color="auto" w:fill="FFFFFF"/>
        <w:spacing w:before="360" w:after="120"/>
        <w:jc w:val="both"/>
        <w:rPr>
          <w:rFonts w:ascii="Times New Roman" w:eastAsia="Times New Roman" w:hAnsi="Times New Roman" w:cs="Times New Roman"/>
          <w:color w:val="0F4761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Этап 5: Внедрение и сопровождение</w:t>
      </w:r>
      <w:r>
        <w:rPr>
          <w:rFonts w:ascii="Times New Roman" w:eastAsia="Times New Roman" w:hAnsi="Times New Roman" w:cs="Times New Roman"/>
          <w:color w:val="0F4761"/>
          <w:sz w:val="26"/>
          <w:szCs w:val="26"/>
        </w:rPr>
        <w:t xml:space="preserve"> </w:t>
      </w:r>
    </w:p>
    <w:p w:rsidR="00BB5369" w:rsidRDefault="00576B82">
      <w:pPr>
        <w:shd w:val="clear" w:color="auto" w:fill="FFFFFF"/>
        <w:spacing w:before="12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Ключевые виды деятельности: </w:t>
      </w:r>
    </w:p>
    <w:p w:rsidR="00BB5369" w:rsidRDefault="00576B82">
      <w:pPr>
        <w:numPr>
          <w:ilvl w:val="0"/>
          <w:numId w:val="28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Инсталляция программных средств (6.4.7)</w:t>
      </w:r>
    </w:p>
    <w:p w:rsidR="00BB5369" w:rsidRDefault="00576B82">
      <w:pPr>
        <w:numPr>
          <w:ilvl w:val="0"/>
          <w:numId w:val="28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Поддержка приемки программных средств (6.4.8)</w:t>
      </w:r>
    </w:p>
    <w:p w:rsidR="00BB5369" w:rsidRDefault="00576B82">
      <w:pPr>
        <w:numPr>
          <w:ilvl w:val="0"/>
          <w:numId w:val="28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Функционирование программных средств (6.4.9)</w:t>
      </w:r>
    </w:p>
    <w:p w:rsidR="00BB5369" w:rsidRDefault="00576B82">
      <w:pPr>
        <w:numPr>
          <w:ilvl w:val="0"/>
          <w:numId w:val="28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Сопровождение программных средств (6.4.10)</w:t>
      </w:r>
    </w:p>
    <w:p w:rsidR="00BB5369" w:rsidRDefault="00576B82">
      <w:pPr>
        <w:numPr>
          <w:ilvl w:val="0"/>
          <w:numId w:val="28"/>
        </w:numPr>
        <w:shd w:val="clear" w:color="auto" w:fill="FFFFFF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Менеджмент решений (6.3.3)</w:t>
      </w:r>
    </w:p>
    <w:p w:rsidR="00BB5369" w:rsidRDefault="00576B82">
      <w:pPr>
        <w:shd w:val="clear" w:color="auto" w:fill="FFFFFF"/>
        <w:spacing w:before="12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Результаты этапа: Установленная система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EventMatch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обученные пользователи, работающая система с технической поддержкой. </w:t>
      </w:r>
    </w:p>
    <w:p w:rsidR="00BB5369" w:rsidRDefault="00576B82">
      <w:pPr>
        <w:shd w:val="clear" w:color="auto" w:fill="FFFFFF"/>
        <w:spacing w:before="36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Применение видов де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ятельности ГОСТ в каждом спринте </w:t>
      </w:r>
    </w:p>
    <w:p w:rsidR="00BB5369" w:rsidRDefault="00576B82">
      <w:pPr>
        <w:shd w:val="clear" w:color="auto" w:fill="FFFFFF"/>
        <w:spacing w:before="120" w:after="1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Каждый спринт включает все 5 этапов в мини-формате: </w:t>
      </w:r>
    </w:p>
    <w:p w:rsidR="00BB5369" w:rsidRDefault="00576B82">
      <w:pPr>
        <w:numPr>
          <w:ilvl w:val="0"/>
          <w:numId w:val="33"/>
        </w:numPr>
        <w:shd w:val="clear" w:color="auto" w:fill="FFFFFF"/>
        <w:ind w:left="108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Планирование - определение целей спринта и распределение задач </w:t>
      </w:r>
    </w:p>
    <w:p w:rsidR="00BB5369" w:rsidRDefault="00576B82">
      <w:pPr>
        <w:numPr>
          <w:ilvl w:val="0"/>
          <w:numId w:val="21"/>
        </w:numPr>
        <w:shd w:val="clear" w:color="auto" w:fill="FFFFFF"/>
        <w:ind w:left="108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Анализ - детализация требований для конкретного функционала </w:t>
      </w:r>
    </w:p>
    <w:p w:rsidR="00BB5369" w:rsidRDefault="00576B82">
      <w:pPr>
        <w:numPr>
          <w:ilvl w:val="0"/>
          <w:numId w:val="50"/>
        </w:numPr>
        <w:shd w:val="clear" w:color="auto" w:fill="FFFFFF"/>
        <w:ind w:left="108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Разработка - реализация запланированного функционала </w:t>
      </w:r>
    </w:p>
    <w:p w:rsidR="00BB5369" w:rsidRDefault="00576B82">
      <w:pPr>
        <w:numPr>
          <w:ilvl w:val="0"/>
          <w:numId w:val="3"/>
        </w:numPr>
        <w:shd w:val="clear" w:color="auto" w:fill="FFFFFF"/>
        <w:ind w:left="108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Тестирование - проверка качества и соответствия требованиям </w:t>
      </w:r>
    </w:p>
    <w:p w:rsidR="00BB5369" w:rsidRDefault="00576B82">
      <w:pPr>
        <w:numPr>
          <w:ilvl w:val="0"/>
          <w:numId w:val="42"/>
        </w:numPr>
        <w:shd w:val="clear" w:color="auto" w:fill="FFFFFF"/>
        <w:ind w:left="108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Внедрение - интеграция в общую систему и подготовка к демонстрации </w:t>
      </w:r>
    </w:p>
    <w:sectPr w:rsidR="00BB536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  <w:embedRegular r:id="rId1" w:fontKey="{CDDE3793-AC53-4021-BCE7-501148F67D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">
    <w:charset w:val="00"/>
    <w:family w:val="auto"/>
    <w:pitch w:val="default"/>
    <w:embedRegular r:id="rId2" w:fontKey="{D8CA9211-54DD-4809-9343-3F8785BCEE9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1F7D1BE5-C19A-4B95-A83E-B7DF9542DB1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624354C2-AB11-4880-8C78-E3A7242463CA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A5202"/>
    <w:multiLevelType w:val="multilevel"/>
    <w:tmpl w:val="954E5668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E4F55"/>
    <w:multiLevelType w:val="multilevel"/>
    <w:tmpl w:val="79205B32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1C5991"/>
    <w:multiLevelType w:val="multilevel"/>
    <w:tmpl w:val="8D988890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5775554"/>
    <w:multiLevelType w:val="multilevel"/>
    <w:tmpl w:val="71C4D876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1F38CE"/>
    <w:multiLevelType w:val="multilevel"/>
    <w:tmpl w:val="EA464558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88A4458"/>
    <w:multiLevelType w:val="multilevel"/>
    <w:tmpl w:val="34503E48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9622BF3"/>
    <w:multiLevelType w:val="multilevel"/>
    <w:tmpl w:val="634239B0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EAA4F74"/>
    <w:multiLevelType w:val="multilevel"/>
    <w:tmpl w:val="B4C434F4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90B7AC2"/>
    <w:multiLevelType w:val="multilevel"/>
    <w:tmpl w:val="6298BB58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E60000A"/>
    <w:multiLevelType w:val="multilevel"/>
    <w:tmpl w:val="404C1388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FD56BC3"/>
    <w:multiLevelType w:val="multilevel"/>
    <w:tmpl w:val="E05E1C0C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085571F"/>
    <w:multiLevelType w:val="multilevel"/>
    <w:tmpl w:val="EEC0EF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1C23564"/>
    <w:multiLevelType w:val="multilevel"/>
    <w:tmpl w:val="D4E27C7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78D0732"/>
    <w:multiLevelType w:val="multilevel"/>
    <w:tmpl w:val="5D8C37A4"/>
    <w:lvl w:ilvl="0">
      <w:start w:val="2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A140E2A"/>
    <w:multiLevelType w:val="multilevel"/>
    <w:tmpl w:val="277E868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F62738F"/>
    <w:multiLevelType w:val="multilevel"/>
    <w:tmpl w:val="0B90F47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2965598"/>
    <w:multiLevelType w:val="multilevel"/>
    <w:tmpl w:val="D8B67C0E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6370AB6"/>
    <w:multiLevelType w:val="multilevel"/>
    <w:tmpl w:val="1F265A1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73F3410"/>
    <w:multiLevelType w:val="multilevel"/>
    <w:tmpl w:val="F306D544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DCE44D1"/>
    <w:multiLevelType w:val="multilevel"/>
    <w:tmpl w:val="AC0266E8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FF6091F"/>
    <w:multiLevelType w:val="multilevel"/>
    <w:tmpl w:val="540CA84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4B102D2"/>
    <w:multiLevelType w:val="multilevel"/>
    <w:tmpl w:val="D4DEF8F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4CD3F26"/>
    <w:multiLevelType w:val="multilevel"/>
    <w:tmpl w:val="952A0AD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5423EF8"/>
    <w:multiLevelType w:val="multilevel"/>
    <w:tmpl w:val="07E67D6C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A9754A9"/>
    <w:multiLevelType w:val="multilevel"/>
    <w:tmpl w:val="4878B764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B536B62"/>
    <w:multiLevelType w:val="multilevel"/>
    <w:tmpl w:val="DFA8D762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B582922"/>
    <w:multiLevelType w:val="multilevel"/>
    <w:tmpl w:val="835E3F86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D5503D1"/>
    <w:multiLevelType w:val="multilevel"/>
    <w:tmpl w:val="31FC0E30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4F565435"/>
    <w:multiLevelType w:val="multilevel"/>
    <w:tmpl w:val="6750F0B8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2DB6752"/>
    <w:multiLevelType w:val="multilevel"/>
    <w:tmpl w:val="11180752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35A6B9D"/>
    <w:multiLevelType w:val="multilevel"/>
    <w:tmpl w:val="71764E30"/>
    <w:lvl w:ilvl="0">
      <w:start w:val="3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55DF2338"/>
    <w:multiLevelType w:val="multilevel"/>
    <w:tmpl w:val="B72A5B3E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560D084D"/>
    <w:multiLevelType w:val="multilevel"/>
    <w:tmpl w:val="26F613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58B32277"/>
    <w:multiLevelType w:val="multilevel"/>
    <w:tmpl w:val="DDF6C9C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9BC52DB"/>
    <w:multiLevelType w:val="multilevel"/>
    <w:tmpl w:val="A04AAA60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E6A56D5"/>
    <w:multiLevelType w:val="multilevel"/>
    <w:tmpl w:val="D7206E40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05D202F"/>
    <w:multiLevelType w:val="multilevel"/>
    <w:tmpl w:val="B2085D68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3340161"/>
    <w:multiLevelType w:val="multilevel"/>
    <w:tmpl w:val="2DAEE9F4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63533665"/>
    <w:multiLevelType w:val="multilevel"/>
    <w:tmpl w:val="0F6880F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3CE2281"/>
    <w:multiLevelType w:val="multilevel"/>
    <w:tmpl w:val="BB8699D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4B12DF1"/>
    <w:multiLevelType w:val="multilevel"/>
    <w:tmpl w:val="85A80312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4E73059"/>
    <w:multiLevelType w:val="multilevel"/>
    <w:tmpl w:val="28580058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6A4C29C8"/>
    <w:multiLevelType w:val="multilevel"/>
    <w:tmpl w:val="46405094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6D691A83"/>
    <w:multiLevelType w:val="multilevel"/>
    <w:tmpl w:val="859071B6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6FD33990"/>
    <w:multiLevelType w:val="multilevel"/>
    <w:tmpl w:val="127A3848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284700D"/>
    <w:multiLevelType w:val="multilevel"/>
    <w:tmpl w:val="E8B4096E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272804"/>
    <w:multiLevelType w:val="multilevel"/>
    <w:tmpl w:val="C366BF0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AF96B5A"/>
    <w:multiLevelType w:val="multilevel"/>
    <w:tmpl w:val="395E4464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B606B8E"/>
    <w:multiLevelType w:val="multilevel"/>
    <w:tmpl w:val="E34C6C6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BD4451E"/>
    <w:multiLevelType w:val="multilevel"/>
    <w:tmpl w:val="B6A6918C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DF85A9D"/>
    <w:multiLevelType w:val="multilevel"/>
    <w:tmpl w:val="E3A26A76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DFB6102"/>
    <w:multiLevelType w:val="multilevel"/>
    <w:tmpl w:val="921812D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32"/>
  </w:num>
  <w:num w:numId="3">
    <w:abstractNumId w:val="36"/>
  </w:num>
  <w:num w:numId="4">
    <w:abstractNumId w:val="48"/>
  </w:num>
  <w:num w:numId="5">
    <w:abstractNumId w:val="24"/>
  </w:num>
  <w:num w:numId="6">
    <w:abstractNumId w:val="3"/>
  </w:num>
  <w:num w:numId="7">
    <w:abstractNumId w:val="28"/>
  </w:num>
  <w:num w:numId="8">
    <w:abstractNumId w:val="13"/>
  </w:num>
  <w:num w:numId="9">
    <w:abstractNumId w:val="4"/>
  </w:num>
  <w:num w:numId="10">
    <w:abstractNumId w:val="30"/>
  </w:num>
  <w:num w:numId="11">
    <w:abstractNumId w:val="47"/>
  </w:num>
  <w:num w:numId="12">
    <w:abstractNumId w:val="8"/>
  </w:num>
  <w:num w:numId="13">
    <w:abstractNumId w:val="41"/>
  </w:num>
  <w:num w:numId="14">
    <w:abstractNumId w:val="27"/>
  </w:num>
  <w:num w:numId="15">
    <w:abstractNumId w:val="29"/>
  </w:num>
  <w:num w:numId="16">
    <w:abstractNumId w:val="14"/>
  </w:num>
  <w:num w:numId="17">
    <w:abstractNumId w:val="0"/>
  </w:num>
  <w:num w:numId="18">
    <w:abstractNumId w:val="9"/>
  </w:num>
  <w:num w:numId="19">
    <w:abstractNumId w:val="22"/>
  </w:num>
  <w:num w:numId="20">
    <w:abstractNumId w:val="25"/>
  </w:num>
  <w:num w:numId="21">
    <w:abstractNumId w:val="16"/>
  </w:num>
  <w:num w:numId="22">
    <w:abstractNumId w:val="39"/>
  </w:num>
  <w:num w:numId="23">
    <w:abstractNumId w:val="35"/>
  </w:num>
  <w:num w:numId="24">
    <w:abstractNumId w:val="46"/>
  </w:num>
  <w:num w:numId="25">
    <w:abstractNumId w:val="45"/>
  </w:num>
  <w:num w:numId="26">
    <w:abstractNumId w:val="2"/>
  </w:num>
  <w:num w:numId="27">
    <w:abstractNumId w:val="20"/>
  </w:num>
  <w:num w:numId="28">
    <w:abstractNumId w:val="23"/>
  </w:num>
  <w:num w:numId="29">
    <w:abstractNumId w:val="6"/>
  </w:num>
  <w:num w:numId="30">
    <w:abstractNumId w:val="17"/>
  </w:num>
  <w:num w:numId="31">
    <w:abstractNumId w:val="7"/>
  </w:num>
  <w:num w:numId="32">
    <w:abstractNumId w:val="42"/>
  </w:num>
  <w:num w:numId="33">
    <w:abstractNumId w:val="33"/>
  </w:num>
  <w:num w:numId="34">
    <w:abstractNumId w:val="43"/>
  </w:num>
  <w:num w:numId="35">
    <w:abstractNumId w:val="49"/>
  </w:num>
  <w:num w:numId="36">
    <w:abstractNumId w:val="11"/>
  </w:num>
  <w:num w:numId="37">
    <w:abstractNumId w:val="44"/>
  </w:num>
  <w:num w:numId="38">
    <w:abstractNumId w:val="21"/>
  </w:num>
  <w:num w:numId="39">
    <w:abstractNumId w:val="12"/>
  </w:num>
  <w:num w:numId="40">
    <w:abstractNumId w:val="50"/>
  </w:num>
  <w:num w:numId="41">
    <w:abstractNumId w:val="31"/>
  </w:num>
  <w:num w:numId="42">
    <w:abstractNumId w:val="40"/>
  </w:num>
  <w:num w:numId="43">
    <w:abstractNumId w:val="1"/>
  </w:num>
  <w:num w:numId="44">
    <w:abstractNumId w:val="51"/>
  </w:num>
  <w:num w:numId="45">
    <w:abstractNumId w:val="34"/>
  </w:num>
  <w:num w:numId="46">
    <w:abstractNumId w:val="37"/>
  </w:num>
  <w:num w:numId="47">
    <w:abstractNumId w:val="38"/>
  </w:num>
  <w:num w:numId="48">
    <w:abstractNumId w:val="15"/>
  </w:num>
  <w:num w:numId="49">
    <w:abstractNumId w:val="26"/>
  </w:num>
  <w:num w:numId="50">
    <w:abstractNumId w:val="18"/>
  </w:num>
  <w:num w:numId="51">
    <w:abstractNumId w:val="10"/>
  </w:num>
  <w:num w:numId="52">
    <w:abstractNumId w:val="19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5369"/>
    <w:rsid w:val="00576B82"/>
    <w:rsid w:val="00BB5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881A6"/>
  <w15:docId w15:val="{402BB7A2-54C5-482C-895F-B93FB6631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1322</Words>
  <Characters>7537</Characters>
  <Application>Microsoft Office Word</Application>
  <DocSecurity>0</DocSecurity>
  <Lines>62</Lines>
  <Paragraphs>17</Paragraphs>
  <ScaleCrop>false</ScaleCrop>
  <Company/>
  <LinksUpToDate>false</LinksUpToDate>
  <CharactersWithSpaces>8842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wwhiteconey</cp:lastModifiedBy>
  <cp:revision>2</cp:revision>
  <dcterms:created xsi:type="dcterms:W3CDTF">2026-06-15T14:17:00Z</dcterms:created>
  <dcterms:modified xsi:type="dcterms:W3CDTF">2026-06-15T14:18:00Z</dcterms:modified>
</cp:coreProperties>
</file>