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Концепция проекта: "EventMatch" 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Задание 1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EventMatch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это B2B-платформа, которая решает две основные задачи: 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1)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Для Организаторов: Упрощает поиск и подбор целевой аудитории для своих мероприятий.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2)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Для Участников: Дает возможность находить и подавать заявки на релевантные мероприятия, а также инициировать создание новых событий, обращаясь к платформе. 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Отдельно реализуется блок с мероприятиями, созданными самой платформой.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Задание 2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Предметная область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Разработка веб-платформы для организации мероприятий и поиска исполнителей (тамада, артисты и пр.). Ориентация на функциональность Яндекс.Афиши.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Уровни доступа: Public, Guest, Super Users (администраторы/модераторы).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Безопасность: Защита от несанкционированного доступа и модификации данных, двухфакторная аутентификация.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Производительность: Стабильная работа при 5000+ одновременных пользователей.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Структурная сложность: Средний уровень.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1)Ключевые страницы: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Публичная часть: Главная, Каталог, Детали мероприятия, Подача заявки, О нас.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ЛК Участника: Профиль, Мои заявки (дата, время, кол-во, кнопка публикации).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ЛК Организатора: Мои мероприятия (Создать/Редактировать), Просмотр заявок.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Обратная связь: Чат поддержки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2) Особенности: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Модули: "О нас", "Ищу организатора", "Ищу участников", "Чат с поддержкой".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Клиент: Мужчина, 30 лет, тамада (экспертное знание).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Дизайн: Пастельные тона.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Поддержка браузеров: Chrome, Firefox, Safari, Edge и др.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Задание 3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4761"/>
          <w:sz w:val="26"/>
          <w:szCs w:val="26"/>
          <w:rtl w:val="0"/>
        </w:rPr>
        <w:t xml:space="preserve">1. Участник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Ключевые роли: 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76" w:lineRule="auto"/>
        <w:ind w:left="108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Проект-менеджер. </w:t>
      </w:r>
    </w:p>
    <w:p w:rsidR="00000000" w:rsidDel="00000000" w:rsidP="00000000" w:rsidRDefault="00000000" w:rsidRPr="00000000" w14:paraId="0000001C">
      <w:pPr>
        <w:numPr>
          <w:ilvl w:val="0"/>
          <w:numId w:val="3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76" w:lineRule="auto"/>
        <w:ind w:left="108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Fullstack-разработчик. Реализует сайт.</w:t>
      </w:r>
    </w:p>
    <w:p w:rsidR="00000000" w:rsidDel="00000000" w:rsidP="00000000" w:rsidRDefault="00000000" w:rsidRPr="00000000" w14:paraId="0000001D">
      <w:pPr>
        <w:numPr>
          <w:ilvl w:val="0"/>
          <w:numId w:val="2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76" w:lineRule="auto"/>
        <w:ind w:left="108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Backend-разработчик. 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480"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4761"/>
          <w:sz w:val="26"/>
          <w:szCs w:val="26"/>
          <w:rtl w:val="0"/>
        </w:rPr>
        <w:t xml:space="preserve">2. Участник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Ключевые роли: </w:t>
      </w:r>
    </w:p>
    <w:p w:rsidR="00000000" w:rsidDel="00000000" w:rsidP="00000000" w:rsidRDefault="00000000" w:rsidRPr="00000000" w14:paraId="00000020">
      <w:pPr>
        <w:numPr>
          <w:ilvl w:val="0"/>
          <w:numId w:val="2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76" w:lineRule="auto"/>
        <w:ind w:left="108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Frontend-разработчик.  </w:t>
      </w:r>
    </w:p>
    <w:p w:rsidR="00000000" w:rsidDel="00000000" w:rsidP="00000000" w:rsidRDefault="00000000" w:rsidRPr="00000000" w14:paraId="00000021">
      <w:pPr>
        <w:numPr>
          <w:ilvl w:val="0"/>
          <w:numId w:val="3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76" w:lineRule="auto"/>
        <w:ind w:left="108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Дизайнер.  </w:t>
      </w:r>
    </w:p>
    <w:p w:rsidR="00000000" w:rsidDel="00000000" w:rsidP="00000000" w:rsidRDefault="00000000" w:rsidRPr="00000000" w14:paraId="00000022">
      <w:pPr>
        <w:numPr>
          <w:ilvl w:val="0"/>
          <w:numId w:val="3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76" w:lineRule="auto"/>
        <w:ind w:left="108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Архитектор. 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480"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4761"/>
          <w:sz w:val="26"/>
          <w:szCs w:val="26"/>
          <w:rtl w:val="0"/>
        </w:rPr>
        <w:t xml:space="preserve">3. Участник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Ключевые роли: 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76" w:lineRule="auto"/>
        <w:ind w:left="108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Тестировщик. 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76" w:lineRule="auto"/>
        <w:ind w:left="108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DevOps-инженер. Настраивает серверную инфраструктуру, обеспечивает бесперебойную работу и безопасность. 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76" w:lineRule="auto"/>
        <w:ind w:left="108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Специалист по безопасности.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480"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4761"/>
          <w:sz w:val="26"/>
          <w:szCs w:val="26"/>
          <w:rtl w:val="0"/>
        </w:rPr>
        <w:t xml:space="preserve">4. Участник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Ключевые роли: </w:t>
      </w:r>
    </w:p>
    <w:p w:rsidR="00000000" w:rsidDel="00000000" w:rsidP="00000000" w:rsidRDefault="00000000" w:rsidRPr="00000000" w14:paraId="0000002B">
      <w:pPr>
        <w:numPr>
          <w:ilvl w:val="0"/>
          <w:numId w:val="3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76" w:lineRule="auto"/>
        <w:ind w:left="108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Контент-менеджер. 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76" w:lineRule="auto"/>
        <w:ind w:left="108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Копирайтер. </w:t>
      </w:r>
    </w:p>
    <w:p w:rsidR="00000000" w:rsidDel="00000000" w:rsidP="00000000" w:rsidRDefault="00000000" w:rsidRPr="00000000" w14:paraId="0000002D">
      <w:pPr>
        <w:numPr>
          <w:ilvl w:val="0"/>
          <w:numId w:val="3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76" w:lineRule="auto"/>
        <w:ind w:left="108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Маркетолог. 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Задание 4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76" w:lineRule="auto"/>
        <w:ind w:firstLine="566.9291338582675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Конкретные условия проекта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1)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Всего 12 ролей, которые участвуют в разработке веб-сайта.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76" w:lineRule="auto"/>
        <w:ind w:firstLine="566.9291338582675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Участник 1 выполняет функции проект-менеджера, fullstack-разработчика и backend-разработчика. Его роли покрывают как организационные, так и технические аспекты проекта: координация команды, полный цикл разработки сайта и специализация на серверной логике. Это делает его универсальным и критически важным для технической реализации.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76" w:lineRule="auto"/>
        <w:ind w:firstLine="566.9291338582675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Участник 2 отвечает за фронтенд-разработку, дизайн и архитектуру. Его роли сосредоточены на создании пользовательского интерфейса, визуальной составляющей и стратегическом планировании структуры проекта. Это важно для удобства и внешнего вида продукта, но менее универсально с технической точки зрения по сравнению с Участником 1.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76" w:lineRule="auto"/>
        <w:ind w:firstLine="566.9291338582675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Участник 3 выполняет роли тестировщика, DevOps-инженера и специалиста по безопасности. Его задачи включают контроль качества, настройку инфраструктуры и обеспечение безопасности. Эти роли критически важны для стабильности, масштабируемости и защиты проекта, но не затрагивают непосредственно разработку функционала.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76" w:lineRule="auto"/>
        <w:ind w:firstLine="566.9291338582675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Участник 4 занимается управлением контентом, копирайтингом и маркетингом. Его роли направлены на наполнение проекта контентом, создание текстов и продвижение продукта. Это важно для взаимодействия с аудиторией, но не связано с технической реализацией.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76" w:lineRule="auto"/>
        <w:ind w:firstLine="566.9291338582675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Проект предполагает создание многофункциональной веб-платформы для организации мероприятий и поиска исполнителей с упором на безопасность и высокую производительность. Основные особенности включают: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Функционал: Похож на Яндекс.Афишу, ориентирован на организацию мероприятий и подбор исполнителей.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Уровни доступа: Public, Guest, Super Users.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Безопасность: Двухфакторная аутентификация, защита данных.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Производительность: Поддержка 5000+ одновременных пользователей.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Структура: Средняя сложность, стандартные модули и страницы.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76" w:lineRule="auto"/>
        <w:ind w:firstLine="566.9291338582675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Срок сдачи проекта является жестким, учитывая объем работ и необходимые этапы разработки. Общая длительность проекта оценивается примерно в 7 месяцев, что требует четкого планирования и соблюдения графика.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 Сильные стороны: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Ясно обозначенная цель и целевая аудитория.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Хорошее понимание потребностей клиента благодаря профилю эксперта (тамады).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Наличие чётких требований по уровням доступа и защите данных.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Уточнённые пожелания по дизайну и цветовой гамме.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Слабые стороны:</w:t>
      </w:r>
    </w:p>
    <w:p w:rsidR="00000000" w:rsidDel="00000000" w:rsidP="00000000" w:rsidRDefault="00000000" w:rsidRPr="00000000" w14:paraId="00000043">
      <w:pPr>
        <w:numPr>
          <w:ilvl w:val="0"/>
          <w:numId w:val="3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Жёсткие требования по производительности (5000+ пользователей одновременно).</w:t>
      </w:r>
    </w:p>
    <w:p w:rsidR="00000000" w:rsidDel="00000000" w:rsidP="00000000" w:rsidRDefault="00000000" w:rsidRPr="00000000" w14:paraId="00000044">
      <w:pPr>
        <w:numPr>
          <w:ilvl w:val="0"/>
          <w:numId w:val="3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Недостаточная детализация технического задания.</w:t>
      </w:r>
    </w:p>
    <w:p w:rsidR="00000000" w:rsidDel="00000000" w:rsidP="00000000" w:rsidRDefault="00000000" w:rsidRPr="00000000" w14:paraId="00000045">
      <w:pPr>
        <w:numPr>
          <w:ilvl w:val="0"/>
          <w:numId w:val="3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Риски неопределённости в плане интеграции сложных элементов (например, чата поддержки).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Задание 5-6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Подбор Моделей Жизненного Цикла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Для данного проекта я бы рассмотрел следующие модели: водопадная, итеративная и v-образная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0"/>
        <w:gridCol w:w="1995"/>
        <w:gridCol w:w="1500"/>
        <w:gridCol w:w="1620"/>
        <w:gridCol w:w="2325"/>
        <w:tblGridChange w:id="0">
          <w:tblGrid>
            <w:gridCol w:w="1530"/>
            <w:gridCol w:w="1995"/>
            <w:gridCol w:w="1500"/>
            <w:gridCol w:w="1620"/>
            <w:gridCol w:w="2325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Модель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+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Соответствие сильным сторонам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Решение слабых сторон</w:t>
            </w:r>
          </w:p>
        </w:tc>
      </w:tr>
      <w:tr>
        <w:trPr>
          <w:cantSplit w:val="0"/>
          <w:trHeight w:val="17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Водопадная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Четкость этапов, лёгкость контролирования сроков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Нет гибкости к изменениям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❌ (не решает проблему производительности и интеграции сложных элементов)</w:t>
            </w:r>
          </w:p>
        </w:tc>
      </w:tr>
      <w:tr>
        <w:trPr>
          <w:cantSplit w:val="0"/>
          <w:trHeight w:val="25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Итеративная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Постепенное улучшение продукта, раннее выявление недостатков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Возможно увеличение стоимости проекта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✓Повышение производительности и устойчивость к высоким нагрузкам,</w:t>
            </w:r>
          </w:p>
          <w:p w:rsidR="00000000" w:rsidDel="00000000" w:rsidP="00000000" w:rsidRDefault="00000000" w:rsidRPr="00000000" w14:paraId="000000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Решение проблем интеграции сложных компонентов</w:t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V-образная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Раннее выявление дефектов, надежность продукта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Затруднения с внесением изменений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❌ (затягивает процесс, усложняет внесение изменений в требованиях)</w:t>
            </w:r>
          </w:p>
        </w:tc>
      </w:tr>
    </w:tbl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Задание 7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76" w:lineRule="auto"/>
        <w:ind w:firstLine="566.9291338582675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 основе изучения ГОСТ Р ИСО/МЭК 12207-2010 «Процессы жизненного цикла программных средств» были выбраны ключевые виды деятельности, распределенных по трем категориям процессов: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2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Процессы проекта </w:t>
      </w:r>
    </w:p>
    <w:p w:rsidR="00000000" w:rsidDel="00000000" w:rsidP="00000000" w:rsidRDefault="00000000" w:rsidRPr="00000000" w14:paraId="0000006A">
      <w:pPr>
        <w:numPr>
          <w:ilvl w:val="0"/>
          <w:numId w:val="1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80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Планирование проекта (6.3.1) </w:t>
      </w:r>
    </w:p>
    <w:p w:rsidR="00000000" w:rsidDel="00000000" w:rsidP="00000000" w:rsidRDefault="00000000" w:rsidRPr="00000000" w14:paraId="0000006B">
      <w:pPr>
        <w:numPr>
          <w:ilvl w:val="0"/>
          <w:numId w:val="4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80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Оценка проекта и процесс управления (6.3.2) </w:t>
      </w:r>
    </w:p>
    <w:p w:rsidR="00000000" w:rsidDel="00000000" w:rsidP="00000000" w:rsidRDefault="00000000" w:rsidRPr="00000000" w14:paraId="0000006C">
      <w:pPr>
        <w:numPr>
          <w:ilvl w:val="0"/>
          <w:numId w:val="1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80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Менеджмент решений (6.3.3) 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80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Менеджмент рисков (6.3.4) </w:t>
      </w:r>
    </w:p>
    <w:p w:rsidR="00000000" w:rsidDel="00000000" w:rsidP="00000000" w:rsidRDefault="00000000" w:rsidRPr="00000000" w14:paraId="0000006E">
      <w:pPr>
        <w:numPr>
          <w:ilvl w:val="0"/>
          <w:numId w:val="4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80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Менеджмент конфигурации (6.3.5) </w:t>
      </w:r>
    </w:p>
    <w:p w:rsidR="00000000" w:rsidDel="00000000" w:rsidP="00000000" w:rsidRDefault="00000000" w:rsidRPr="00000000" w14:paraId="0000006F">
      <w:pPr>
        <w:numPr>
          <w:ilvl w:val="0"/>
          <w:numId w:val="4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80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Менеджмент информации (6.3.6) </w:t>
      </w:r>
    </w:p>
    <w:p w:rsidR="00000000" w:rsidDel="00000000" w:rsidP="00000000" w:rsidRDefault="00000000" w:rsidRPr="00000000" w14:paraId="00000070">
      <w:pPr>
        <w:numPr>
          <w:ilvl w:val="0"/>
          <w:numId w:val="4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80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Процесс измерений (6.3.7) 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Технические процессы 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80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Определение требований правообладателей (6.4.1) </w:t>
      </w:r>
    </w:p>
    <w:p w:rsidR="00000000" w:rsidDel="00000000" w:rsidP="00000000" w:rsidRDefault="00000000" w:rsidRPr="00000000" w14:paraId="00000073">
      <w:pPr>
        <w:numPr>
          <w:ilvl w:val="0"/>
          <w:numId w:val="3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80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Анализ системных требований (6.4.2) </w:t>
      </w:r>
    </w:p>
    <w:p w:rsidR="00000000" w:rsidDel="00000000" w:rsidP="00000000" w:rsidRDefault="00000000" w:rsidRPr="00000000" w14:paraId="00000074">
      <w:pPr>
        <w:numPr>
          <w:ilvl w:val="0"/>
          <w:numId w:val="2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80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Проектирование архитектуры системы (6.4.3) </w:t>
      </w:r>
    </w:p>
    <w:p w:rsidR="00000000" w:rsidDel="00000000" w:rsidP="00000000" w:rsidRDefault="00000000" w:rsidRPr="00000000" w14:paraId="00000075">
      <w:pPr>
        <w:numPr>
          <w:ilvl w:val="0"/>
          <w:numId w:val="5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80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Реализация (6.4.4) 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80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Комплексирование системы (6.4.5) 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80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Квалификационное тестирование системы (6.4.6) </w:t>
      </w:r>
    </w:p>
    <w:p w:rsidR="00000000" w:rsidDel="00000000" w:rsidP="00000000" w:rsidRDefault="00000000" w:rsidRPr="00000000" w14:paraId="00000078">
      <w:pPr>
        <w:numPr>
          <w:ilvl w:val="0"/>
          <w:numId w:val="2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80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Инсталляция программных средств (6.4.7) </w:t>
      </w:r>
    </w:p>
    <w:p w:rsidR="00000000" w:rsidDel="00000000" w:rsidP="00000000" w:rsidRDefault="00000000" w:rsidRPr="00000000" w14:paraId="00000079">
      <w:pPr>
        <w:numPr>
          <w:ilvl w:val="0"/>
          <w:numId w:val="1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80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Поддержка приемки программных средств (6.4.8) </w:t>
      </w:r>
    </w:p>
    <w:p w:rsidR="00000000" w:rsidDel="00000000" w:rsidP="00000000" w:rsidRDefault="00000000" w:rsidRPr="00000000" w14:paraId="0000007A">
      <w:pPr>
        <w:numPr>
          <w:ilvl w:val="0"/>
          <w:numId w:val="4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80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Функционирование программных средств (6.4.9) </w:t>
      </w:r>
    </w:p>
    <w:p w:rsidR="00000000" w:rsidDel="00000000" w:rsidP="00000000" w:rsidRDefault="00000000" w:rsidRPr="00000000" w14:paraId="0000007B">
      <w:pPr>
        <w:numPr>
          <w:ilvl w:val="0"/>
          <w:numId w:val="4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80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Сопровождение программных средств (6.4.10) 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Процессы поддержки программных средств </w:t>
      </w:r>
    </w:p>
    <w:p w:rsidR="00000000" w:rsidDel="00000000" w:rsidP="00000000" w:rsidRDefault="00000000" w:rsidRPr="00000000" w14:paraId="0000007D">
      <w:pPr>
        <w:numPr>
          <w:ilvl w:val="0"/>
          <w:numId w:val="3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80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Менеджмент документации программных средств (7.2.1) </w:t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80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Менеджмент конфигурации программных средств (7.2.2) 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80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Обеспечение гарантии качества программных средств (7.2.3) </w:t>
      </w:r>
    </w:p>
    <w:p w:rsidR="00000000" w:rsidDel="00000000" w:rsidP="00000000" w:rsidRDefault="00000000" w:rsidRPr="00000000" w14:paraId="00000080">
      <w:pPr>
        <w:numPr>
          <w:ilvl w:val="0"/>
          <w:numId w:val="1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80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Верификация программных средств (7.2.4) </w:t>
      </w:r>
    </w:p>
    <w:p w:rsidR="00000000" w:rsidDel="00000000" w:rsidP="00000000" w:rsidRDefault="00000000" w:rsidRPr="00000000" w14:paraId="00000081">
      <w:pPr>
        <w:numPr>
          <w:ilvl w:val="0"/>
          <w:numId w:val="4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80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Валидация программных средств (7.2.5) </w:t>
      </w:r>
    </w:p>
    <w:p w:rsidR="00000000" w:rsidDel="00000000" w:rsidP="00000000" w:rsidRDefault="00000000" w:rsidRPr="00000000" w14:paraId="00000082">
      <w:pPr>
        <w:numPr>
          <w:ilvl w:val="0"/>
          <w:numId w:val="4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80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Ревизия программных средств (7.2.6) </w:t>
      </w:r>
    </w:p>
    <w:p w:rsidR="00000000" w:rsidDel="00000000" w:rsidP="00000000" w:rsidRDefault="00000000" w:rsidRPr="00000000" w14:paraId="00000083">
      <w:pPr>
        <w:numPr>
          <w:ilvl w:val="0"/>
          <w:numId w:val="3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80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Аудит программных средств (7.2.7) </w:t>
      </w:r>
    </w:p>
    <w:p w:rsidR="00000000" w:rsidDel="00000000" w:rsidP="00000000" w:rsidRDefault="00000000" w:rsidRPr="00000000" w14:paraId="00000084">
      <w:pPr>
        <w:numPr>
          <w:ilvl w:val="0"/>
          <w:numId w:val="2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80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Решение проблем в программных средствах (7.2.8) 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Задание 8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31200" cy="28702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360" w:lineRule="auto"/>
        <w:jc w:val="both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Объединение видов деятельности в этапы 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ind w:firstLine="566.9291338582675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Виды деятельности были объединены в 5 основных этапов жизненного цикла проекта EventMatch:  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Этап 1: Инициация и планирование 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Ключевые виды деятельности: </w:t>
      </w:r>
    </w:p>
    <w:p w:rsidR="00000000" w:rsidDel="00000000" w:rsidP="00000000" w:rsidRDefault="00000000" w:rsidRPr="00000000" w14:paraId="00000094">
      <w:pPr>
        <w:numPr>
          <w:ilvl w:val="0"/>
          <w:numId w:val="5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Планирование проекта (6.3.1)</w:t>
      </w:r>
    </w:p>
    <w:p w:rsidR="00000000" w:rsidDel="00000000" w:rsidP="00000000" w:rsidRDefault="00000000" w:rsidRPr="00000000" w14:paraId="00000095">
      <w:pPr>
        <w:numPr>
          <w:ilvl w:val="0"/>
          <w:numId w:val="5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Определение требований правообладателей (6.4.1)</w:t>
      </w:r>
    </w:p>
    <w:p w:rsidR="00000000" w:rsidDel="00000000" w:rsidP="00000000" w:rsidRDefault="00000000" w:rsidRPr="00000000" w14:paraId="00000096">
      <w:pPr>
        <w:numPr>
          <w:ilvl w:val="0"/>
          <w:numId w:val="5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Менеджмент рисков (6.3.4)</w:t>
      </w:r>
    </w:p>
    <w:p w:rsidR="00000000" w:rsidDel="00000000" w:rsidP="00000000" w:rsidRDefault="00000000" w:rsidRPr="00000000" w14:paraId="00000097">
      <w:pPr>
        <w:numPr>
          <w:ilvl w:val="0"/>
          <w:numId w:val="5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Менеджмент информации (6.3.6)</w:t>
      </w:r>
    </w:p>
    <w:p w:rsidR="00000000" w:rsidDel="00000000" w:rsidP="00000000" w:rsidRDefault="00000000" w:rsidRPr="00000000" w14:paraId="00000098">
      <w:pPr>
        <w:numPr>
          <w:ilvl w:val="0"/>
          <w:numId w:val="5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Менеджмент документации программных средств (7.2.1)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Результаты этапа: План проекта EventMatch, техническое задание, анализ рисков, структура команды из 4 человек с распределением 12 ролей.  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Этап 2: Анализ и проектирование 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Ключевые виды деятельности: </w:t>
      </w:r>
    </w:p>
    <w:p w:rsidR="00000000" w:rsidDel="00000000" w:rsidP="00000000" w:rsidRDefault="00000000" w:rsidRPr="00000000" w14:paraId="0000009C">
      <w:pPr>
        <w:numPr>
          <w:ilvl w:val="0"/>
          <w:numId w:val="2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Анализ системных требований (6.4.2)</w:t>
      </w:r>
    </w:p>
    <w:p w:rsidR="00000000" w:rsidDel="00000000" w:rsidP="00000000" w:rsidRDefault="00000000" w:rsidRPr="00000000" w14:paraId="0000009D">
      <w:pPr>
        <w:numPr>
          <w:ilvl w:val="0"/>
          <w:numId w:val="2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Проектирование архитектуры системы (6.4.3)</w:t>
      </w:r>
    </w:p>
    <w:p w:rsidR="00000000" w:rsidDel="00000000" w:rsidP="00000000" w:rsidRDefault="00000000" w:rsidRPr="00000000" w14:paraId="0000009E">
      <w:pPr>
        <w:numPr>
          <w:ilvl w:val="0"/>
          <w:numId w:val="2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Менеджмент конфигурации (6.3.5)</w:t>
      </w:r>
    </w:p>
    <w:p w:rsidR="00000000" w:rsidDel="00000000" w:rsidP="00000000" w:rsidRDefault="00000000" w:rsidRPr="00000000" w14:paraId="0000009F">
      <w:pPr>
        <w:numPr>
          <w:ilvl w:val="0"/>
          <w:numId w:val="2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Менеджмент конфигурации программных средств (7.2.2)</w:t>
      </w:r>
    </w:p>
    <w:p w:rsidR="00000000" w:rsidDel="00000000" w:rsidP="00000000" w:rsidRDefault="00000000" w:rsidRPr="00000000" w14:paraId="000000A0">
      <w:pPr>
        <w:numPr>
          <w:ilvl w:val="0"/>
          <w:numId w:val="2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Верификация программных средств (7.2.4)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Результаты этапа: Архитектура системы EventMatch, диаграммы UML, проект базы данных.  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Этап 3: Разработка и итерации 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Ключевые виды деятельности: </w:t>
      </w:r>
    </w:p>
    <w:p w:rsidR="00000000" w:rsidDel="00000000" w:rsidP="00000000" w:rsidRDefault="00000000" w:rsidRPr="00000000" w14:paraId="000000A4">
      <w:pPr>
        <w:numPr>
          <w:ilvl w:val="0"/>
          <w:numId w:val="4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Реализация (6.4.4)</w:t>
      </w:r>
    </w:p>
    <w:p w:rsidR="00000000" w:rsidDel="00000000" w:rsidP="00000000" w:rsidRDefault="00000000" w:rsidRPr="00000000" w14:paraId="000000A5">
      <w:pPr>
        <w:numPr>
          <w:ilvl w:val="0"/>
          <w:numId w:val="4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Комплексирование системы (6.4.5)</w:t>
      </w:r>
    </w:p>
    <w:p w:rsidR="00000000" w:rsidDel="00000000" w:rsidP="00000000" w:rsidRDefault="00000000" w:rsidRPr="00000000" w14:paraId="000000A6">
      <w:pPr>
        <w:numPr>
          <w:ilvl w:val="0"/>
          <w:numId w:val="4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Обеспечение гарантии качества программных средств (7.2.3)</w:t>
      </w:r>
    </w:p>
    <w:p w:rsidR="00000000" w:rsidDel="00000000" w:rsidP="00000000" w:rsidRDefault="00000000" w:rsidRPr="00000000" w14:paraId="000000A7">
      <w:pPr>
        <w:numPr>
          <w:ilvl w:val="0"/>
          <w:numId w:val="4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Решение проблем в программных средствах (7.2.8)</w:t>
      </w:r>
    </w:p>
    <w:p w:rsidR="00000000" w:rsidDel="00000000" w:rsidP="00000000" w:rsidRDefault="00000000" w:rsidRPr="00000000" w14:paraId="000000A8">
      <w:pPr>
        <w:numPr>
          <w:ilvl w:val="0"/>
          <w:numId w:val="4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Процесс измерений (6.3.7)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Результаты этапа: Модули системы EventMatch (каталог мероприятий, система заявок, поиск), система с дизайном.  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360" w:lineRule="auto"/>
        <w:jc w:val="both"/>
        <w:rPr>
          <w:rFonts w:ascii="Times New Roman" w:cs="Times New Roman" w:eastAsia="Times New Roman" w:hAnsi="Times New Roman"/>
          <w:color w:val="0f476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Этап 4: Тестирование и валидация</w:t>
      </w:r>
      <w:r w:rsidDel="00000000" w:rsidR="00000000" w:rsidRPr="00000000">
        <w:rPr>
          <w:rFonts w:ascii="Times New Roman" w:cs="Times New Roman" w:eastAsia="Times New Roman" w:hAnsi="Times New Roman"/>
          <w:color w:val="0f476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Ключевые виды деятельности: </w:t>
      </w:r>
    </w:p>
    <w:p w:rsidR="00000000" w:rsidDel="00000000" w:rsidP="00000000" w:rsidRDefault="00000000" w:rsidRPr="00000000" w14:paraId="000000AC">
      <w:pPr>
        <w:numPr>
          <w:ilvl w:val="0"/>
          <w:numId w:val="2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Квалификационное тестирование системы (6.4.6)</w:t>
      </w:r>
    </w:p>
    <w:p w:rsidR="00000000" w:rsidDel="00000000" w:rsidP="00000000" w:rsidRDefault="00000000" w:rsidRPr="00000000" w14:paraId="000000AD">
      <w:pPr>
        <w:numPr>
          <w:ilvl w:val="0"/>
          <w:numId w:val="2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Валидация программных средств (7.2.5)</w:t>
      </w:r>
    </w:p>
    <w:p w:rsidR="00000000" w:rsidDel="00000000" w:rsidP="00000000" w:rsidRDefault="00000000" w:rsidRPr="00000000" w14:paraId="000000AE">
      <w:pPr>
        <w:numPr>
          <w:ilvl w:val="0"/>
          <w:numId w:val="2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Ревизия программных средств (7.2.6)</w:t>
      </w:r>
    </w:p>
    <w:p w:rsidR="00000000" w:rsidDel="00000000" w:rsidP="00000000" w:rsidRDefault="00000000" w:rsidRPr="00000000" w14:paraId="000000AF">
      <w:pPr>
        <w:numPr>
          <w:ilvl w:val="0"/>
          <w:numId w:val="2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Аудит программных средств (7.2.7)</w:t>
      </w:r>
    </w:p>
    <w:p w:rsidR="00000000" w:rsidDel="00000000" w:rsidP="00000000" w:rsidRDefault="00000000" w:rsidRPr="00000000" w14:paraId="000000B0">
      <w:pPr>
        <w:numPr>
          <w:ilvl w:val="0"/>
          <w:numId w:val="2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Оценка проекта и процесс управления (6.3.2)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Результаты этапа: Отчеты тестирования, валидационные документы, подтверждение работоспособности с заказчиком.  </w:t>
      </w:r>
    </w:p>
    <w:p w:rsidR="00000000" w:rsidDel="00000000" w:rsidP="00000000" w:rsidRDefault="00000000" w:rsidRPr="00000000" w14:paraId="000000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360" w:lineRule="auto"/>
        <w:jc w:val="both"/>
        <w:rPr>
          <w:rFonts w:ascii="Times New Roman" w:cs="Times New Roman" w:eastAsia="Times New Roman" w:hAnsi="Times New Roman"/>
          <w:color w:val="0f476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Этап 5: Внедрение и сопровождение</w:t>
      </w:r>
      <w:r w:rsidDel="00000000" w:rsidR="00000000" w:rsidRPr="00000000">
        <w:rPr>
          <w:rFonts w:ascii="Times New Roman" w:cs="Times New Roman" w:eastAsia="Times New Roman" w:hAnsi="Times New Roman"/>
          <w:color w:val="0f476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Ключевые виды деятельности: </w:t>
      </w:r>
    </w:p>
    <w:p w:rsidR="00000000" w:rsidDel="00000000" w:rsidP="00000000" w:rsidRDefault="00000000" w:rsidRPr="00000000" w14:paraId="000000B4">
      <w:pPr>
        <w:numPr>
          <w:ilvl w:val="0"/>
          <w:numId w:val="2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Инсталляция программных средств (6.4.7)</w:t>
      </w:r>
    </w:p>
    <w:p w:rsidR="00000000" w:rsidDel="00000000" w:rsidP="00000000" w:rsidRDefault="00000000" w:rsidRPr="00000000" w14:paraId="000000B5">
      <w:pPr>
        <w:numPr>
          <w:ilvl w:val="0"/>
          <w:numId w:val="2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Поддержка приемки программных средств (6.4.8)</w:t>
      </w:r>
    </w:p>
    <w:p w:rsidR="00000000" w:rsidDel="00000000" w:rsidP="00000000" w:rsidRDefault="00000000" w:rsidRPr="00000000" w14:paraId="000000B6">
      <w:pPr>
        <w:numPr>
          <w:ilvl w:val="0"/>
          <w:numId w:val="2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Функционирование программных средств (6.4.9)</w:t>
      </w:r>
    </w:p>
    <w:p w:rsidR="00000000" w:rsidDel="00000000" w:rsidP="00000000" w:rsidRDefault="00000000" w:rsidRPr="00000000" w14:paraId="000000B7">
      <w:pPr>
        <w:numPr>
          <w:ilvl w:val="0"/>
          <w:numId w:val="2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Сопровождение программных средств (6.4.10)</w:t>
      </w:r>
    </w:p>
    <w:p w:rsidR="00000000" w:rsidDel="00000000" w:rsidP="00000000" w:rsidRDefault="00000000" w:rsidRPr="00000000" w14:paraId="000000B8">
      <w:pPr>
        <w:numPr>
          <w:ilvl w:val="0"/>
          <w:numId w:val="2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Менеджмент решений (6.3.3)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Результаты этапа: Установленная система EventMatch, обученные пользователи, работающая система с технической поддержкой. </w:t>
      </w:r>
    </w:p>
    <w:p w:rsidR="00000000" w:rsidDel="00000000" w:rsidP="00000000" w:rsidRDefault="00000000" w:rsidRPr="00000000" w14:paraId="000000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Применение видов деятельности ГОСТ в каждом спринте </w:t>
      </w:r>
    </w:p>
    <w:p w:rsidR="00000000" w:rsidDel="00000000" w:rsidP="00000000" w:rsidRDefault="00000000" w:rsidRPr="00000000" w14:paraId="000000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Каждый спринт включает все 5 этапов в мини-формате: </w:t>
      </w:r>
    </w:p>
    <w:p w:rsidR="00000000" w:rsidDel="00000000" w:rsidP="00000000" w:rsidRDefault="00000000" w:rsidRPr="00000000" w14:paraId="000000BC">
      <w:pPr>
        <w:numPr>
          <w:ilvl w:val="0"/>
          <w:numId w:val="3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Планирование - определение целей спринта и распределение задач </w:t>
      </w:r>
    </w:p>
    <w:p w:rsidR="00000000" w:rsidDel="00000000" w:rsidP="00000000" w:rsidRDefault="00000000" w:rsidRPr="00000000" w14:paraId="000000BD">
      <w:pPr>
        <w:numPr>
          <w:ilvl w:val="0"/>
          <w:numId w:val="2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Анализ - детализация требований для конкретного функционала </w:t>
      </w:r>
    </w:p>
    <w:p w:rsidR="00000000" w:rsidDel="00000000" w:rsidP="00000000" w:rsidRDefault="00000000" w:rsidRPr="00000000" w14:paraId="000000BE">
      <w:pPr>
        <w:numPr>
          <w:ilvl w:val="0"/>
          <w:numId w:val="5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Разработка - реализация запланированного функционала 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Тестирование - проверка качества и соответствия требованиям </w:t>
      </w:r>
    </w:p>
    <w:p w:rsidR="00000000" w:rsidDel="00000000" w:rsidP="00000000" w:rsidRDefault="00000000" w:rsidRPr="00000000" w14:paraId="000000C0">
      <w:pPr>
        <w:numPr>
          <w:ilvl w:val="0"/>
          <w:numId w:val="4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Внедрение - интеграция в общую систему и подготовка к демонстрации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Verdan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