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254" w:rsidRPr="00803400" w:rsidRDefault="00803400" w:rsidP="00803400">
      <w:pPr>
        <w:jc w:val="center"/>
        <w:rPr>
          <w:rFonts w:ascii="Times New Roman" w:eastAsia="宋体" w:hAnsi="Times New Roman" w:cs="Times New Roman"/>
          <w:b/>
          <w:bCs/>
          <w:kern w:val="44"/>
          <w:sz w:val="28"/>
          <w:szCs w:val="28"/>
        </w:rPr>
      </w:pPr>
      <w:r w:rsidRPr="00803400">
        <w:rPr>
          <w:rFonts w:ascii="Times New Roman" w:eastAsia="宋体" w:hAnsi="Times New Roman" w:cs="Times New Roman" w:hint="eastAsia"/>
          <w:b/>
          <w:bCs/>
          <w:kern w:val="44"/>
          <w:sz w:val="28"/>
          <w:szCs w:val="28"/>
        </w:rPr>
        <w:t>第七章</w:t>
      </w:r>
    </w:p>
    <w:p w:rsidR="00803400" w:rsidRDefault="00803400" w:rsidP="00803400">
      <w:pPr>
        <w:pStyle w:val="1"/>
        <w:rPr>
          <w:sz w:val="24"/>
        </w:rPr>
      </w:pPr>
      <w:r>
        <w:rPr>
          <w:rFonts w:hint="eastAsia"/>
          <w:sz w:val="28"/>
          <w:szCs w:val="28"/>
        </w:rPr>
        <w:t>1.</w:t>
      </w:r>
      <w:r>
        <w:rPr>
          <w:rFonts w:hint="eastAsia"/>
          <w:sz w:val="28"/>
          <w:szCs w:val="28"/>
        </w:rPr>
        <w:t>多媒体数据的特点？</w:t>
      </w:r>
      <w:r w:rsidR="0054410C">
        <w:rPr>
          <w:sz w:val="24"/>
        </w:rPr>
        <w:t xml:space="preserve"> </w:t>
      </w:r>
    </w:p>
    <w:p w:rsidR="00803400" w:rsidRPr="00B01C19" w:rsidRDefault="00803400" w:rsidP="00803400">
      <w:pPr>
        <w:ind w:firstLineChars="200" w:firstLine="480"/>
        <w:rPr>
          <w:sz w:val="24"/>
        </w:rPr>
      </w:pPr>
      <w:r w:rsidRPr="00B01C19">
        <w:rPr>
          <w:rFonts w:hint="eastAsia"/>
          <w:sz w:val="24"/>
        </w:rPr>
        <w:t>多媒体数据具有如下一些特点：</w:t>
      </w:r>
      <w:r w:rsidRPr="00B01C19">
        <w:rPr>
          <w:sz w:val="24"/>
        </w:rPr>
        <w:t xml:space="preserve"> </w:t>
      </w:r>
      <w:r w:rsidRPr="00B01C19">
        <w:rPr>
          <w:rFonts w:ascii="宋体" w:hAnsi="宋体" w:cs="宋体" w:hint="eastAsia"/>
          <w:sz w:val="24"/>
        </w:rPr>
        <w:t></w:t>
      </w:r>
    </w:p>
    <w:p w:rsidR="00803400" w:rsidRPr="00B01C19" w:rsidRDefault="00803400" w:rsidP="00803400">
      <w:pPr>
        <w:ind w:firstLineChars="200" w:firstLine="480"/>
        <w:rPr>
          <w:sz w:val="24"/>
        </w:rPr>
      </w:pPr>
      <w:r w:rsidRPr="0054410C">
        <w:rPr>
          <w:sz w:val="24"/>
          <w:u w:val="single"/>
        </w:rPr>
        <w:t xml:space="preserve">(1) </w:t>
      </w:r>
      <w:r w:rsidRPr="0054410C">
        <w:rPr>
          <w:rFonts w:hint="eastAsia"/>
          <w:sz w:val="24"/>
          <w:u w:val="single"/>
        </w:rPr>
        <w:t>数据量巨大</w:t>
      </w:r>
      <w:r w:rsidRPr="00B01C19">
        <w:rPr>
          <w:rFonts w:hint="eastAsia"/>
          <w:sz w:val="24"/>
        </w:rPr>
        <w:t>。传统的数值、</w:t>
      </w:r>
      <w:r w:rsidRPr="00B01C19">
        <w:rPr>
          <w:sz w:val="24"/>
        </w:rPr>
        <w:t xml:space="preserve"> </w:t>
      </w:r>
      <w:r w:rsidRPr="00B01C19">
        <w:rPr>
          <w:rFonts w:hint="eastAsia"/>
          <w:sz w:val="24"/>
        </w:rPr>
        <w:t>文本类数据一般都采用编码表示，数据量不大。</w:t>
      </w:r>
      <w:r w:rsidRPr="00B01C19">
        <w:rPr>
          <w:sz w:val="24"/>
        </w:rPr>
        <w:t xml:space="preserve"> </w:t>
      </w:r>
      <w:r w:rsidRPr="00B01C19">
        <w:rPr>
          <w:rFonts w:hint="eastAsia"/>
          <w:sz w:val="24"/>
        </w:rPr>
        <w:t>但多媒体数据中的视频、音频等数据量却非常大，</w:t>
      </w:r>
      <w:r w:rsidRPr="00B01C19">
        <w:rPr>
          <w:sz w:val="24"/>
        </w:rPr>
        <w:t xml:space="preserve"> </w:t>
      </w:r>
      <w:r w:rsidRPr="00B01C19">
        <w:rPr>
          <w:rFonts w:hint="eastAsia"/>
          <w:sz w:val="24"/>
        </w:rPr>
        <w:t>如动态视频传输速率达几十兆字节每秒。这给多媒体数据的存储检索等都带来了一定的困难。</w:t>
      </w:r>
      <w:r w:rsidRPr="00B01C19">
        <w:rPr>
          <w:rFonts w:ascii="宋体" w:hAnsi="宋体" w:cs="宋体" w:hint="eastAsia"/>
          <w:sz w:val="24"/>
        </w:rPr>
        <w:t></w:t>
      </w:r>
    </w:p>
    <w:p w:rsidR="00803400" w:rsidRDefault="00803400" w:rsidP="00803400">
      <w:pPr>
        <w:ind w:firstLineChars="200" w:firstLine="480"/>
        <w:rPr>
          <w:sz w:val="24"/>
        </w:rPr>
      </w:pPr>
      <w:r w:rsidRPr="0054410C">
        <w:rPr>
          <w:sz w:val="24"/>
          <w:u w:val="single"/>
        </w:rPr>
        <w:t xml:space="preserve">(2) </w:t>
      </w:r>
      <w:r w:rsidRPr="0054410C">
        <w:rPr>
          <w:rFonts w:hint="eastAsia"/>
          <w:sz w:val="24"/>
          <w:u w:val="single"/>
        </w:rPr>
        <w:t>数据类型繁多、差别大。</w:t>
      </w:r>
      <w:r w:rsidRPr="00B01C19">
        <w:rPr>
          <w:rFonts w:hint="eastAsia"/>
          <w:sz w:val="24"/>
        </w:rPr>
        <w:t>有图形、</w:t>
      </w:r>
      <w:r w:rsidRPr="00B01C19">
        <w:rPr>
          <w:sz w:val="24"/>
        </w:rPr>
        <w:t xml:space="preserve"> </w:t>
      </w:r>
      <w:r w:rsidRPr="00B01C19">
        <w:rPr>
          <w:rFonts w:hint="eastAsia"/>
          <w:sz w:val="24"/>
        </w:rPr>
        <w:t>图像、</w:t>
      </w:r>
      <w:r w:rsidRPr="00B01C19">
        <w:rPr>
          <w:sz w:val="24"/>
        </w:rPr>
        <w:t xml:space="preserve"> </w:t>
      </w:r>
      <w:r w:rsidRPr="00B01C19">
        <w:rPr>
          <w:rFonts w:hint="eastAsia"/>
          <w:sz w:val="24"/>
        </w:rPr>
        <w:t>声音、</w:t>
      </w:r>
      <w:r w:rsidRPr="00B01C19">
        <w:rPr>
          <w:sz w:val="24"/>
        </w:rPr>
        <w:t xml:space="preserve"> </w:t>
      </w:r>
      <w:r w:rsidRPr="00B01C19">
        <w:rPr>
          <w:rFonts w:hint="eastAsia"/>
          <w:sz w:val="24"/>
        </w:rPr>
        <w:t>动态视频、文本、音乐等多种形式，针对不同类型的数据，很难通过一种统一的方法来进行处理。此外，声音、动态视频等都属于时基类媒体，</w:t>
      </w:r>
      <w:r w:rsidRPr="00B01C19">
        <w:rPr>
          <w:sz w:val="24"/>
        </w:rPr>
        <w:t xml:space="preserve"> </w:t>
      </w:r>
      <w:r w:rsidRPr="00B01C19">
        <w:rPr>
          <w:rFonts w:hint="eastAsia"/>
          <w:sz w:val="24"/>
        </w:rPr>
        <w:t>存在着同步问题。</w:t>
      </w:r>
    </w:p>
    <w:p w:rsidR="00803400" w:rsidRDefault="00803400" w:rsidP="00803400">
      <w:pPr>
        <w:ind w:firstLineChars="200" w:firstLine="480"/>
        <w:rPr>
          <w:rFonts w:ascii="宋体" w:hAnsi="宋体" w:cs="宋体"/>
          <w:sz w:val="24"/>
        </w:rPr>
      </w:pPr>
      <w:r w:rsidRPr="0054410C">
        <w:rPr>
          <w:rFonts w:ascii="宋体" w:hAnsi="宋体" w:cs="宋体"/>
          <w:sz w:val="24"/>
          <w:u w:val="single"/>
        </w:rPr>
        <w:t xml:space="preserve">(3) </w:t>
      </w:r>
      <w:r w:rsidRPr="0054410C">
        <w:rPr>
          <w:rFonts w:ascii="宋体" w:hAnsi="宋体" w:cs="宋体" w:hint="eastAsia"/>
          <w:sz w:val="24"/>
          <w:u w:val="single"/>
        </w:rPr>
        <w:t>有些多媒体信息对处理时间要求高。</w:t>
      </w:r>
      <w:r w:rsidRPr="00B01C19">
        <w:rPr>
          <w:rFonts w:ascii="宋体" w:hAnsi="宋体" w:cs="宋体" w:hint="eastAsia"/>
          <w:sz w:val="24"/>
        </w:rPr>
        <w:t>多媒体信息中的音频和动态视频信息对时间特别敏感。在使用这些信息时，</w:t>
      </w:r>
      <w:r w:rsidRPr="00B01C19">
        <w:rPr>
          <w:rFonts w:ascii="宋体" w:hAnsi="宋体" w:cs="宋体"/>
          <w:sz w:val="24"/>
        </w:rPr>
        <w:t xml:space="preserve"> </w:t>
      </w:r>
      <w:r w:rsidRPr="00B01C19">
        <w:rPr>
          <w:rFonts w:ascii="宋体" w:hAnsi="宋体" w:cs="宋体" w:hint="eastAsia"/>
          <w:sz w:val="24"/>
        </w:rPr>
        <w:t>必须保证其时间上的要求，即传输、处理过程所产生的时延必须小于规定的限制。否则会使这些信息失真甚至变得毫无意义。</w:t>
      </w:r>
      <w:r w:rsidRPr="00B01C19">
        <w:rPr>
          <w:rFonts w:ascii="宋体" w:hAnsi="宋体" w:cs="宋体"/>
          <w:sz w:val="24"/>
        </w:rPr>
        <w:t xml:space="preserve">    </w:t>
      </w:r>
    </w:p>
    <w:p w:rsidR="00803400" w:rsidRPr="00706856" w:rsidRDefault="00803400" w:rsidP="00706856">
      <w:pPr>
        <w:ind w:firstLineChars="200" w:firstLine="480"/>
        <w:rPr>
          <w:rFonts w:ascii="宋体" w:hAnsi="宋体" w:cs="宋体"/>
          <w:sz w:val="24"/>
        </w:rPr>
      </w:pPr>
      <w:r w:rsidRPr="0054410C">
        <w:rPr>
          <w:rFonts w:ascii="宋体" w:hAnsi="宋体" w:cs="宋体"/>
          <w:sz w:val="24"/>
          <w:u w:val="single"/>
        </w:rPr>
        <w:t xml:space="preserve">(4) </w:t>
      </w:r>
      <w:r w:rsidRPr="0054410C">
        <w:rPr>
          <w:rFonts w:ascii="宋体" w:hAnsi="宋体" w:cs="宋体" w:hint="eastAsia"/>
          <w:sz w:val="24"/>
          <w:u w:val="single"/>
        </w:rPr>
        <w:t>多媒体信息往往需要多种信息集成、共同描述。</w:t>
      </w:r>
      <w:r w:rsidRPr="00B01C19">
        <w:rPr>
          <w:rFonts w:ascii="宋体" w:hAnsi="宋体" w:cs="宋体" w:hint="eastAsia"/>
          <w:sz w:val="24"/>
        </w:rPr>
        <w:t>例如，</w:t>
      </w:r>
      <w:r w:rsidRPr="00B01C19">
        <w:rPr>
          <w:rFonts w:ascii="宋体" w:hAnsi="宋体" w:cs="宋体"/>
          <w:sz w:val="24"/>
        </w:rPr>
        <w:t xml:space="preserve"> </w:t>
      </w:r>
      <w:r w:rsidRPr="00B01C19">
        <w:rPr>
          <w:rFonts w:ascii="宋体" w:hAnsi="宋体" w:cs="宋体" w:hint="eastAsia"/>
          <w:sz w:val="24"/>
        </w:rPr>
        <w:t>某种多媒体信息既包括图像，又有声音，还有文字说明，这就改变了传统数据库的操作形式，</w:t>
      </w:r>
      <w:r w:rsidRPr="00B01C19">
        <w:rPr>
          <w:rFonts w:ascii="宋体" w:hAnsi="宋体" w:cs="宋体"/>
          <w:sz w:val="24"/>
        </w:rPr>
        <w:t xml:space="preserve"> </w:t>
      </w:r>
      <w:r w:rsidRPr="00B01C19">
        <w:rPr>
          <w:rFonts w:ascii="宋体" w:hAnsi="宋体" w:cs="宋体" w:hint="eastAsia"/>
          <w:sz w:val="24"/>
        </w:rPr>
        <w:t>其是数据库的建立和查询操作。</w:t>
      </w:r>
    </w:p>
    <w:p w:rsidR="00803400" w:rsidRDefault="00803400" w:rsidP="00803400">
      <w:pPr>
        <w:rPr>
          <w:sz w:val="24"/>
        </w:rPr>
      </w:pPr>
    </w:p>
    <w:p w:rsidR="00803400" w:rsidRDefault="00803400" w:rsidP="00803400">
      <w:pPr>
        <w:pStyle w:val="1"/>
        <w:rPr>
          <w:kern w:val="2"/>
          <w:sz w:val="24"/>
          <w:szCs w:val="24"/>
        </w:rPr>
      </w:pPr>
      <w:r>
        <w:rPr>
          <w:rFonts w:hint="eastAsia"/>
          <w:sz w:val="28"/>
          <w:szCs w:val="28"/>
        </w:rPr>
        <w:t>2.</w:t>
      </w:r>
      <w:r>
        <w:rPr>
          <w:rFonts w:hint="eastAsia"/>
          <w:sz w:val="28"/>
          <w:szCs w:val="28"/>
        </w:rPr>
        <w:t>多媒体数据的管理方法？</w:t>
      </w:r>
      <w:r w:rsidR="0054410C">
        <w:rPr>
          <w:kern w:val="2"/>
          <w:sz w:val="24"/>
          <w:szCs w:val="24"/>
        </w:rPr>
        <w:t xml:space="preserve"> </w:t>
      </w:r>
    </w:p>
    <w:p w:rsidR="00803400" w:rsidRPr="006F29A7" w:rsidRDefault="00803400" w:rsidP="00803400">
      <w:pPr>
        <w:autoSpaceDE w:val="0"/>
        <w:autoSpaceDN w:val="0"/>
        <w:adjustRightInd w:val="0"/>
        <w:spacing w:line="369" w:lineRule="exact"/>
        <w:ind w:right="1113" w:firstLineChars="200" w:firstLine="480"/>
        <w:jc w:val="left"/>
        <w:rPr>
          <w:rFonts w:ascii="宋体" w:cs="宋体"/>
          <w:color w:val="000000"/>
          <w:kern w:val="0"/>
          <w:sz w:val="24"/>
        </w:rPr>
      </w:pPr>
      <w:r w:rsidRPr="006F29A7">
        <w:rPr>
          <w:rFonts w:ascii="宋体" w:cs="宋体" w:hint="eastAsia"/>
          <w:color w:val="000000"/>
          <w:kern w:val="0"/>
          <w:sz w:val="24"/>
        </w:rPr>
        <w:t>目前较为有效的数据资源管理方法大致有</w:t>
      </w:r>
      <w:r w:rsidRPr="006F29A7">
        <w:rPr>
          <w:rFonts w:ascii="宋体" w:cs="宋体"/>
          <w:color w:val="000000"/>
          <w:kern w:val="0"/>
          <w:sz w:val="24"/>
        </w:rPr>
        <w:t>5</w:t>
      </w:r>
      <w:r w:rsidRPr="006F29A7">
        <w:rPr>
          <w:rFonts w:ascii="宋体" w:cs="宋体" w:hint="eastAsia"/>
          <w:color w:val="000000"/>
          <w:kern w:val="0"/>
          <w:sz w:val="24"/>
        </w:rPr>
        <w:t>种：</w:t>
      </w:r>
    </w:p>
    <w:p w:rsidR="00803400" w:rsidRPr="0054410C" w:rsidRDefault="00803400" w:rsidP="00803400">
      <w:pPr>
        <w:autoSpaceDE w:val="0"/>
        <w:autoSpaceDN w:val="0"/>
        <w:adjustRightInd w:val="0"/>
        <w:spacing w:line="312" w:lineRule="exact"/>
        <w:ind w:firstLineChars="200" w:firstLine="492"/>
        <w:jc w:val="left"/>
        <w:rPr>
          <w:rFonts w:ascii="宋体" w:cs="宋体"/>
          <w:color w:val="000000"/>
          <w:spacing w:val="3"/>
          <w:kern w:val="0"/>
          <w:sz w:val="24"/>
          <w:u w:val="single"/>
        </w:rPr>
      </w:pPr>
      <w:r w:rsidRPr="0054410C">
        <w:rPr>
          <w:rFonts w:ascii="宋体" w:cs="宋体" w:hint="eastAsia"/>
          <w:color w:val="000000"/>
          <w:spacing w:val="3"/>
          <w:kern w:val="0"/>
          <w:sz w:val="24"/>
          <w:u w:val="single"/>
        </w:rPr>
        <w:t>1）文件管理系统</w:t>
      </w:r>
    </w:p>
    <w:p w:rsidR="00803400" w:rsidRPr="006F29A7" w:rsidRDefault="00803400" w:rsidP="0054410C">
      <w:pPr>
        <w:autoSpaceDE w:val="0"/>
        <w:autoSpaceDN w:val="0"/>
        <w:adjustRightInd w:val="0"/>
        <w:spacing w:line="312" w:lineRule="exact"/>
        <w:ind w:firstLineChars="200" w:firstLine="492"/>
        <w:rPr>
          <w:rFonts w:ascii="宋体" w:cs="宋体"/>
          <w:color w:val="000000"/>
          <w:spacing w:val="3"/>
          <w:kern w:val="0"/>
          <w:sz w:val="24"/>
        </w:rPr>
      </w:pPr>
      <w:r w:rsidRPr="006F29A7">
        <w:rPr>
          <w:rFonts w:ascii="宋体" w:cs="宋体" w:hint="eastAsia"/>
          <w:color w:val="000000"/>
          <w:spacing w:val="3"/>
          <w:kern w:val="0"/>
          <w:sz w:val="24"/>
        </w:rPr>
        <w:t>这种方法</w:t>
      </w:r>
      <w:r w:rsidRPr="0054410C">
        <w:rPr>
          <w:rFonts w:ascii="宋体" w:cs="宋体" w:hint="eastAsia"/>
          <w:color w:val="000000"/>
          <w:spacing w:val="3"/>
          <w:kern w:val="0"/>
          <w:sz w:val="24"/>
          <w:u w:val="single"/>
        </w:rPr>
        <w:t>利用操作系统提供的文件管理系统对多媒体数据资源</w:t>
      </w:r>
      <w:r w:rsidRPr="006F29A7">
        <w:rPr>
          <w:rFonts w:ascii="宋体" w:cs="宋体" w:hint="eastAsia"/>
          <w:color w:val="000000"/>
          <w:spacing w:val="3"/>
          <w:kern w:val="0"/>
          <w:sz w:val="24"/>
        </w:rPr>
        <w:t>按不同媒体、不同使用方法或不同类别建立不同属性的数据文件，并对这些文件</w:t>
      </w:r>
      <w:r w:rsidRPr="0054410C">
        <w:rPr>
          <w:rFonts w:ascii="宋体" w:cs="宋体" w:hint="eastAsia"/>
          <w:color w:val="000000"/>
          <w:spacing w:val="3"/>
          <w:kern w:val="0"/>
          <w:sz w:val="24"/>
          <w:u w:val="single"/>
        </w:rPr>
        <w:t>进行维护和管理</w:t>
      </w:r>
      <w:r w:rsidRPr="006F29A7">
        <w:rPr>
          <w:rFonts w:ascii="宋体" w:cs="宋体" w:hint="eastAsia"/>
          <w:color w:val="000000"/>
          <w:spacing w:val="3"/>
          <w:kern w:val="0"/>
          <w:sz w:val="24"/>
        </w:rPr>
        <w:t>，供各种多媒体应用开发程序使用。</w:t>
      </w:r>
    </w:p>
    <w:p w:rsidR="00803400" w:rsidRPr="0054410C" w:rsidRDefault="00803400" w:rsidP="00803400">
      <w:pPr>
        <w:autoSpaceDE w:val="0"/>
        <w:autoSpaceDN w:val="0"/>
        <w:adjustRightInd w:val="0"/>
        <w:spacing w:line="312" w:lineRule="exact"/>
        <w:ind w:firstLineChars="200" w:firstLine="492"/>
        <w:jc w:val="left"/>
        <w:rPr>
          <w:rFonts w:ascii="宋体" w:cs="宋体"/>
          <w:color w:val="000000"/>
          <w:spacing w:val="3"/>
          <w:kern w:val="0"/>
          <w:sz w:val="24"/>
          <w:u w:val="single"/>
        </w:rPr>
      </w:pPr>
      <w:r w:rsidRPr="0054410C">
        <w:rPr>
          <w:rFonts w:ascii="宋体" w:cs="宋体" w:hint="eastAsia"/>
          <w:color w:val="000000"/>
          <w:spacing w:val="3"/>
          <w:kern w:val="0"/>
          <w:sz w:val="24"/>
          <w:u w:val="single"/>
        </w:rPr>
        <w:t>2）建立特定的逻辑目录结构</w:t>
      </w:r>
    </w:p>
    <w:p w:rsidR="00803400" w:rsidRPr="006F29A7" w:rsidRDefault="00803400" w:rsidP="00803400">
      <w:pPr>
        <w:autoSpaceDE w:val="0"/>
        <w:autoSpaceDN w:val="0"/>
        <w:adjustRightInd w:val="0"/>
        <w:spacing w:line="312" w:lineRule="exact"/>
        <w:ind w:firstLineChars="200" w:firstLine="492"/>
        <w:jc w:val="left"/>
        <w:rPr>
          <w:rFonts w:ascii="宋体" w:cs="宋体"/>
          <w:color w:val="000000"/>
          <w:kern w:val="0"/>
          <w:sz w:val="24"/>
        </w:rPr>
      </w:pPr>
      <w:r w:rsidRPr="006F29A7">
        <w:rPr>
          <w:rFonts w:ascii="宋体" w:cs="宋体" w:hint="eastAsia"/>
          <w:color w:val="000000"/>
          <w:spacing w:val="3"/>
          <w:kern w:val="0"/>
          <w:sz w:val="24"/>
        </w:rPr>
        <w:t>这种方法实际上也是</w:t>
      </w:r>
      <w:r w:rsidRPr="0054410C">
        <w:rPr>
          <w:rFonts w:ascii="宋体" w:cs="宋体" w:hint="eastAsia"/>
          <w:color w:val="000000"/>
          <w:spacing w:val="3"/>
          <w:kern w:val="0"/>
          <w:sz w:val="24"/>
          <w:u w:val="single"/>
        </w:rPr>
        <w:t>利用了操作系统提供的文件管理</w:t>
      </w:r>
      <w:r w:rsidRPr="0054410C">
        <w:rPr>
          <w:rFonts w:ascii="宋体" w:cs="宋体" w:hint="eastAsia"/>
          <w:color w:val="000000"/>
          <w:spacing w:val="2"/>
          <w:kern w:val="0"/>
          <w:sz w:val="24"/>
          <w:u w:val="single"/>
        </w:rPr>
        <w:t>系统</w:t>
      </w:r>
      <w:r w:rsidRPr="006F29A7">
        <w:rPr>
          <w:rFonts w:ascii="宋体" w:cs="宋体" w:hint="eastAsia"/>
          <w:color w:val="000000"/>
          <w:spacing w:val="2"/>
          <w:kern w:val="0"/>
          <w:sz w:val="24"/>
        </w:rPr>
        <w:t>，所不同的是</w:t>
      </w:r>
      <w:r w:rsidRPr="0054410C">
        <w:rPr>
          <w:rFonts w:ascii="宋体" w:cs="宋体" w:hint="eastAsia"/>
          <w:color w:val="000000"/>
          <w:spacing w:val="2"/>
          <w:kern w:val="0"/>
          <w:sz w:val="24"/>
          <w:u w:val="single"/>
        </w:rPr>
        <w:t>将各类源文件</w:t>
      </w:r>
      <w:r w:rsidRPr="0054410C">
        <w:rPr>
          <w:rFonts w:ascii="宋体" w:cs="宋体" w:hint="eastAsia"/>
          <w:color w:val="000000"/>
          <w:kern w:val="0"/>
          <w:sz w:val="24"/>
          <w:u w:val="single"/>
        </w:rPr>
        <w:t>和数据文件放在不同的目录下进行管理</w:t>
      </w:r>
      <w:r w:rsidRPr="006F29A7">
        <w:rPr>
          <w:rFonts w:ascii="宋体" w:cs="宋体" w:hint="eastAsia"/>
          <w:color w:val="000000"/>
          <w:kern w:val="0"/>
          <w:sz w:val="24"/>
        </w:rPr>
        <w:t>。</w:t>
      </w:r>
    </w:p>
    <w:p w:rsidR="00803400" w:rsidRPr="0054410C" w:rsidRDefault="00803400" w:rsidP="00803400">
      <w:pPr>
        <w:autoSpaceDE w:val="0"/>
        <w:autoSpaceDN w:val="0"/>
        <w:adjustRightInd w:val="0"/>
        <w:spacing w:line="312" w:lineRule="exact"/>
        <w:ind w:firstLineChars="200" w:firstLine="492"/>
        <w:jc w:val="left"/>
        <w:rPr>
          <w:rFonts w:ascii="宋体" w:cs="宋体"/>
          <w:color w:val="000000"/>
          <w:spacing w:val="3"/>
          <w:kern w:val="0"/>
          <w:sz w:val="24"/>
          <w:u w:val="single"/>
        </w:rPr>
      </w:pPr>
      <w:r w:rsidRPr="0054410C">
        <w:rPr>
          <w:rFonts w:ascii="宋体" w:cs="宋体" w:hint="eastAsia"/>
          <w:color w:val="000000"/>
          <w:spacing w:val="3"/>
          <w:kern w:val="0"/>
          <w:sz w:val="24"/>
          <w:u w:val="single"/>
        </w:rPr>
        <w:t>3）传统的字符、数值数据管理系统</w:t>
      </w:r>
    </w:p>
    <w:p w:rsidR="00803400" w:rsidRPr="006F29A7" w:rsidRDefault="00803400" w:rsidP="00803400">
      <w:pPr>
        <w:autoSpaceDE w:val="0"/>
        <w:autoSpaceDN w:val="0"/>
        <w:adjustRightInd w:val="0"/>
        <w:spacing w:line="312" w:lineRule="exact"/>
        <w:ind w:firstLineChars="200" w:firstLine="492"/>
        <w:jc w:val="left"/>
        <w:rPr>
          <w:rFonts w:ascii="宋体" w:cs="宋体"/>
          <w:color w:val="000000"/>
          <w:spacing w:val="3"/>
          <w:kern w:val="0"/>
          <w:sz w:val="24"/>
        </w:rPr>
      </w:pPr>
      <w:r w:rsidRPr="006F29A7">
        <w:rPr>
          <w:rFonts w:ascii="宋体" w:cs="宋体" w:hint="eastAsia"/>
          <w:color w:val="000000"/>
          <w:spacing w:val="3"/>
          <w:kern w:val="0"/>
          <w:sz w:val="24"/>
        </w:rPr>
        <w:t>对多媒体数据资源中的</w:t>
      </w:r>
      <w:r w:rsidRPr="0054410C">
        <w:rPr>
          <w:rFonts w:ascii="宋体" w:cs="宋体" w:hint="eastAsia"/>
          <w:color w:val="000000"/>
          <w:spacing w:val="3"/>
          <w:kern w:val="0"/>
          <w:sz w:val="24"/>
          <w:u w:val="single"/>
        </w:rPr>
        <w:t>常规数据（字符、整型数、浮点数等）由传统数据库管理系统来管理</w:t>
      </w:r>
      <w:r w:rsidRPr="006F29A7">
        <w:rPr>
          <w:rFonts w:ascii="宋体" w:cs="宋体" w:hint="eastAsia"/>
          <w:color w:val="000000"/>
          <w:spacing w:val="3"/>
          <w:kern w:val="0"/>
          <w:sz w:val="24"/>
        </w:rPr>
        <w:t>，而对</w:t>
      </w:r>
      <w:r w:rsidRPr="0054410C">
        <w:rPr>
          <w:rFonts w:ascii="宋体" w:cs="宋体" w:hint="eastAsia"/>
          <w:color w:val="000000"/>
          <w:spacing w:val="3"/>
          <w:kern w:val="0"/>
          <w:sz w:val="24"/>
          <w:u w:val="single"/>
        </w:rPr>
        <w:t>非常规的数据</w:t>
      </w:r>
      <w:r w:rsidRPr="0054410C">
        <w:rPr>
          <w:rFonts w:ascii="宋体" w:cs="宋体"/>
          <w:color w:val="000000"/>
          <w:spacing w:val="3"/>
          <w:kern w:val="0"/>
          <w:sz w:val="24"/>
          <w:u w:val="single"/>
        </w:rPr>
        <w:t>(</w:t>
      </w:r>
      <w:r w:rsidRPr="0054410C">
        <w:rPr>
          <w:rFonts w:ascii="宋体" w:cs="宋体" w:hint="eastAsia"/>
          <w:color w:val="000000"/>
          <w:spacing w:val="3"/>
          <w:kern w:val="0"/>
          <w:sz w:val="24"/>
          <w:u w:val="single"/>
        </w:rPr>
        <w:t>音频、视频、图形、图像、动画等</w:t>
      </w:r>
      <w:r w:rsidRPr="0054410C">
        <w:rPr>
          <w:rFonts w:ascii="宋体" w:cs="宋体"/>
          <w:color w:val="000000"/>
          <w:spacing w:val="3"/>
          <w:kern w:val="0"/>
          <w:sz w:val="24"/>
          <w:u w:val="single"/>
        </w:rPr>
        <w:t>)</w:t>
      </w:r>
      <w:r w:rsidRPr="0054410C">
        <w:rPr>
          <w:rFonts w:ascii="宋体" w:cs="宋体" w:hint="eastAsia"/>
          <w:color w:val="000000"/>
          <w:spacing w:val="3"/>
          <w:kern w:val="0"/>
          <w:sz w:val="24"/>
          <w:u w:val="single"/>
        </w:rPr>
        <w:t>，则按操作系统提供的文件管理系统要求来建立和管理</w:t>
      </w:r>
      <w:r w:rsidRPr="006F29A7">
        <w:rPr>
          <w:rFonts w:ascii="宋体" w:cs="宋体" w:hint="eastAsia"/>
          <w:color w:val="000000"/>
          <w:spacing w:val="3"/>
          <w:kern w:val="0"/>
          <w:sz w:val="24"/>
        </w:rPr>
        <w:t>，并把数据库文件的完全文件名作为一个字符串数据纳入传统的数据库进行管理。</w:t>
      </w:r>
    </w:p>
    <w:p w:rsidR="00803400" w:rsidRPr="006F29A7" w:rsidRDefault="00803400" w:rsidP="00803400">
      <w:pPr>
        <w:autoSpaceDE w:val="0"/>
        <w:autoSpaceDN w:val="0"/>
        <w:adjustRightInd w:val="0"/>
        <w:spacing w:line="369" w:lineRule="exact"/>
        <w:ind w:firstLineChars="200" w:firstLine="480"/>
        <w:jc w:val="left"/>
        <w:rPr>
          <w:rFonts w:ascii="宋体" w:cs="宋体"/>
          <w:color w:val="000000"/>
          <w:kern w:val="0"/>
          <w:sz w:val="24"/>
        </w:rPr>
      </w:pPr>
      <w:r w:rsidRPr="0054410C">
        <w:rPr>
          <w:rFonts w:ascii="宋体" w:cs="宋体" w:hint="eastAsia"/>
          <w:color w:val="000000"/>
          <w:kern w:val="0"/>
          <w:sz w:val="24"/>
          <w:u w:val="single"/>
        </w:rPr>
        <w:t>4）多媒体数据管理系统</w:t>
      </w:r>
      <w:r w:rsidRPr="006F29A7">
        <w:rPr>
          <w:rFonts w:ascii="宋体" w:cs="宋体"/>
          <w:color w:val="000000"/>
          <w:kern w:val="0"/>
          <w:sz w:val="24"/>
        </w:rPr>
        <w:t>(Multimedia Database Management System</w:t>
      </w:r>
      <w:r w:rsidRPr="006F29A7">
        <w:rPr>
          <w:rFonts w:ascii="宋体" w:cs="宋体" w:hint="eastAsia"/>
          <w:color w:val="000000"/>
          <w:kern w:val="0"/>
          <w:sz w:val="24"/>
        </w:rPr>
        <w:t>，简称</w:t>
      </w:r>
      <w:r w:rsidRPr="006F29A7">
        <w:rPr>
          <w:rFonts w:ascii="宋体" w:cs="宋体"/>
          <w:color w:val="000000"/>
          <w:kern w:val="0"/>
          <w:sz w:val="24"/>
        </w:rPr>
        <w:t>MDBMS)</w:t>
      </w:r>
      <w:r w:rsidR="008F1B3C" w:rsidRPr="008F1B3C">
        <w:rPr>
          <w:rFonts w:hint="eastAsia"/>
          <w:color w:val="FF0000"/>
          <w:sz w:val="24"/>
        </w:rPr>
        <w:t xml:space="preserve"> </w:t>
      </w:r>
    </w:p>
    <w:p w:rsidR="00803400" w:rsidRPr="006F29A7" w:rsidRDefault="00803400" w:rsidP="00803400">
      <w:pPr>
        <w:autoSpaceDE w:val="0"/>
        <w:autoSpaceDN w:val="0"/>
        <w:adjustRightInd w:val="0"/>
        <w:spacing w:line="312" w:lineRule="exact"/>
        <w:ind w:firstLineChars="200" w:firstLine="492"/>
        <w:jc w:val="left"/>
        <w:rPr>
          <w:rFonts w:ascii="宋体" w:cs="宋体"/>
          <w:color w:val="000000"/>
          <w:spacing w:val="3"/>
          <w:kern w:val="0"/>
          <w:sz w:val="24"/>
        </w:rPr>
      </w:pPr>
      <w:r w:rsidRPr="006F29A7">
        <w:rPr>
          <w:rFonts w:ascii="宋体" w:cs="宋体" w:hint="eastAsia"/>
          <w:color w:val="000000"/>
          <w:spacing w:val="3"/>
          <w:kern w:val="0"/>
          <w:sz w:val="24"/>
        </w:rPr>
        <w:t>多媒体数据主要有正文</w:t>
      </w:r>
      <w:r w:rsidRPr="006F29A7">
        <w:rPr>
          <w:rFonts w:ascii="宋体" w:cs="宋体"/>
          <w:color w:val="000000"/>
          <w:spacing w:val="3"/>
          <w:kern w:val="0"/>
          <w:sz w:val="24"/>
        </w:rPr>
        <w:t>(text)</w:t>
      </w:r>
      <w:r w:rsidRPr="006F29A7">
        <w:rPr>
          <w:rFonts w:ascii="宋体" w:cs="宋体" w:hint="eastAsia"/>
          <w:color w:val="000000"/>
          <w:spacing w:val="3"/>
          <w:kern w:val="0"/>
          <w:sz w:val="24"/>
        </w:rPr>
        <w:t>、图形</w:t>
      </w:r>
      <w:r w:rsidRPr="006F29A7">
        <w:rPr>
          <w:rFonts w:ascii="宋体" w:cs="宋体"/>
          <w:color w:val="000000"/>
          <w:spacing w:val="3"/>
          <w:kern w:val="0"/>
          <w:sz w:val="24"/>
        </w:rPr>
        <w:t>(graph)</w:t>
      </w:r>
      <w:r w:rsidRPr="006F29A7">
        <w:rPr>
          <w:rFonts w:ascii="宋体" w:cs="宋体" w:hint="eastAsia"/>
          <w:color w:val="000000"/>
          <w:spacing w:val="3"/>
          <w:kern w:val="0"/>
          <w:sz w:val="24"/>
        </w:rPr>
        <w:t>、图像</w:t>
      </w:r>
      <w:r w:rsidRPr="006F29A7">
        <w:rPr>
          <w:rFonts w:ascii="宋体" w:cs="宋体"/>
          <w:color w:val="000000"/>
          <w:spacing w:val="3"/>
          <w:kern w:val="0"/>
          <w:sz w:val="24"/>
        </w:rPr>
        <w:t>(i</w:t>
      </w:r>
      <w:r w:rsidRPr="006F29A7">
        <w:rPr>
          <w:rFonts w:ascii="宋体" w:cs="宋体" w:hint="eastAsia"/>
          <w:color w:val="000000"/>
          <w:spacing w:val="3"/>
          <w:kern w:val="0"/>
          <w:sz w:val="24"/>
        </w:rPr>
        <w:t>mage</w:t>
      </w:r>
      <w:r w:rsidRPr="006F29A7">
        <w:rPr>
          <w:rFonts w:ascii="宋体" w:cs="宋体"/>
          <w:color w:val="000000"/>
          <w:spacing w:val="3"/>
          <w:kern w:val="0"/>
          <w:sz w:val="24"/>
        </w:rPr>
        <w:t>)</w:t>
      </w:r>
      <w:r w:rsidRPr="006F29A7">
        <w:rPr>
          <w:rFonts w:ascii="宋体" w:cs="宋体" w:hint="eastAsia"/>
          <w:color w:val="000000"/>
          <w:spacing w:val="3"/>
          <w:kern w:val="0"/>
          <w:sz w:val="24"/>
        </w:rPr>
        <w:t>和声音（sound）等多种数据类型。</w:t>
      </w:r>
      <w:r w:rsidRPr="0054410C">
        <w:rPr>
          <w:rFonts w:ascii="宋体" w:cs="宋体" w:hint="eastAsia"/>
          <w:color w:val="000000"/>
          <w:spacing w:val="3"/>
          <w:kern w:val="0"/>
          <w:sz w:val="24"/>
          <w:u w:val="single"/>
        </w:rPr>
        <w:t>多媒体数据管理系统能够对多媒体数据和传统的字符数值数据采用统一的方法进行管理</w:t>
      </w:r>
      <w:r w:rsidRPr="006F29A7">
        <w:rPr>
          <w:rFonts w:ascii="宋体" w:cs="宋体" w:hint="eastAsia"/>
          <w:color w:val="000000"/>
          <w:spacing w:val="3"/>
          <w:kern w:val="0"/>
          <w:sz w:val="24"/>
        </w:rPr>
        <w:t>，该系统在实现对多媒体共享数据有效的组织、管</w:t>
      </w:r>
      <w:r w:rsidRPr="006F29A7">
        <w:rPr>
          <w:rFonts w:ascii="宋体" w:cs="宋体" w:hint="eastAsia"/>
          <w:color w:val="000000"/>
          <w:spacing w:val="3"/>
          <w:kern w:val="0"/>
          <w:sz w:val="24"/>
        </w:rPr>
        <w:lastRenderedPageBreak/>
        <w:t>理和存取的同时，还可以实现一下功能：①多媒体数据库对象的定义；②多媒体数据库运行的控制；③多媒体数据库的建立和维护；④多媒体数据库在网络上的通信功能。</w:t>
      </w:r>
    </w:p>
    <w:p w:rsidR="00803400" w:rsidRPr="006F29A7" w:rsidRDefault="00803400" w:rsidP="00803400">
      <w:pPr>
        <w:autoSpaceDE w:val="0"/>
        <w:autoSpaceDN w:val="0"/>
        <w:adjustRightInd w:val="0"/>
        <w:spacing w:line="312" w:lineRule="exact"/>
        <w:ind w:firstLineChars="200" w:firstLine="480"/>
        <w:jc w:val="left"/>
        <w:rPr>
          <w:rFonts w:ascii="宋体" w:cs="宋体"/>
          <w:color w:val="000000"/>
          <w:kern w:val="0"/>
          <w:sz w:val="24"/>
        </w:rPr>
      </w:pPr>
      <w:r w:rsidRPr="006F29A7">
        <w:rPr>
          <w:rFonts w:ascii="宋体" w:cs="宋体"/>
          <w:color w:val="000000"/>
          <w:kern w:val="0"/>
          <w:sz w:val="24"/>
        </w:rPr>
        <w:t xml:space="preserve"> </w:t>
      </w:r>
      <w:r w:rsidRPr="006F29A7">
        <w:rPr>
          <w:rFonts w:ascii="宋体" w:cs="宋体" w:hint="eastAsia"/>
          <w:color w:val="000000"/>
          <w:kern w:val="0"/>
          <w:sz w:val="24"/>
        </w:rPr>
        <w:t>5）</w:t>
      </w:r>
      <w:r w:rsidRPr="003261A2">
        <w:rPr>
          <w:rFonts w:ascii="宋体" w:cs="宋体" w:hint="eastAsia"/>
          <w:color w:val="000000"/>
          <w:kern w:val="0"/>
          <w:sz w:val="24"/>
          <w:u w:val="single"/>
        </w:rPr>
        <w:t>超文本和超媒体</w:t>
      </w:r>
      <w:r w:rsidRPr="006F29A7">
        <w:rPr>
          <w:rFonts w:ascii="宋体" w:cs="宋体" w:hint="eastAsia"/>
          <w:color w:val="000000"/>
          <w:kern w:val="0"/>
          <w:sz w:val="24"/>
        </w:rPr>
        <w:t>（</w:t>
      </w:r>
      <w:r w:rsidRPr="006F29A7">
        <w:rPr>
          <w:rFonts w:ascii="宋体" w:cs="宋体"/>
          <w:color w:val="000000"/>
          <w:kern w:val="0"/>
          <w:sz w:val="24"/>
        </w:rPr>
        <w:t>Hypertext and Hypermedia</w:t>
      </w:r>
      <w:r w:rsidRPr="006F29A7">
        <w:rPr>
          <w:rFonts w:ascii="宋体" w:cs="宋体" w:hint="eastAsia"/>
          <w:color w:val="000000"/>
          <w:kern w:val="0"/>
          <w:sz w:val="24"/>
        </w:rPr>
        <w:t>）</w:t>
      </w:r>
    </w:p>
    <w:p w:rsidR="00803400" w:rsidRPr="00706856" w:rsidRDefault="00803400" w:rsidP="00706856">
      <w:pPr>
        <w:autoSpaceDE w:val="0"/>
        <w:autoSpaceDN w:val="0"/>
        <w:adjustRightInd w:val="0"/>
        <w:spacing w:line="312" w:lineRule="exact"/>
        <w:ind w:firstLineChars="200" w:firstLine="492"/>
        <w:jc w:val="left"/>
        <w:rPr>
          <w:rFonts w:ascii="宋体" w:cs="宋体"/>
          <w:color w:val="000000"/>
          <w:spacing w:val="3"/>
          <w:kern w:val="0"/>
          <w:sz w:val="24"/>
        </w:rPr>
      </w:pPr>
      <w:r w:rsidRPr="007B3290">
        <w:rPr>
          <w:rFonts w:ascii="宋体" w:cs="宋体" w:hint="eastAsia"/>
          <w:color w:val="000000"/>
          <w:spacing w:val="3"/>
          <w:kern w:val="0"/>
          <w:sz w:val="24"/>
          <w:u w:val="single"/>
        </w:rPr>
        <w:t>超文本与超媒体是多媒体信息管理的一种自然实用的新型技术</w:t>
      </w:r>
      <w:r w:rsidR="003261A2" w:rsidRPr="007B3290">
        <w:rPr>
          <w:rFonts w:ascii="宋体" w:cs="宋体" w:hint="eastAsia"/>
          <w:color w:val="000000"/>
          <w:spacing w:val="3"/>
          <w:kern w:val="0"/>
          <w:sz w:val="24"/>
          <w:u w:val="single"/>
        </w:rPr>
        <w:t>，使用了非线性网状结构</w:t>
      </w:r>
      <w:r w:rsidRPr="007B3290">
        <w:rPr>
          <w:rFonts w:ascii="宋体" w:cs="宋体" w:hint="eastAsia"/>
          <w:color w:val="000000"/>
          <w:spacing w:val="3"/>
          <w:kern w:val="0"/>
          <w:sz w:val="24"/>
          <w:u w:val="single"/>
        </w:rPr>
        <w:t>。</w:t>
      </w:r>
      <w:r w:rsidRPr="006F29A7">
        <w:rPr>
          <w:rFonts w:ascii="宋体" w:cs="宋体" w:hint="eastAsia"/>
          <w:color w:val="000000"/>
          <w:spacing w:val="3"/>
          <w:kern w:val="0"/>
          <w:sz w:val="24"/>
        </w:rPr>
        <w:t>窗口系统为它提供了漂亮直观的用户界面。这种技术用计算机进行思考、传播信息，并符合人类的“联想”式思维习惯。</w:t>
      </w:r>
    </w:p>
    <w:p w:rsidR="00803400" w:rsidRDefault="00803400" w:rsidP="00803400">
      <w:pPr>
        <w:pStyle w:val="1"/>
        <w:rPr>
          <w:sz w:val="28"/>
          <w:szCs w:val="28"/>
        </w:rPr>
      </w:pPr>
      <w:r>
        <w:rPr>
          <w:rFonts w:hint="eastAsia"/>
          <w:sz w:val="28"/>
          <w:szCs w:val="28"/>
        </w:rPr>
        <w:t>3.</w:t>
      </w:r>
      <w:r>
        <w:rPr>
          <w:rFonts w:hint="eastAsia"/>
          <w:sz w:val="28"/>
          <w:szCs w:val="28"/>
        </w:rPr>
        <w:t>什么是超文本？什么是超媒体？有何不同？</w:t>
      </w:r>
      <w:r w:rsidR="00CE41FE">
        <w:rPr>
          <w:sz w:val="28"/>
          <w:szCs w:val="28"/>
        </w:rPr>
        <w:t xml:space="preserve"> </w:t>
      </w:r>
    </w:p>
    <w:p w:rsidR="00803400" w:rsidRDefault="00706856" w:rsidP="00803400">
      <w:pPr>
        <w:ind w:leftChars="57" w:left="360" w:hangingChars="100" w:hanging="240"/>
        <w:rPr>
          <w:sz w:val="24"/>
        </w:rPr>
      </w:pPr>
      <w:r>
        <w:rPr>
          <w:rFonts w:hint="eastAsia"/>
          <w:sz w:val="24"/>
        </w:rPr>
        <w:t xml:space="preserve"> </w:t>
      </w:r>
      <w:r w:rsidR="00803400">
        <w:rPr>
          <w:rFonts w:hint="eastAsia"/>
          <w:sz w:val="24"/>
        </w:rPr>
        <w:t>(1)</w:t>
      </w:r>
      <w:r w:rsidR="00803400">
        <w:rPr>
          <w:rFonts w:hint="eastAsia"/>
          <w:sz w:val="24"/>
        </w:rPr>
        <w:t>超文本的概念</w:t>
      </w:r>
    </w:p>
    <w:p w:rsidR="00803400" w:rsidRDefault="00803400" w:rsidP="00803400">
      <w:pPr>
        <w:ind w:leftChars="57" w:left="360" w:hangingChars="100" w:hanging="240"/>
        <w:rPr>
          <w:sz w:val="24"/>
        </w:rPr>
      </w:pPr>
      <w:r>
        <w:rPr>
          <w:sz w:val="24"/>
        </w:rPr>
        <w:t xml:space="preserve">  </w:t>
      </w:r>
      <w:r>
        <w:rPr>
          <w:rFonts w:hint="eastAsia"/>
          <w:sz w:val="24"/>
        </w:rPr>
        <w:t>1965</w:t>
      </w:r>
      <w:r>
        <w:rPr>
          <w:rFonts w:hint="eastAsia"/>
          <w:sz w:val="24"/>
        </w:rPr>
        <w:t>年</w:t>
      </w:r>
      <w:r>
        <w:rPr>
          <w:rFonts w:hint="eastAsia"/>
          <w:sz w:val="24"/>
        </w:rPr>
        <w:t>TedNelson</w:t>
      </w:r>
      <w:r>
        <w:rPr>
          <w:rFonts w:hint="eastAsia"/>
          <w:sz w:val="24"/>
        </w:rPr>
        <w:t>在计算机上处理文本文件时想了一种把文本中遇到的相关文本组织在一起的方法，</w:t>
      </w:r>
      <w:r w:rsidRPr="00CE41FE">
        <w:rPr>
          <w:rFonts w:hint="eastAsia"/>
          <w:sz w:val="24"/>
          <w:u w:val="single"/>
        </w:rPr>
        <w:t>让计算机能够响应人的思维以及能够方便地获取所需要的信息</w:t>
      </w:r>
      <w:r>
        <w:rPr>
          <w:rFonts w:hint="eastAsia"/>
          <w:sz w:val="24"/>
        </w:rPr>
        <w:t>。称为超文本</w:t>
      </w:r>
      <w:r>
        <w:rPr>
          <w:rFonts w:hint="eastAsia"/>
          <w:sz w:val="24"/>
        </w:rPr>
        <w:t>(hypertext)</w:t>
      </w:r>
      <w:r>
        <w:rPr>
          <w:rFonts w:hint="eastAsia"/>
          <w:sz w:val="24"/>
        </w:rPr>
        <w:t>。实际上，这个词的真正含义是</w:t>
      </w:r>
      <w:r>
        <w:rPr>
          <w:rFonts w:hint="eastAsia"/>
          <w:sz w:val="24"/>
        </w:rPr>
        <w:t>"</w:t>
      </w:r>
      <w:r>
        <w:rPr>
          <w:rFonts w:hint="eastAsia"/>
          <w:sz w:val="24"/>
        </w:rPr>
        <w:t>链接</w:t>
      </w:r>
      <w:r>
        <w:rPr>
          <w:rFonts w:hint="eastAsia"/>
          <w:sz w:val="24"/>
        </w:rPr>
        <w:t>"</w:t>
      </w:r>
      <w:r>
        <w:rPr>
          <w:rFonts w:hint="eastAsia"/>
          <w:sz w:val="24"/>
        </w:rPr>
        <w:t>的意思，用来描述计算机中的文件的组织方法，后来人们把用这种方法组织的文本称</w:t>
      </w:r>
      <w:r>
        <w:rPr>
          <w:rFonts w:hint="eastAsia"/>
          <w:sz w:val="24"/>
        </w:rPr>
        <w:t>"</w:t>
      </w:r>
      <w:r>
        <w:rPr>
          <w:rFonts w:hint="eastAsia"/>
          <w:sz w:val="24"/>
        </w:rPr>
        <w:t>超文本</w:t>
      </w:r>
      <w:r>
        <w:rPr>
          <w:rFonts w:hint="eastAsia"/>
          <w:sz w:val="24"/>
        </w:rPr>
        <w:t>"</w:t>
      </w:r>
      <w:r>
        <w:rPr>
          <w:rFonts w:hint="eastAsia"/>
          <w:sz w:val="24"/>
        </w:rPr>
        <w:t>。</w:t>
      </w:r>
    </w:p>
    <w:p w:rsidR="00803400" w:rsidRDefault="00803400" w:rsidP="00803400">
      <w:pPr>
        <w:ind w:leftChars="57" w:left="360" w:hangingChars="100" w:hanging="240"/>
        <w:rPr>
          <w:sz w:val="24"/>
        </w:rPr>
      </w:pPr>
      <w:r>
        <w:rPr>
          <w:sz w:val="24"/>
        </w:rPr>
        <w:t xml:space="preserve">  </w:t>
      </w:r>
      <w:r>
        <w:rPr>
          <w:rFonts w:hint="eastAsia"/>
          <w:sz w:val="24"/>
        </w:rPr>
        <w:t>超文本是一种文本，它和书本上的文本是一样的。但与传统的文本文件相比，它们之间的主要差别是，</w:t>
      </w:r>
      <w:r w:rsidRPr="00CE41FE">
        <w:rPr>
          <w:rFonts w:hint="eastAsia"/>
          <w:sz w:val="24"/>
          <w:u w:val="single"/>
        </w:rPr>
        <w:t>传统文本是以线性方式组织的，而超文本是以非线性方式组织的</w:t>
      </w:r>
      <w:r>
        <w:rPr>
          <w:rFonts w:hint="eastAsia"/>
          <w:sz w:val="24"/>
        </w:rPr>
        <w:t>。这里的</w:t>
      </w:r>
      <w:r>
        <w:rPr>
          <w:rFonts w:hint="eastAsia"/>
          <w:sz w:val="24"/>
        </w:rPr>
        <w:t>"</w:t>
      </w:r>
      <w:r>
        <w:rPr>
          <w:rFonts w:hint="eastAsia"/>
          <w:sz w:val="24"/>
        </w:rPr>
        <w:t>非线性</w:t>
      </w:r>
      <w:r>
        <w:rPr>
          <w:rFonts w:hint="eastAsia"/>
          <w:sz w:val="24"/>
        </w:rPr>
        <w:t>"</w:t>
      </w:r>
      <w:r>
        <w:rPr>
          <w:rFonts w:hint="eastAsia"/>
          <w:sz w:val="24"/>
        </w:rPr>
        <w:t>是指文本中遇到的一些相关内容通过链接组织在一起，用户可以很方便地浏览这些相关内容。这种文本的组织方式与人们的思维方式和工作方式比较接近。</w:t>
      </w:r>
      <w:r>
        <w:rPr>
          <w:sz w:val="24"/>
        </w:rPr>
        <w:t xml:space="preserve"> </w:t>
      </w:r>
    </w:p>
    <w:p w:rsidR="00803400" w:rsidRDefault="00803400" w:rsidP="00803400">
      <w:pPr>
        <w:ind w:leftChars="57" w:left="360" w:hangingChars="100" w:hanging="240"/>
        <w:rPr>
          <w:sz w:val="24"/>
        </w:rPr>
      </w:pPr>
      <w:r>
        <w:rPr>
          <w:rFonts w:hint="eastAsia"/>
          <w:sz w:val="24"/>
        </w:rPr>
        <w:t>超链接</w:t>
      </w:r>
      <w:r>
        <w:rPr>
          <w:rFonts w:hint="eastAsia"/>
          <w:sz w:val="24"/>
        </w:rPr>
        <w:t>(hyperlink)</w:t>
      </w:r>
      <w:r>
        <w:rPr>
          <w:rFonts w:hint="eastAsia"/>
          <w:sz w:val="24"/>
        </w:rPr>
        <w:t>是指文本中的词、短语、符号、图像、声音剪辑或影视剪辑之间的链接，或者与其他的文件、超文本文件之间的链接，也称为</w:t>
      </w:r>
      <w:r>
        <w:rPr>
          <w:rFonts w:hint="eastAsia"/>
          <w:sz w:val="24"/>
        </w:rPr>
        <w:t>"</w:t>
      </w:r>
      <w:r>
        <w:rPr>
          <w:rFonts w:hint="eastAsia"/>
          <w:sz w:val="24"/>
        </w:rPr>
        <w:t>热链接</w:t>
      </w:r>
      <w:r>
        <w:rPr>
          <w:rFonts w:hint="eastAsia"/>
          <w:sz w:val="24"/>
        </w:rPr>
        <w:t>(hotlink)"</w:t>
      </w:r>
      <w:r>
        <w:rPr>
          <w:rFonts w:hint="eastAsia"/>
          <w:sz w:val="24"/>
        </w:rPr>
        <w:t>，或者称为</w:t>
      </w:r>
      <w:r>
        <w:rPr>
          <w:rFonts w:hint="eastAsia"/>
          <w:sz w:val="24"/>
        </w:rPr>
        <w:t>"</w:t>
      </w:r>
      <w:r>
        <w:rPr>
          <w:rFonts w:hint="eastAsia"/>
          <w:sz w:val="24"/>
        </w:rPr>
        <w:t>超文本链接</w:t>
      </w:r>
      <w:r>
        <w:rPr>
          <w:rFonts w:hint="eastAsia"/>
          <w:sz w:val="24"/>
        </w:rPr>
        <w:t>(hypertextlink)"</w:t>
      </w:r>
      <w:r>
        <w:rPr>
          <w:rFonts w:hint="eastAsia"/>
          <w:sz w:val="24"/>
        </w:rPr>
        <w:t>。词、短语、符号、图像、声音剪辑、影视剪辑和其他文件通常被称为对象或者称为文档元素</w:t>
      </w:r>
      <w:r>
        <w:rPr>
          <w:rFonts w:hint="eastAsia"/>
          <w:sz w:val="24"/>
        </w:rPr>
        <w:t>(element)</w:t>
      </w:r>
      <w:r>
        <w:rPr>
          <w:rFonts w:hint="eastAsia"/>
          <w:sz w:val="24"/>
        </w:rPr>
        <w:t>，因此</w:t>
      </w:r>
      <w:r w:rsidRPr="00CE41FE">
        <w:rPr>
          <w:rFonts w:hint="eastAsia"/>
          <w:sz w:val="24"/>
          <w:u w:val="single"/>
        </w:rPr>
        <w:t>超链接是对象之间或者文档元素之间的链接</w:t>
      </w:r>
      <w:r>
        <w:rPr>
          <w:rFonts w:hint="eastAsia"/>
          <w:sz w:val="24"/>
        </w:rPr>
        <w:t>。建立互相链接的这些对象不受空间位置的限制，它们可以在同一个文件内也可以在不同的文件之间，也可以通过网络与世界上的任何一台连网计算机上的文件建立链接关系。</w:t>
      </w:r>
      <w:r>
        <w:rPr>
          <w:sz w:val="24"/>
        </w:rPr>
        <w:t xml:space="preserve"> </w:t>
      </w:r>
    </w:p>
    <w:p w:rsidR="00803400" w:rsidRDefault="00803400" w:rsidP="00803400">
      <w:pPr>
        <w:ind w:leftChars="57" w:left="360" w:hangingChars="100" w:hanging="240"/>
        <w:rPr>
          <w:sz w:val="24"/>
        </w:rPr>
      </w:pPr>
      <w:r>
        <w:rPr>
          <w:rFonts w:hint="eastAsia"/>
          <w:sz w:val="24"/>
        </w:rPr>
        <w:t>(2)</w:t>
      </w:r>
      <w:r>
        <w:rPr>
          <w:rFonts w:hint="eastAsia"/>
          <w:sz w:val="24"/>
        </w:rPr>
        <w:t>超媒体的概念</w:t>
      </w:r>
    </w:p>
    <w:p w:rsidR="00803400" w:rsidRDefault="00803400" w:rsidP="00803400">
      <w:pPr>
        <w:ind w:leftChars="57" w:left="360" w:hangingChars="100" w:hanging="240"/>
        <w:rPr>
          <w:sz w:val="24"/>
        </w:rPr>
      </w:pPr>
      <w:r>
        <w:rPr>
          <w:rFonts w:hint="eastAsia"/>
          <w:sz w:val="24"/>
        </w:rPr>
        <w:t>在</w:t>
      </w:r>
      <w:r>
        <w:rPr>
          <w:rFonts w:hint="eastAsia"/>
          <w:sz w:val="24"/>
        </w:rPr>
        <w:t>20</w:t>
      </w:r>
      <w:r>
        <w:rPr>
          <w:rFonts w:hint="eastAsia"/>
          <w:sz w:val="24"/>
        </w:rPr>
        <w:t>世纪</w:t>
      </w:r>
      <w:r>
        <w:rPr>
          <w:rFonts w:hint="eastAsia"/>
          <w:sz w:val="24"/>
        </w:rPr>
        <w:t>70</w:t>
      </w:r>
      <w:r>
        <w:rPr>
          <w:rFonts w:hint="eastAsia"/>
          <w:sz w:val="24"/>
        </w:rPr>
        <w:t>年代，用户语言接口方面的先驱者</w:t>
      </w:r>
      <w:r>
        <w:rPr>
          <w:rFonts w:hint="eastAsia"/>
          <w:sz w:val="24"/>
        </w:rPr>
        <w:t>AndriesVanDam</w:t>
      </w:r>
      <w:r>
        <w:rPr>
          <w:rFonts w:hint="eastAsia"/>
          <w:sz w:val="24"/>
        </w:rPr>
        <w:t>创造了一个新词</w:t>
      </w:r>
      <w:r>
        <w:rPr>
          <w:rFonts w:hint="eastAsia"/>
          <w:sz w:val="24"/>
        </w:rPr>
        <w:t>"</w:t>
      </w:r>
      <w:r>
        <w:rPr>
          <w:rFonts w:hint="eastAsia"/>
          <w:sz w:val="24"/>
        </w:rPr>
        <w:t>电子图书</w:t>
      </w:r>
      <w:r>
        <w:rPr>
          <w:rFonts w:hint="eastAsia"/>
          <w:sz w:val="24"/>
        </w:rPr>
        <w:t>"(ElectronicBook)</w:t>
      </w:r>
      <w:r>
        <w:rPr>
          <w:rFonts w:hint="eastAsia"/>
          <w:sz w:val="24"/>
        </w:rPr>
        <w:t>。电子图书中自然包含有许多静态图片和图形，</w:t>
      </w:r>
      <w:r w:rsidRPr="00CE41FE">
        <w:rPr>
          <w:rFonts w:hint="eastAsia"/>
          <w:sz w:val="24"/>
          <w:u w:val="single"/>
        </w:rPr>
        <w:t>它的含义是你可以在计算机上去创作作品和联想式地阅读文件，它保存了用纸做存储媒体的最好的特性，而同时又加入了丰富的非线性链接</w:t>
      </w:r>
      <w:r>
        <w:rPr>
          <w:rFonts w:hint="eastAsia"/>
          <w:sz w:val="24"/>
        </w:rPr>
        <w:t>，这就促使在</w:t>
      </w:r>
      <w:r>
        <w:rPr>
          <w:rFonts w:hint="eastAsia"/>
          <w:sz w:val="24"/>
        </w:rPr>
        <w:t>80</w:t>
      </w:r>
      <w:r>
        <w:rPr>
          <w:rFonts w:hint="eastAsia"/>
          <w:sz w:val="24"/>
        </w:rPr>
        <w:t>年代产生了超媒体</w:t>
      </w:r>
      <w:r>
        <w:rPr>
          <w:rFonts w:hint="eastAsia"/>
          <w:sz w:val="24"/>
        </w:rPr>
        <w:t>(hypermedia)</w:t>
      </w:r>
      <w:r>
        <w:rPr>
          <w:rFonts w:hint="eastAsia"/>
          <w:sz w:val="24"/>
        </w:rPr>
        <w:t>技术。</w:t>
      </w:r>
    </w:p>
    <w:p w:rsidR="00803400" w:rsidRDefault="00803400" w:rsidP="00803400">
      <w:pPr>
        <w:ind w:leftChars="57" w:left="360" w:hangingChars="100" w:hanging="240"/>
        <w:rPr>
          <w:sz w:val="24"/>
        </w:rPr>
      </w:pPr>
      <w:r>
        <w:rPr>
          <w:rFonts w:hint="eastAsia"/>
          <w:sz w:val="24"/>
        </w:rPr>
        <w:t>超媒体不仅可以包含文字而且还可以包含图形、图像，动画、声音和电视片断，这些媒体之间也是用超级链接组织的，而且它们之间的链接也是错综复杂的。</w:t>
      </w:r>
    </w:p>
    <w:p w:rsidR="00803400" w:rsidRPr="00CE41FE" w:rsidRDefault="00803400" w:rsidP="00CE41FE">
      <w:pPr>
        <w:ind w:leftChars="57" w:left="360" w:hangingChars="100" w:hanging="240"/>
        <w:rPr>
          <w:sz w:val="24"/>
          <w:u w:val="single"/>
        </w:rPr>
      </w:pPr>
      <w:r w:rsidRPr="00CE41FE">
        <w:rPr>
          <w:rFonts w:hint="eastAsia"/>
          <w:bCs/>
          <w:sz w:val="24"/>
          <w:u w:val="single"/>
        </w:rPr>
        <w:t>超媒体与超文本之间的不同之处是</w:t>
      </w:r>
      <w:r w:rsidRPr="00CE41FE">
        <w:rPr>
          <w:rFonts w:hint="eastAsia"/>
          <w:sz w:val="24"/>
          <w:u w:val="single"/>
        </w:rPr>
        <w:t>，超文本主要是以文字的形式表示信息，建立的链接关系主要是文句之间的链接关系。超媒体除了使用文本外，还使用图形、图像、声音、动画或影视片断等多种媒体来表示信息，建立的链接关系是文本、图形、图像、声音、动画和影视片断等媒体之间的链接关系。</w:t>
      </w:r>
    </w:p>
    <w:p w:rsidR="00803400" w:rsidRPr="00CE41FE" w:rsidRDefault="00803400" w:rsidP="00CE41FE">
      <w:pPr>
        <w:ind w:leftChars="57" w:left="360" w:hangingChars="100" w:hanging="240"/>
        <w:rPr>
          <w:sz w:val="24"/>
        </w:rPr>
      </w:pPr>
      <w:r>
        <w:rPr>
          <w:sz w:val="24"/>
        </w:rPr>
        <w:t xml:space="preserve">  </w:t>
      </w:r>
      <w:r>
        <w:rPr>
          <w:rFonts w:hint="eastAsia"/>
          <w:sz w:val="24"/>
        </w:rPr>
        <w:t>当我们使用</w:t>
      </w:r>
      <w:r>
        <w:rPr>
          <w:rFonts w:hint="eastAsia"/>
          <w:sz w:val="24"/>
        </w:rPr>
        <w:t>Web</w:t>
      </w:r>
      <w:r>
        <w:rPr>
          <w:rFonts w:hint="eastAsia"/>
          <w:sz w:val="24"/>
        </w:rPr>
        <w:t>浏览器浏览因特网时，在显示屏幕上看到的页面称为网页</w:t>
      </w:r>
      <w:r>
        <w:rPr>
          <w:rFonts w:hint="eastAsia"/>
          <w:sz w:val="24"/>
        </w:rPr>
        <w:t>(WebPage)</w:t>
      </w:r>
      <w:r>
        <w:rPr>
          <w:rFonts w:hint="eastAsia"/>
          <w:sz w:val="24"/>
        </w:rPr>
        <w:t>，它是</w:t>
      </w:r>
      <w:r>
        <w:rPr>
          <w:rFonts w:hint="eastAsia"/>
          <w:sz w:val="24"/>
        </w:rPr>
        <w:t>Web</w:t>
      </w:r>
      <w:r>
        <w:rPr>
          <w:rFonts w:hint="eastAsia"/>
          <w:sz w:val="24"/>
        </w:rPr>
        <w:t>站点上的的文档。而进入该站点时在屏幕上显示的第一个综合界面称为起始页</w:t>
      </w:r>
      <w:r>
        <w:rPr>
          <w:rFonts w:hint="eastAsia"/>
          <w:sz w:val="24"/>
        </w:rPr>
        <w:t>(homepage)</w:t>
      </w:r>
      <w:r>
        <w:rPr>
          <w:rFonts w:hint="eastAsia"/>
          <w:sz w:val="24"/>
        </w:rPr>
        <w:t>或者称为主页，它有一点像一本书的封</w:t>
      </w:r>
      <w:r>
        <w:rPr>
          <w:rFonts w:hint="eastAsia"/>
          <w:sz w:val="24"/>
        </w:rPr>
        <w:lastRenderedPageBreak/>
        <w:t>面或者是书的目录表。在万维网网页上，为了区分有链接关系和没有链接关系的文档元素，对有链接关系的文档元素通常用不同颜色或者下划线来表示。目前，在网页上担当链接使命的主要是超文本标记语言</w:t>
      </w:r>
      <w:r>
        <w:rPr>
          <w:rFonts w:hint="eastAsia"/>
          <w:sz w:val="24"/>
        </w:rPr>
        <w:t>(HTML)</w:t>
      </w:r>
      <w:r>
        <w:rPr>
          <w:rFonts w:hint="eastAsia"/>
          <w:sz w:val="24"/>
        </w:rPr>
        <w:t>，它是从标准通用标记语言</w:t>
      </w:r>
      <w:r>
        <w:rPr>
          <w:rFonts w:hint="eastAsia"/>
          <w:sz w:val="24"/>
        </w:rPr>
        <w:t>(SGML)</w:t>
      </w:r>
      <w:r>
        <w:rPr>
          <w:rFonts w:hint="eastAsia"/>
          <w:sz w:val="24"/>
        </w:rPr>
        <w:t>导出的。</w:t>
      </w:r>
    </w:p>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Default="00803400"/>
    <w:p w:rsidR="00803400" w:rsidRPr="00803400" w:rsidRDefault="00803400" w:rsidP="00803400">
      <w:pPr>
        <w:jc w:val="center"/>
        <w:rPr>
          <w:rFonts w:ascii="Times New Roman" w:eastAsia="宋体" w:hAnsi="Times New Roman" w:cs="Times New Roman"/>
          <w:b/>
          <w:bCs/>
          <w:kern w:val="44"/>
          <w:sz w:val="28"/>
          <w:szCs w:val="28"/>
        </w:rPr>
      </w:pPr>
      <w:r w:rsidRPr="00803400">
        <w:rPr>
          <w:rFonts w:ascii="Times New Roman" w:eastAsia="宋体" w:hAnsi="Times New Roman" w:cs="Times New Roman" w:hint="eastAsia"/>
          <w:b/>
          <w:bCs/>
          <w:kern w:val="44"/>
          <w:sz w:val="28"/>
          <w:szCs w:val="28"/>
        </w:rPr>
        <w:t>第八章</w:t>
      </w:r>
    </w:p>
    <w:p w:rsidR="00803400" w:rsidRDefault="00803400" w:rsidP="00803400">
      <w:pPr>
        <w:pStyle w:val="1"/>
        <w:rPr>
          <w:sz w:val="24"/>
        </w:rPr>
      </w:pPr>
      <w:r>
        <w:rPr>
          <w:rFonts w:hint="eastAsia"/>
          <w:sz w:val="28"/>
          <w:szCs w:val="28"/>
        </w:rPr>
        <w:t>1.</w:t>
      </w:r>
      <w:r>
        <w:rPr>
          <w:rFonts w:hint="eastAsia"/>
          <w:sz w:val="28"/>
          <w:szCs w:val="28"/>
        </w:rPr>
        <w:t>可视电话的系统的组成原理？</w:t>
      </w:r>
      <w:r w:rsidR="00766B27">
        <w:rPr>
          <w:rFonts w:hint="eastAsia"/>
          <w:color w:val="FF0000"/>
          <w:sz w:val="24"/>
        </w:rPr>
        <w:t>（</w:t>
      </w:r>
      <w:r w:rsidR="00766B27">
        <w:rPr>
          <w:color w:val="FF0000"/>
          <w:sz w:val="24"/>
        </w:rPr>
        <w:t>1</w:t>
      </w:r>
      <w:r w:rsidR="00766B27">
        <w:rPr>
          <w:rFonts w:hint="eastAsia"/>
          <w:color w:val="FF0000"/>
          <w:sz w:val="24"/>
        </w:rPr>
        <w:t>0</w:t>
      </w:r>
    </w:p>
    <w:p w:rsidR="00803400" w:rsidRPr="000D1316" w:rsidRDefault="00803400" w:rsidP="00803400">
      <w:pPr>
        <w:ind w:leftChars="57" w:left="361" w:hangingChars="100" w:hanging="241"/>
        <w:rPr>
          <w:b/>
          <w:sz w:val="24"/>
        </w:rPr>
      </w:pPr>
      <w:r w:rsidRPr="000D1316">
        <w:rPr>
          <w:rFonts w:hint="eastAsia"/>
          <w:b/>
          <w:sz w:val="24"/>
        </w:rPr>
        <w:t>《习题</w:t>
      </w:r>
      <w:r w:rsidRPr="000D1316">
        <w:rPr>
          <w:rFonts w:hint="eastAsia"/>
          <w:b/>
          <w:sz w:val="24"/>
        </w:rPr>
        <w:t>5.1</w:t>
      </w:r>
      <w:r w:rsidRPr="000D1316">
        <w:rPr>
          <w:rFonts w:hint="eastAsia"/>
          <w:b/>
          <w:sz w:val="24"/>
        </w:rPr>
        <w:t>》</w:t>
      </w:r>
    </w:p>
    <w:p w:rsidR="00803400" w:rsidRPr="00D90C68" w:rsidRDefault="00803400" w:rsidP="00803400">
      <w:pPr>
        <w:ind w:leftChars="57" w:left="360" w:hangingChars="100" w:hanging="240"/>
        <w:rPr>
          <w:sz w:val="24"/>
        </w:rPr>
      </w:pPr>
      <w:r w:rsidRPr="00D90C68">
        <w:rPr>
          <w:rFonts w:hint="eastAsia"/>
          <w:sz w:val="24"/>
        </w:rPr>
        <w:t>可视电话由</w:t>
      </w:r>
      <w:r w:rsidRPr="00D90C68">
        <w:rPr>
          <w:rFonts w:hint="eastAsia"/>
          <w:sz w:val="24"/>
        </w:rPr>
        <w:t>4</w:t>
      </w:r>
      <w:r w:rsidRPr="00D90C68">
        <w:rPr>
          <w:rFonts w:hint="eastAsia"/>
          <w:sz w:val="24"/>
        </w:rPr>
        <w:t>部分组成：</w:t>
      </w:r>
    </w:p>
    <w:p w:rsidR="00803400" w:rsidRPr="00D90C68" w:rsidRDefault="00803400" w:rsidP="00803400">
      <w:pPr>
        <w:ind w:leftChars="57" w:left="360" w:hangingChars="100" w:hanging="240"/>
        <w:rPr>
          <w:sz w:val="24"/>
        </w:rPr>
      </w:pPr>
      <w:r w:rsidRPr="00D90C68">
        <w:rPr>
          <w:rFonts w:hint="eastAsia"/>
          <w:sz w:val="24"/>
        </w:rPr>
        <w:t xml:space="preserve"> </w:t>
      </w:r>
      <w:r w:rsidRPr="00D90C68">
        <w:rPr>
          <w:rFonts w:hint="eastAsia"/>
          <w:sz w:val="24"/>
        </w:rPr>
        <w:t>语音处理部分：包括电话、语音编码等；</w:t>
      </w:r>
      <w:r w:rsidR="00766B27">
        <w:rPr>
          <w:rFonts w:hint="eastAsia"/>
          <w:color w:val="FF0000"/>
          <w:sz w:val="24"/>
        </w:rPr>
        <w:t>（</w:t>
      </w:r>
      <w:r w:rsidR="00813F7E">
        <w:rPr>
          <w:rFonts w:hint="eastAsia"/>
          <w:color w:val="FF0000"/>
          <w:sz w:val="24"/>
        </w:rPr>
        <w:t>0.5</w:t>
      </w:r>
      <w:r w:rsidR="00813F7E">
        <w:rPr>
          <w:rFonts w:hint="eastAsia"/>
          <w:color w:val="FF0000"/>
          <w:sz w:val="24"/>
        </w:rPr>
        <w:t>）</w:t>
      </w:r>
    </w:p>
    <w:p w:rsidR="00803400" w:rsidRPr="00D90C68" w:rsidRDefault="00803400" w:rsidP="00803400">
      <w:pPr>
        <w:ind w:leftChars="57" w:left="360" w:hangingChars="100" w:hanging="240"/>
        <w:rPr>
          <w:sz w:val="24"/>
        </w:rPr>
      </w:pPr>
      <w:r w:rsidRPr="00D90C68">
        <w:rPr>
          <w:rFonts w:hint="eastAsia"/>
          <w:sz w:val="24"/>
        </w:rPr>
        <w:t xml:space="preserve"> </w:t>
      </w:r>
      <w:r w:rsidRPr="00D90C68">
        <w:rPr>
          <w:rFonts w:hint="eastAsia"/>
          <w:sz w:val="24"/>
        </w:rPr>
        <w:t>图像输入部分：常用光导摄像管、</w:t>
      </w:r>
      <w:r w:rsidRPr="00D90C68">
        <w:rPr>
          <w:rFonts w:hint="eastAsia"/>
          <w:sz w:val="24"/>
        </w:rPr>
        <w:t>CCD</w:t>
      </w:r>
      <w:r w:rsidRPr="00D90C68">
        <w:rPr>
          <w:rFonts w:hint="eastAsia"/>
          <w:sz w:val="24"/>
        </w:rPr>
        <w:t>摄像机；</w:t>
      </w:r>
      <w:r w:rsidR="00813F7E">
        <w:rPr>
          <w:rFonts w:hint="eastAsia"/>
          <w:color w:val="FF0000"/>
          <w:sz w:val="24"/>
        </w:rPr>
        <w:t>（</w:t>
      </w:r>
      <w:r w:rsidR="00813F7E">
        <w:rPr>
          <w:rFonts w:hint="eastAsia"/>
          <w:color w:val="FF0000"/>
          <w:sz w:val="24"/>
        </w:rPr>
        <w:t>0.5</w:t>
      </w:r>
      <w:r w:rsidR="00813F7E">
        <w:rPr>
          <w:rFonts w:hint="eastAsia"/>
          <w:color w:val="FF0000"/>
          <w:sz w:val="24"/>
        </w:rPr>
        <w:t>）</w:t>
      </w:r>
    </w:p>
    <w:p w:rsidR="00803400" w:rsidRPr="00D90C68" w:rsidRDefault="00803400" w:rsidP="00803400">
      <w:pPr>
        <w:ind w:leftChars="57" w:left="360" w:hangingChars="100" w:hanging="240"/>
        <w:rPr>
          <w:sz w:val="24"/>
        </w:rPr>
      </w:pPr>
      <w:r w:rsidRPr="00D90C68">
        <w:rPr>
          <w:rFonts w:hint="eastAsia"/>
          <w:sz w:val="24"/>
        </w:rPr>
        <w:t xml:space="preserve"> </w:t>
      </w:r>
      <w:r w:rsidRPr="00D90C68">
        <w:rPr>
          <w:rFonts w:hint="eastAsia"/>
          <w:sz w:val="24"/>
        </w:rPr>
        <w:t>图像输出部分：常用电视机、监视器、液晶显示器等；</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p>
    <w:p w:rsidR="00803400" w:rsidRPr="00D90C68" w:rsidRDefault="00803400" w:rsidP="00803400">
      <w:pPr>
        <w:ind w:leftChars="57" w:left="360" w:hangingChars="100" w:hanging="240"/>
        <w:rPr>
          <w:sz w:val="24"/>
        </w:rPr>
      </w:pPr>
      <w:r w:rsidRPr="00D90C68">
        <w:rPr>
          <w:rFonts w:hint="eastAsia"/>
          <w:sz w:val="24"/>
        </w:rPr>
        <w:t xml:space="preserve"> </w:t>
      </w:r>
      <w:r w:rsidRPr="00D90C68">
        <w:rPr>
          <w:rFonts w:hint="eastAsia"/>
          <w:sz w:val="24"/>
        </w:rPr>
        <w:t>图像信号处理部分：使用专门控制器。</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p>
    <w:p w:rsidR="00803400" w:rsidRPr="00D90C68" w:rsidRDefault="00803400" w:rsidP="00803400">
      <w:pPr>
        <w:ind w:leftChars="57" w:left="360" w:hangingChars="100" w:hanging="240"/>
        <w:rPr>
          <w:sz w:val="24"/>
        </w:rPr>
      </w:pPr>
      <w:r w:rsidRPr="00D90C68">
        <w:rPr>
          <w:rFonts w:hint="eastAsia"/>
          <w:sz w:val="24"/>
        </w:rPr>
        <w:t>图像信号处理部分工作原理：</w:t>
      </w:r>
    </w:p>
    <w:p w:rsidR="00803400" w:rsidRPr="00D90C68" w:rsidRDefault="00803400" w:rsidP="00803400">
      <w:pPr>
        <w:numPr>
          <w:ilvl w:val="1"/>
          <w:numId w:val="3"/>
        </w:numPr>
        <w:ind w:leftChars="57" w:left="360" w:hangingChars="100" w:hanging="240"/>
        <w:rPr>
          <w:sz w:val="24"/>
        </w:rPr>
      </w:pPr>
      <w:r w:rsidRPr="00D90C68">
        <w:rPr>
          <w:rFonts w:hint="eastAsia"/>
          <w:sz w:val="24"/>
        </w:rPr>
        <w:lastRenderedPageBreak/>
        <w:t>1</w:t>
      </w:r>
      <w:r w:rsidRPr="00D90C68">
        <w:rPr>
          <w:rFonts w:hint="eastAsia"/>
          <w:sz w:val="24"/>
        </w:rPr>
        <w:t>、系统传输静态图像时，对由摄像机送来的图像信号进行</w:t>
      </w:r>
      <w:r w:rsidRPr="00D90C68">
        <w:rPr>
          <w:rFonts w:hint="eastAsia"/>
          <w:sz w:val="24"/>
        </w:rPr>
        <w:t>A/D</w:t>
      </w:r>
      <w:r w:rsidRPr="00D90C68">
        <w:rPr>
          <w:rFonts w:hint="eastAsia"/>
          <w:sz w:val="24"/>
        </w:rPr>
        <w:t>转换后，作为一帧画面高速写入帧存储器中。该静态图像以低速读出，经信源编码、信道编码和调制后送到电话线上传送；</w:t>
      </w:r>
      <w:r w:rsidR="00766B27">
        <w:rPr>
          <w:rFonts w:hint="eastAsia"/>
          <w:color w:val="FF0000"/>
          <w:sz w:val="24"/>
        </w:rPr>
        <w:t>（</w:t>
      </w:r>
      <w:r w:rsidR="00813F7E">
        <w:rPr>
          <w:rFonts w:hint="eastAsia"/>
          <w:color w:val="FF0000"/>
          <w:sz w:val="24"/>
        </w:rPr>
        <w:t>2</w:t>
      </w:r>
      <w:r w:rsidR="00766B27">
        <w:rPr>
          <w:rFonts w:hint="eastAsia"/>
          <w:color w:val="FF0000"/>
          <w:sz w:val="24"/>
        </w:rPr>
        <w:t>）</w:t>
      </w:r>
    </w:p>
    <w:p w:rsidR="00803400" w:rsidRPr="00D90C68" w:rsidRDefault="00803400" w:rsidP="00803400">
      <w:pPr>
        <w:numPr>
          <w:ilvl w:val="1"/>
          <w:numId w:val="4"/>
        </w:numPr>
        <w:ind w:leftChars="57" w:left="360" w:hangingChars="100" w:hanging="240"/>
        <w:rPr>
          <w:sz w:val="24"/>
        </w:rPr>
      </w:pPr>
      <w:r w:rsidRPr="00D90C68">
        <w:rPr>
          <w:rFonts w:hint="eastAsia"/>
          <w:sz w:val="24"/>
        </w:rPr>
        <w:t xml:space="preserve"> 2</w:t>
      </w:r>
      <w:r w:rsidRPr="00D90C68">
        <w:rPr>
          <w:rFonts w:hint="eastAsia"/>
          <w:sz w:val="24"/>
        </w:rPr>
        <w:t>、在收端，经调制的信号，通过信道解码和信源解码恢复出原来的数字信号，送入帧存储器后，以高速读出，经</w:t>
      </w:r>
      <w:r w:rsidRPr="00D90C68">
        <w:rPr>
          <w:rFonts w:hint="eastAsia"/>
          <w:sz w:val="24"/>
        </w:rPr>
        <w:t>D/A</w:t>
      </w:r>
      <w:r w:rsidRPr="00D90C68">
        <w:rPr>
          <w:rFonts w:hint="eastAsia"/>
          <w:sz w:val="24"/>
        </w:rPr>
        <w:t>变换后就能在显示器上显示原来的静态图像。</w:t>
      </w:r>
      <w:r w:rsidR="00766B27">
        <w:rPr>
          <w:rFonts w:hint="eastAsia"/>
          <w:color w:val="FF0000"/>
          <w:sz w:val="24"/>
        </w:rPr>
        <w:t>（</w:t>
      </w:r>
      <w:r w:rsidR="00766B27">
        <w:rPr>
          <w:color w:val="FF0000"/>
          <w:sz w:val="24"/>
        </w:rPr>
        <w:t>2</w:t>
      </w:r>
      <w:r w:rsidR="00766B27">
        <w:rPr>
          <w:rFonts w:hint="eastAsia"/>
          <w:color w:val="FF0000"/>
          <w:sz w:val="24"/>
        </w:rPr>
        <w:t>）</w:t>
      </w:r>
    </w:p>
    <w:p w:rsidR="00803400" w:rsidRDefault="00803400" w:rsidP="00803400">
      <w:pPr>
        <w:ind w:leftChars="57" w:left="360" w:hangingChars="100" w:hanging="240"/>
        <w:rPr>
          <w:sz w:val="24"/>
        </w:rPr>
      </w:pPr>
      <w:r>
        <w:rPr>
          <w:noProof/>
          <w:sz w:val="24"/>
        </w:rPr>
        <w:drawing>
          <wp:inline distT="0" distB="0" distL="0" distR="0">
            <wp:extent cx="4267200" cy="1173480"/>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267200" cy="1173480"/>
                    </a:xfrm>
                    <a:prstGeom prst="rect">
                      <a:avLst/>
                    </a:prstGeom>
                    <a:noFill/>
                    <a:ln w="9525">
                      <a:noFill/>
                      <a:miter lim="800000"/>
                      <a:headEnd/>
                      <a:tailEnd/>
                    </a:ln>
                    <a:effectLst/>
                  </pic:spPr>
                </pic:pic>
              </a:graphicData>
            </a:graphic>
          </wp:inline>
        </w:drawing>
      </w:r>
    </w:p>
    <w:p w:rsidR="00803400" w:rsidRPr="005315EE" w:rsidRDefault="00803400" w:rsidP="00803400">
      <w:pPr>
        <w:ind w:leftChars="57" w:left="361" w:hangingChars="100" w:hanging="241"/>
        <w:rPr>
          <w:b/>
          <w:sz w:val="24"/>
        </w:rPr>
      </w:pPr>
      <w:r w:rsidRPr="005315EE">
        <w:rPr>
          <w:rFonts w:hint="eastAsia"/>
          <w:b/>
          <w:sz w:val="24"/>
        </w:rPr>
        <w:t>《教材》</w:t>
      </w:r>
      <w:r w:rsidR="00766B27">
        <w:rPr>
          <w:rFonts w:hint="eastAsia"/>
          <w:color w:val="FF0000"/>
          <w:sz w:val="24"/>
        </w:rPr>
        <w:t>（图</w:t>
      </w:r>
      <w:r w:rsidR="00813F7E">
        <w:rPr>
          <w:rFonts w:hint="eastAsia"/>
          <w:color w:val="FF0000"/>
          <w:sz w:val="24"/>
        </w:rPr>
        <w:t>4</w:t>
      </w:r>
      <w:r w:rsidR="00766B27">
        <w:rPr>
          <w:rFonts w:hint="eastAsia"/>
          <w:color w:val="FF0000"/>
          <w:sz w:val="24"/>
        </w:rPr>
        <w:t>分）</w:t>
      </w:r>
    </w:p>
    <w:p w:rsidR="00803400" w:rsidRDefault="00803400" w:rsidP="00803400">
      <w:pPr>
        <w:pStyle w:val="1"/>
        <w:rPr>
          <w:sz w:val="28"/>
          <w:szCs w:val="28"/>
        </w:rPr>
      </w:pPr>
      <w:r>
        <w:rPr>
          <w:rFonts w:hint="eastAsia"/>
          <w:sz w:val="28"/>
          <w:szCs w:val="28"/>
        </w:rPr>
        <w:t>2.</w:t>
      </w:r>
      <w:r>
        <w:rPr>
          <w:rFonts w:hint="eastAsia"/>
          <w:sz w:val="28"/>
          <w:szCs w:val="28"/>
        </w:rPr>
        <w:t>视频会议系统的组成</w:t>
      </w:r>
      <w:r w:rsidR="00813F7E">
        <w:rPr>
          <w:rFonts w:hint="eastAsia"/>
          <w:color w:val="FF0000"/>
          <w:sz w:val="24"/>
        </w:rPr>
        <w:t>（</w:t>
      </w:r>
      <w:r w:rsidR="00813F7E">
        <w:rPr>
          <w:rFonts w:hint="eastAsia"/>
          <w:color w:val="FF0000"/>
          <w:sz w:val="24"/>
        </w:rPr>
        <w:t>10</w:t>
      </w:r>
      <w:r w:rsidR="00813F7E">
        <w:rPr>
          <w:rFonts w:hint="eastAsia"/>
          <w:color w:val="FF0000"/>
          <w:sz w:val="24"/>
        </w:rPr>
        <w:t>）</w:t>
      </w:r>
    </w:p>
    <w:p w:rsidR="00803400" w:rsidRPr="005315EE" w:rsidRDefault="00803400" w:rsidP="00803400">
      <w:pPr>
        <w:ind w:leftChars="57" w:left="361" w:hangingChars="100" w:hanging="241"/>
        <w:rPr>
          <w:b/>
          <w:sz w:val="24"/>
        </w:rPr>
      </w:pPr>
      <w:r w:rsidRPr="005315EE">
        <w:rPr>
          <w:rFonts w:hint="eastAsia"/>
          <w:b/>
          <w:sz w:val="24"/>
        </w:rPr>
        <w:t>《习题</w:t>
      </w:r>
      <w:r w:rsidRPr="005315EE">
        <w:rPr>
          <w:rFonts w:hint="eastAsia"/>
          <w:b/>
          <w:sz w:val="24"/>
        </w:rPr>
        <w:t>5.2</w:t>
      </w:r>
      <w:r w:rsidRPr="005315EE">
        <w:rPr>
          <w:rFonts w:hint="eastAsia"/>
          <w:b/>
          <w:sz w:val="24"/>
        </w:rPr>
        <w:t>》</w:t>
      </w:r>
    </w:p>
    <w:p w:rsidR="00803400" w:rsidRDefault="00803400" w:rsidP="00803400">
      <w:pPr>
        <w:ind w:leftChars="57" w:left="360" w:hangingChars="100" w:hanging="240"/>
        <w:rPr>
          <w:sz w:val="24"/>
        </w:rPr>
      </w:pPr>
      <w:r>
        <w:rPr>
          <w:rFonts w:hint="eastAsia"/>
          <w:sz w:val="24"/>
        </w:rPr>
        <w:t>视频会议系统的结构</w:t>
      </w:r>
      <w:r>
        <w:rPr>
          <w:rFonts w:hint="eastAsia"/>
          <w:sz w:val="24"/>
        </w:rPr>
        <w:br/>
      </w:r>
      <w:r>
        <w:rPr>
          <w:rFonts w:hint="eastAsia"/>
          <w:sz w:val="24"/>
        </w:rPr>
        <w:t xml:space="preserve">　　视频会议系统的结构如图所示，它主要由视频会议终端、多点控制器、组成。</w:t>
      </w:r>
      <w:r w:rsidR="00813F7E">
        <w:rPr>
          <w:rFonts w:hint="eastAsia"/>
          <w:color w:val="FF0000"/>
          <w:sz w:val="24"/>
        </w:rPr>
        <w:t>（</w:t>
      </w:r>
      <w:r w:rsidR="00813F7E">
        <w:rPr>
          <w:rFonts w:hint="eastAsia"/>
          <w:color w:val="FF0000"/>
          <w:sz w:val="24"/>
        </w:rPr>
        <w:t>2</w:t>
      </w:r>
      <w:r w:rsidR="00813F7E">
        <w:rPr>
          <w:rFonts w:hint="eastAsia"/>
          <w:color w:val="FF0000"/>
          <w:sz w:val="24"/>
        </w:rPr>
        <w:t>）</w:t>
      </w:r>
      <w:r>
        <w:rPr>
          <w:rFonts w:hint="eastAsia"/>
          <w:sz w:val="24"/>
        </w:rPr>
        <w:br/>
      </w:r>
      <w:r>
        <w:rPr>
          <w:rFonts w:hint="eastAsia"/>
          <w:sz w:val="24"/>
        </w:rPr>
        <w:t xml:space="preserve">　　</w:t>
      </w:r>
      <w:r>
        <w:rPr>
          <w:rFonts w:hint="eastAsia"/>
          <w:sz w:val="24"/>
        </w:rPr>
        <w:t xml:space="preserve"> </w:t>
      </w:r>
      <w:r>
        <w:rPr>
          <w:rFonts w:hint="eastAsia"/>
          <w:sz w:val="24"/>
        </w:rPr>
        <w:t>视频会议系统结构框图</w:t>
      </w:r>
      <w:r>
        <w:rPr>
          <w:rFonts w:hint="eastAsia"/>
          <w:sz w:val="24"/>
        </w:rPr>
        <w:t xml:space="preserve"> </w:t>
      </w:r>
      <w:r w:rsidR="00813F7E">
        <w:rPr>
          <w:rFonts w:hint="eastAsia"/>
          <w:color w:val="FF0000"/>
          <w:sz w:val="24"/>
        </w:rPr>
        <w:t>（</w:t>
      </w:r>
      <w:r w:rsidR="00813F7E">
        <w:rPr>
          <w:rFonts w:hint="eastAsia"/>
          <w:color w:val="FF0000"/>
          <w:sz w:val="24"/>
        </w:rPr>
        <w:t>4</w:t>
      </w:r>
      <w:r w:rsidR="00813F7E">
        <w:rPr>
          <w:rFonts w:hint="eastAsia"/>
          <w:color w:val="FF0000"/>
          <w:sz w:val="24"/>
        </w:rPr>
        <w:t>）</w:t>
      </w:r>
      <w:r>
        <w:rPr>
          <w:rFonts w:hint="eastAsia"/>
          <w:sz w:val="24"/>
        </w:rPr>
        <w:br/>
      </w:r>
      <w:r>
        <w:rPr>
          <w:rFonts w:hint="eastAsia"/>
          <w:sz w:val="24"/>
        </w:rPr>
        <w:t xml:space="preserve">　</w:t>
      </w:r>
      <w:r>
        <w:rPr>
          <w:rFonts w:hint="eastAsia"/>
          <w:noProof/>
          <w:sz w:val="24"/>
        </w:rPr>
        <w:drawing>
          <wp:inline distT="0" distB="0" distL="0" distR="0">
            <wp:extent cx="3649980" cy="1924050"/>
            <wp:effectExtent l="19050" t="0" r="7620" b="0"/>
            <wp:docPr id="2" name="图片 2"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01"/>
                    <pic:cNvPicPr>
                      <a:picLocks noChangeAspect="1" noChangeArrowheads="1"/>
                    </pic:cNvPicPr>
                  </pic:nvPicPr>
                  <pic:blipFill>
                    <a:blip r:embed="rId8"/>
                    <a:srcRect/>
                    <a:stretch>
                      <a:fillRect/>
                    </a:stretch>
                  </pic:blipFill>
                  <pic:spPr bwMode="auto">
                    <a:xfrm>
                      <a:off x="0" y="0"/>
                      <a:ext cx="3649980" cy="1924050"/>
                    </a:xfrm>
                    <a:prstGeom prst="rect">
                      <a:avLst/>
                    </a:prstGeom>
                    <a:noFill/>
                    <a:ln w="9525">
                      <a:noFill/>
                      <a:miter lim="800000"/>
                      <a:headEnd/>
                      <a:tailEnd/>
                    </a:ln>
                  </pic:spPr>
                </pic:pic>
              </a:graphicData>
            </a:graphic>
          </wp:inline>
        </w:drawing>
      </w:r>
    </w:p>
    <w:p w:rsidR="00803400" w:rsidRDefault="00803400" w:rsidP="00803400">
      <w:pPr>
        <w:ind w:leftChars="57" w:left="360" w:hangingChars="100" w:hanging="240"/>
        <w:rPr>
          <w:sz w:val="24"/>
        </w:rPr>
      </w:pPr>
    </w:p>
    <w:p w:rsidR="00803400" w:rsidRDefault="00803400" w:rsidP="00803400">
      <w:pPr>
        <w:ind w:left="360"/>
        <w:rPr>
          <w:rFonts w:ascii="宋体"/>
          <w:sz w:val="24"/>
        </w:rPr>
      </w:pPr>
      <w:r>
        <w:rPr>
          <w:rFonts w:hint="eastAsia"/>
          <w:sz w:val="24"/>
        </w:rPr>
        <w:t xml:space="preserve">　　</w:t>
      </w:r>
      <w:r>
        <w:rPr>
          <w:rFonts w:hint="eastAsia"/>
          <w:color w:val="000000"/>
          <w:sz w:val="24"/>
        </w:rPr>
        <w:t>MCU</w:t>
      </w:r>
      <w:r>
        <w:rPr>
          <w:rFonts w:hint="eastAsia"/>
          <w:color w:val="000000"/>
          <w:sz w:val="24"/>
        </w:rPr>
        <w:t>即视频会议服务器，也称多点控制器，是一个数字处理单元，是大型商业视频会议系统的核心，其主要功能包括会议安排，会议进行过程中的控制操作，查询各分会场的状况，故障诊断，除上述功能外，还完成音频、视频、数据、信令等数字信号的混合和切换。</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p>
    <w:p w:rsidR="00803400" w:rsidRPr="00992388" w:rsidRDefault="00803400" w:rsidP="00803400">
      <w:pPr>
        <w:ind w:firstLineChars="350" w:firstLine="840"/>
        <w:rPr>
          <w:rFonts w:ascii="宋体"/>
          <w:sz w:val="24"/>
        </w:rPr>
      </w:pPr>
      <w:r>
        <w:rPr>
          <w:rFonts w:ascii="宋体" w:hint="eastAsia"/>
          <w:sz w:val="24"/>
        </w:rPr>
        <w:t>视频会议终端主要包括</w:t>
      </w:r>
      <w:r w:rsidRPr="00992388">
        <w:rPr>
          <w:rFonts w:ascii="宋体" w:hint="eastAsia"/>
          <w:sz w:val="24"/>
        </w:rPr>
        <w:t>以下几个部分：</w:t>
      </w:r>
      <w:r w:rsidRPr="00992388">
        <w:rPr>
          <w:rFonts w:ascii="宋体"/>
          <w:sz w:val="24"/>
        </w:rPr>
        <w:t xml:space="preserve"> </w:t>
      </w:r>
      <w:r w:rsidRPr="00992388">
        <w:rPr>
          <w:rFonts w:ascii="宋体" w:hAnsi="宋体" w:cs="宋体" w:hint="eastAsia"/>
          <w:sz w:val="24"/>
        </w:rPr>
        <w:t></w:t>
      </w:r>
    </w:p>
    <w:p w:rsidR="00803400" w:rsidRPr="00992388" w:rsidRDefault="00803400" w:rsidP="00803400">
      <w:pPr>
        <w:ind w:leftChars="428" w:left="899"/>
        <w:rPr>
          <w:rFonts w:ascii="宋体"/>
          <w:sz w:val="24"/>
        </w:rPr>
      </w:pPr>
      <w:r w:rsidRPr="00992388">
        <w:rPr>
          <w:rFonts w:ascii="宋体" w:hint="eastAsia"/>
          <w:sz w:val="24"/>
        </w:rPr>
        <w:t>（</w:t>
      </w:r>
      <w:r w:rsidRPr="00992388">
        <w:rPr>
          <w:rFonts w:ascii="宋体"/>
          <w:sz w:val="24"/>
        </w:rPr>
        <w:t>1</w:t>
      </w:r>
      <w:r w:rsidRPr="00992388">
        <w:rPr>
          <w:rFonts w:ascii="宋体" w:hint="eastAsia"/>
          <w:sz w:val="24"/>
        </w:rPr>
        <w:t>）视频、音频输入、输出设备。视频视频输入设备有摄像机，视频输出设备有电视机和监视器，其信号为模拟信号，</w:t>
      </w:r>
      <w:r w:rsidRPr="00992388">
        <w:rPr>
          <w:rFonts w:ascii="宋体"/>
          <w:sz w:val="24"/>
        </w:rPr>
        <w:t xml:space="preserve"> PAL</w:t>
      </w:r>
      <w:r w:rsidRPr="00992388">
        <w:rPr>
          <w:rFonts w:ascii="宋体" w:hint="eastAsia"/>
          <w:sz w:val="24"/>
        </w:rPr>
        <w:t>或</w:t>
      </w:r>
      <w:r w:rsidRPr="00992388">
        <w:rPr>
          <w:rFonts w:ascii="宋体"/>
          <w:sz w:val="24"/>
        </w:rPr>
        <w:t>NTSC</w:t>
      </w:r>
      <w:r w:rsidRPr="00992388">
        <w:rPr>
          <w:rFonts w:ascii="宋体" w:hint="eastAsia"/>
          <w:sz w:val="24"/>
        </w:rPr>
        <w:t>制；</w:t>
      </w:r>
      <w:r w:rsidRPr="00992388">
        <w:rPr>
          <w:rFonts w:ascii="宋体"/>
          <w:sz w:val="24"/>
        </w:rPr>
        <w:t xml:space="preserve">  </w:t>
      </w:r>
      <w:r w:rsidRPr="00992388">
        <w:rPr>
          <w:rFonts w:ascii="宋体" w:hint="eastAsia"/>
          <w:sz w:val="24"/>
        </w:rPr>
        <w:t>音频输入设备为话筒，</w:t>
      </w:r>
      <w:r w:rsidRPr="00992388">
        <w:rPr>
          <w:rFonts w:ascii="宋体"/>
          <w:sz w:val="24"/>
        </w:rPr>
        <w:t xml:space="preserve"> </w:t>
      </w:r>
      <w:r w:rsidRPr="00992388">
        <w:rPr>
          <w:rFonts w:ascii="宋体" w:hint="eastAsia"/>
          <w:sz w:val="24"/>
        </w:rPr>
        <w:t>音频输出设备为扬声器。</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r w:rsidRPr="00992388">
        <w:rPr>
          <w:rFonts w:ascii="宋体"/>
          <w:sz w:val="24"/>
        </w:rPr>
        <w:t xml:space="preserve"> </w:t>
      </w:r>
      <w:r w:rsidRPr="008E67E0">
        <w:rPr>
          <w:rFonts w:ascii="宋体" w:hint="eastAsia"/>
          <w:sz w:val="24"/>
        </w:rPr>
        <w:t></w:t>
      </w:r>
    </w:p>
    <w:p w:rsidR="00803400" w:rsidRPr="00992388" w:rsidRDefault="00803400" w:rsidP="00803400">
      <w:pPr>
        <w:ind w:leftChars="428" w:left="899"/>
        <w:rPr>
          <w:rFonts w:ascii="宋体"/>
          <w:sz w:val="24"/>
        </w:rPr>
      </w:pPr>
      <w:r w:rsidRPr="00992388">
        <w:rPr>
          <w:rFonts w:ascii="宋体" w:hint="eastAsia"/>
          <w:sz w:val="24"/>
        </w:rPr>
        <w:t>（</w:t>
      </w:r>
      <w:r w:rsidRPr="00992388">
        <w:rPr>
          <w:rFonts w:ascii="宋体"/>
          <w:sz w:val="24"/>
        </w:rPr>
        <w:t>2</w:t>
      </w:r>
      <w:r w:rsidRPr="00992388">
        <w:rPr>
          <w:rFonts w:ascii="宋体" w:hint="eastAsia"/>
          <w:sz w:val="24"/>
        </w:rPr>
        <w:t>）视频编解码器。</w:t>
      </w:r>
      <w:r w:rsidRPr="003026DB">
        <w:rPr>
          <w:rFonts w:ascii="宋体" w:hint="eastAsia"/>
          <w:sz w:val="24"/>
        </w:rPr>
        <w:t></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p>
    <w:p w:rsidR="00803400" w:rsidRDefault="00803400" w:rsidP="00803400">
      <w:pPr>
        <w:ind w:leftChars="428" w:left="899"/>
        <w:rPr>
          <w:rFonts w:ascii="宋体"/>
          <w:sz w:val="24"/>
        </w:rPr>
      </w:pPr>
      <w:r w:rsidRPr="00992388">
        <w:rPr>
          <w:rFonts w:ascii="宋体" w:hint="eastAsia"/>
          <w:sz w:val="24"/>
        </w:rPr>
        <w:t>（</w:t>
      </w:r>
      <w:r w:rsidRPr="00992388">
        <w:rPr>
          <w:rFonts w:ascii="宋体"/>
          <w:sz w:val="24"/>
        </w:rPr>
        <w:t>3</w:t>
      </w:r>
      <w:r w:rsidRPr="00992388">
        <w:rPr>
          <w:rFonts w:ascii="宋体" w:hint="eastAsia"/>
          <w:sz w:val="24"/>
        </w:rPr>
        <w:t>）音频编解码器。由于视频编解码器会引入一定的时延，</w:t>
      </w:r>
      <w:r w:rsidRPr="00992388">
        <w:rPr>
          <w:rFonts w:ascii="宋体"/>
          <w:sz w:val="24"/>
        </w:rPr>
        <w:t xml:space="preserve"> </w:t>
      </w:r>
      <w:r w:rsidRPr="00992388">
        <w:rPr>
          <w:rFonts w:ascii="宋体" w:hint="eastAsia"/>
          <w:sz w:val="24"/>
        </w:rPr>
        <w:t>因此在音频编解码器中必须对编码信号增加适当的时延，</w:t>
      </w:r>
      <w:r w:rsidRPr="00992388">
        <w:rPr>
          <w:rFonts w:ascii="宋体"/>
          <w:sz w:val="24"/>
        </w:rPr>
        <w:t xml:space="preserve"> </w:t>
      </w:r>
      <w:r w:rsidRPr="00992388">
        <w:rPr>
          <w:rFonts w:ascii="宋体" w:hint="eastAsia"/>
          <w:sz w:val="24"/>
        </w:rPr>
        <w:t>以使解码器中的视频</w:t>
      </w:r>
      <w:r w:rsidRPr="00992388">
        <w:rPr>
          <w:rFonts w:ascii="宋体" w:hint="eastAsia"/>
          <w:sz w:val="24"/>
        </w:rPr>
        <w:lastRenderedPageBreak/>
        <w:t>信号和音频信号同步。</w:t>
      </w:r>
      <w:r w:rsidRPr="00992388">
        <w:rPr>
          <w:rFonts w:ascii="宋体"/>
          <w:sz w:val="24"/>
        </w:rPr>
        <w:t xml:space="preserve"> </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r w:rsidRPr="00992388">
        <w:rPr>
          <w:rFonts w:ascii="宋体" w:hAnsi="宋体" w:cs="宋体" w:hint="eastAsia"/>
          <w:sz w:val="24"/>
        </w:rPr>
        <w:t></w:t>
      </w:r>
      <w:r w:rsidRPr="00992388">
        <w:rPr>
          <w:rFonts w:ascii="宋体"/>
          <w:sz w:val="24"/>
        </w:rPr>
        <w:t xml:space="preserve"> </w:t>
      </w:r>
    </w:p>
    <w:p w:rsidR="00803400" w:rsidRDefault="00803400" w:rsidP="00803400">
      <w:pPr>
        <w:ind w:leftChars="428" w:left="899"/>
        <w:rPr>
          <w:rFonts w:ascii="宋体"/>
          <w:sz w:val="24"/>
        </w:rPr>
      </w:pPr>
      <w:r w:rsidRPr="00992388">
        <w:rPr>
          <w:rFonts w:ascii="宋体" w:hint="eastAsia"/>
          <w:sz w:val="24"/>
        </w:rPr>
        <w:t>（</w:t>
      </w:r>
      <w:r w:rsidRPr="00992388">
        <w:rPr>
          <w:rFonts w:ascii="宋体"/>
          <w:sz w:val="24"/>
        </w:rPr>
        <w:t>4</w:t>
      </w:r>
      <w:r w:rsidRPr="00992388">
        <w:rPr>
          <w:rFonts w:ascii="宋体" w:hint="eastAsia"/>
          <w:sz w:val="24"/>
        </w:rPr>
        <w:t>）信息通信设备。信息通信设备指有关静态图像的传输设备，还包括传真机、书写电话等。</w:t>
      </w:r>
      <w:r w:rsidRPr="00992388">
        <w:rPr>
          <w:rFonts w:ascii="宋体"/>
          <w:sz w:val="24"/>
        </w:rPr>
        <w:t xml:space="preserve"> </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p>
    <w:p w:rsidR="00803400" w:rsidRPr="00992388" w:rsidRDefault="00803400" w:rsidP="00803400">
      <w:pPr>
        <w:ind w:leftChars="428" w:left="899"/>
        <w:rPr>
          <w:rFonts w:ascii="宋体"/>
          <w:sz w:val="24"/>
        </w:rPr>
      </w:pPr>
      <w:r w:rsidRPr="00992388">
        <w:rPr>
          <w:rFonts w:ascii="宋体" w:hint="eastAsia"/>
          <w:sz w:val="24"/>
        </w:rPr>
        <w:t>（</w:t>
      </w:r>
      <w:r w:rsidRPr="00992388">
        <w:rPr>
          <w:rFonts w:ascii="宋体"/>
          <w:sz w:val="24"/>
        </w:rPr>
        <w:t>5</w:t>
      </w:r>
      <w:r w:rsidRPr="00992388">
        <w:rPr>
          <w:rFonts w:ascii="宋体" w:hint="eastAsia"/>
          <w:sz w:val="24"/>
        </w:rPr>
        <w:t>）</w:t>
      </w:r>
      <w:r w:rsidRPr="00992388">
        <w:rPr>
          <w:rFonts w:ascii="宋体"/>
          <w:sz w:val="24"/>
        </w:rPr>
        <w:t xml:space="preserve"> </w:t>
      </w:r>
      <w:r w:rsidRPr="00992388">
        <w:rPr>
          <w:rFonts w:ascii="宋体" w:hint="eastAsia"/>
          <w:sz w:val="24"/>
        </w:rPr>
        <w:t>多路复用</w:t>
      </w:r>
      <w:r w:rsidRPr="00992388">
        <w:rPr>
          <w:rFonts w:ascii="宋体"/>
          <w:sz w:val="24"/>
        </w:rPr>
        <w:t>/</w:t>
      </w:r>
      <w:r w:rsidRPr="00992388">
        <w:rPr>
          <w:rFonts w:ascii="宋体" w:hint="eastAsia"/>
          <w:sz w:val="24"/>
        </w:rPr>
        <w:t>信号分离设备。该设备能把视频、音频数据等数字信号按照</w:t>
      </w:r>
      <w:r w:rsidRPr="00992388">
        <w:rPr>
          <w:rFonts w:ascii="宋体"/>
          <w:sz w:val="24"/>
        </w:rPr>
        <w:t>H.221</w:t>
      </w:r>
      <w:r w:rsidRPr="00992388">
        <w:rPr>
          <w:rFonts w:ascii="宋体" w:hint="eastAsia"/>
          <w:sz w:val="24"/>
        </w:rPr>
        <w:t>建议的规格组合成</w:t>
      </w:r>
      <w:r w:rsidRPr="00992388">
        <w:rPr>
          <w:rFonts w:ascii="宋体"/>
          <w:sz w:val="24"/>
        </w:rPr>
        <w:t>64</w:t>
      </w:r>
      <w:r w:rsidRPr="00992388">
        <w:rPr>
          <w:rFonts w:ascii="宋体" w:hint="eastAsia"/>
          <w:sz w:val="24"/>
        </w:rPr>
        <w:t>～</w:t>
      </w:r>
      <w:r w:rsidRPr="00992388">
        <w:rPr>
          <w:rFonts w:ascii="宋体"/>
          <w:sz w:val="24"/>
        </w:rPr>
        <w:t>1 920 kb/s</w:t>
      </w:r>
      <w:r w:rsidRPr="00992388">
        <w:rPr>
          <w:rFonts w:ascii="宋体" w:hint="eastAsia"/>
          <w:sz w:val="24"/>
        </w:rPr>
        <w:t>数字码流，成为与用户</w:t>
      </w:r>
      <w:r w:rsidRPr="00992388">
        <w:rPr>
          <w:rFonts w:ascii="宋体"/>
          <w:sz w:val="24"/>
        </w:rPr>
        <w:t>/</w:t>
      </w:r>
      <w:r w:rsidRPr="00992388">
        <w:rPr>
          <w:rFonts w:ascii="宋体" w:hint="eastAsia"/>
          <w:sz w:val="24"/>
        </w:rPr>
        <w:t>网络接口兼容的信号格式。</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r w:rsidRPr="00992388">
        <w:rPr>
          <w:rFonts w:ascii="宋体"/>
          <w:sz w:val="24"/>
        </w:rPr>
        <w:t xml:space="preserve"> </w:t>
      </w:r>
      <w:r w:rsidRPr="00992388">
        <w:rPr>
          <w:rFonts w:ascii="宋体" w:hAnsi="宋体" w:cs="宋体" w:hint="eastAsia"/>
          <w:sz w:val="24"/>
        </w:rPr>
        <w:t></w:t>
      </w:r>
    </w:p>
    <w:p w:rsidR="00803400" w:rsidRPr="00992388" w:rsidRDefault="00803400" w:rsidP="00803400">
      <w:pPr>
        <w:ind w:leftChars="428" w:left="899"/>
        <w:rPr>
          <w:rFonts w:ascii="宋体"/>
          <w:sz w:val="24"/>
        </w:rPr>
      </w:pPr>
      <w:r w:rsidRPr="00992388">
        <w:rPr>
          <w:rFonts w:ascii="宋体" w:hint="eastAsia"/>
          <w:sz w:val="24"/>
        </w:rPr>
        <w:t>（</w:t>
      </w:r>
      <w:r w:rsidRPr="00992388">
        <w:rPr>
          <w:rFonts w:ascii="宋体"/>
          <w:sz w:val="24"/>
        </w:rPr>
        <w:t>6</w:t>
      </w:r>
      <w:r w:rsidRPr="00992388">
        <w:rPr>
          <w:rFonts w:ascii="宋体" w:hint="eastAsia"/>
          <w:sz w:val="24"/>
        </w:rPr>
        <w:t>）用户</w:t>
      </w:r>
      <w:r w:rsidRPr="00992388">
        <w:rPr>
          <w:rFonts w:ascii="宋体"/>
          <w:sz w:val="24"/>
        </w:rPr>
        <w:t>/</w:t>
      </w:r>
      <w:r w:rsidRPr="00992388">
        <w:rPr>
          <w:rFonts w:ascii="宋体" w:hint="eastAsia"/>
          <w:sz w:val="24"/>
        </w:rPr>
        <w:t>网路接口。用户网路接口是用户端的终端设备与网络信道的连接点，该连接点称为</w:t>
      </w:r>
      <w:r w:rsidRPr="00992388">
        <w:rPr>
          <w:rFonts w:ascii="宋体"/>
          <w:sz w:val="24"/>
        </w:rPr>
        <w:t>“</w:t>
      </w:r>
      <w:r w:rsidRPr="00992388">
        <w:rPr>
          <w:rFonts w:ascii="宋体" w:hint="eastAsia"/>
          <w:sz w:val="24"/>
        </w:rPr>
        <w:t>接口</w:t>
      </w:r>
      <w:r w:rsidRPr="00992388">
        <w:rPr>
          <w:rFonts w:ascii="宋体"/>
          <w:sz w:val="24"/>
        </w:rPr>
        <w:t>”</w:t>
      </w:r>
      <w:r w:rsidRPr="00992388">
        <w:rPr>
          <w:rFonts w:ascii="宋体" w:hint="eastAsia"/>
          <w:sz w:val="24"/>
        </w:rPr>
        <w:t>，且为数字电路接口，应满足</w:t>
      </w:r>
      <w:r w:rsidRPr="00992388">
        <w:rPr>
          <w:rFonts w:ascii="宋体"/>
          <w:sz w:val="24"/>
        </w:rPr>
        <w:t>ITU-T G.703</w:t>
      </w:r>
      <w:r w:rsidRPr="00992388">
        <w:rPr>
          <w:rFonts w:ascii="宋体" w:hint="eastAsia"/>
          <w:sz w:val="24"/>
        </w:rPr>
        <w:t>和</w:t>
      </w:r>
      <w:r w:rsidRPr="00992388">
        <w:rPr>
          <w:rFonts w:ascii="宋体"/>
          <w:sz w:val="24"/>
        </w:rPr>
        <w:t>ITU G.704</w:t>
      </w:r>
      <w:r w:rsidRPr="00992388">
        <w:rPr>
          <w:rFonts w:ascii="宋体" w:hint="eastAsia"/>
          <w:sz w:val="24"/>
        </w:rPr>
        <w:t>建议。</w:t>
      </w:r>
      <w:r w:rsidRPr="00992388">
        <w:rPr>
          <w:rFonts w:ascii="宋体"/>
          <w:sz w:val="24"/>
        </w:rPr>
        <w:t xml:space="preserve"> </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p>
    <w:p w:rsidR="00803400" w:rsidRPr="00992388" w:rsidRDefault="00803400" w:rsidP="00803400">
      <w:pPr>
        <w:ind w:leftChars="428" w:left="899"/>
        <w:rPr>
          <w:rFonts w:ascii="宋体"/>
          <w:sz w:val="24"/>
        </w:rPr>
      </w:pPr>
      <w:r w:rsidRPr="00992388">
        <w:rPr>
          <w:rFonts w:ascii="宋体" w:hint="eastAsia"/>
          <w:sz w:val="24"/>
        </w:rPr>
        <w:t>（</w:t>
      </w:r>
      <w:r w:rsidRPr="00992388">
        <w:rPr>
          <w:rFonts w:ascii="宋体"/>
          <w:sz w:val="24"/>
        </w:rPr>
        <w:t>7</w:t>
      </w:r>
      <w:r w:rsidRPr="00992388">
        <w:rPr>
          <w:rFonts w:ascii="宋体" w:hint="eastAsia"/>
          <w:sz w:val="24"/>
        </w:rPr>
        <w:t>）系统控制部分。该部分包括端到端的通信规程。两终端只有按照统一的规程进行，才能完成握手协议的要求，</w:t>
      </w:r>
      <w:r w:rsidRPr="00992388">
        <w:rPr>
          <w:rFonts w:ascii="宋体"/>
          <w:sz w:val="24"/>
        </w:rPr>
        <w:t xml:space="preserve"> </w:t>
      </w:r>
      <w:r w:rsidRPr="00992388">
        <w:rPr>
          <w:rFonts w:ascii="宋体" w:hint="eastAsia"/>
          <w:sz w:val="24"/>
        </w:rPr>
        <w:t>建立起正常的通信。</w:t>
      </w:r>
      <w:r w:rsidR="00813F7E">
        <w:rPr>
          <w:rFonts w:hint="eastAsia"/>
          <w:color w:val="FF0000"/>
          <w:sz w:val="24"/>
        </w:rPr>
        <w:t>（</w:t>
      </w:r>
      <w:r w:rsidR="00813F7E">
        <w:rPr>
          <w:rFonts w:hint="eastAsia"/>
          <w:color w:val="FF0000"/>
          <w:sz w:val="24"/>
        </w:rPr>
        <w:t>0.</w:t>
      </w:r>
      <w:r w:rsidR="00813F7E">
        <w:rPr>
          <w:color w:val="FF0000"/>
          <w:sz w:val="24"/>
        </w:rPr>
        <w:t>5</w:t>
      </w:r>
      <w:r w:rsidR="00813F7E">
        <w:rPr>
          <w:rFonts w:hint="eastAsia"/>
          <w:color w:val="FF0000"/>
          <w:sz w:val="24"/>
        </w:rPr>
        <w:t>）</w:t>
      </w:r>
      <w:r w:rsidRPr="00992388">
        <w:rPr>
          <w:rFonts w:ascii="宋体"/>
          <w:sz w:val="24"/>
        </w:rPr>
        <w:t xml:space="preserve"> </w:t>
      </w:r>
    </w:p>
    <w:p w:rsidR="00803400" w:rsidRPr="005315EE" w:rsidRDefault="00803400" w:rsidP="00803400">
      <w:pPr>
        <w:ind w:leftChars="57" w:left="361" w:hangingChars="100" w:hanging="241"/>
        <w:rPr>
          <w:b/>
          <w:sz w:val="24"/>
        </w:rPr>
      </w:pPr>
      <w:r w:rsidRPr="005315EE">
        <w:rPr>
          <w:rFonts w:hint="eastAsia"/>
          <w:b/>
          <w:sz w:val="24"/>
        </w:rPr>
        <w:t>《教材》</w:t>
      </w:r>
    </w:p>
    <w:p w:rsidR="00803400" w:rsidRDefault="00803400"/>
    <w:p w:rsidR="00803400" w:rsidRPr="007B0F3E" w:rsidRDefault="00803400" w:rsidP="00803400">
      <w:pPr>
        <w:pStyle w:val="1"/>
        <w:rPr>
          <w:sz w:val="28"/>
          <w:szCs w:val="28"/>
        </w:rPr>
      </w:pPr>
      <w:r>
        <w:rPr>
          <w:rFonts w:hint="eastAsia"/>
          <w:sz w:val="28"/>
          <w:szCs w:val="28"/>
        </w:rPr>
        <w:t>3.</w:t>
      </w:r>
      <w:r w:rsidRPr="007B0F3E">
        <w:rPr>
          <w:rFonts w:hint="eastAsia"/>
          <w:sz w:val="28"/>
          <w:szCs w:val="28"/>
        </w:rPr>
        <w:t>多媒体对通信产生的影响有哪些方面，多媒体通信的关键技术有哪些？</w:t>
      </w:r>
      <w:r w:rsidR="00FD4EC6">
        <w:rPr>
          <w:rFonts w:hint="eastAsia"/>
          <w:color w:val="FF0000"/>
          <w:sz w:val="24"/>
        </w:rPr>
        <w:t>（</w:t>
      </w:r>
      <w:r w:rsidR="00FD4EC6">
        <w:rPr>
          <w:rFonts w:hint="eastAsia"/>
          <w:color w:val="FF0000"/>
          <w:sz w:val="24"/>
        </w:rPr>
        <w:t>10</w:t>
      </w:r>
      <w:r w:rsidR="00FD4EC6">
        <w:rPr>
          <w:rFonts w:hint="eastAsia"/>
          <w:color w:val="FF0000"/>
          <w:sz w:val="24"/>
        </w:rPr>
        <w:t>）</w:t>
      </w:r>
    </w:p>
    <w:p w:rsidR="00803400" w:rsidRPr="005B2234" w:rsidRDefault="00803400" w:rsidP="00803400">
      <w:pPr>
        <w:ind w:firstLineChars="200" w:firstLine="422"/>
        <w:rPr>
          <w:b/>
        </w:rPr>
      </w:pPr>
      <w:r w:rsidRPr="005B2234">
        <w:rPr>
          <w:rFonts w:hint="eastAsia"/>
          <w:b/>
        </w:rPr>
        <w:t>《自选题》</w:t>
      </w:r>
    </w:p>
    <w:p w:rsidR="00803400" w:rsidRDefault="00803400" w:rsidP="00803400">
      <w:pPr>
        <w:ind w:firstLineChars="150" w:firstLine="360"/>
        <w:rPr>
          <w:sz w:val="24"/>
        </w:rPr>
      </w:pPr>
      <w:r w:rsidRPr="00B61148">
        <w:rPr>
          <w:rFonts w:hint="eastAsia"/>
          <w:sz w:val="24"/>
        </w:rPr>
        <w:t>多媒体对通信产生重大的影响，主要表现在以下几个方面：</w:t>
      </w:r>
      <w:r w:rsidRPr="00B61148">
        <w:rPr>
          <w:sz w:val="24"/>
        </w:rPr>
        <w:t xml:space="preserve"> </w:t>
      </w:r>
      <w:r w:rsidRPr="00B61148">
        <w:rPr>
          <w:rFonts w:ascii="宋体" w:hAnsi="宋体" w:cs="宋体" w:hint="eastAsia"/>
          <w:sz w:val="24"/>
        </w:rPr>
        <w:t></w:t>
      </w:r>
      <w:r w:rsidRPr="00B61148">
        <w:rPr>
          <w:sz w:val="24"/>
        </w:rPr>
        <w:t xml:space="preserve">  </w:t>
      </w:r>
    </w:p>
    <w:p w:rsidR="00803400" w:rsidRPr="00B61148" w:rsidRDefault="00803400" w:rsidP="00803400">
      <w:pPr>
        <w:ind w:firstLineChars="150" w:firstLine="360"/>
        <w:rPr>
          <w:sz w:val="24"/>
        </w:rPr>
      </w:pPr>
      <w:r w:rsidRPr="00B61148">
        <w:rPr>
          <w:sz w:val="24"/>
        </w:rPr>
        <w:t xml:space="preserve">(1) </w:t>
      </w:r>
      <w:r w:rsidRPr="00B61148">
        <w:rPr>
          <w:rFonts w:hint="eastAsia"/>
          <w:sz w:val="24"/>
        </w:rPr>
        <w:t>多媒体数据量大，类型多，因此要求有较大的存储容量，</w:t>
      </w:r>
      <w:r w:rsidRPr="00B61148">
        <w:rPr>
          <w:sz w:val="24"/>
        </w:rPr>
        <w:t xml:space="preserve"> </w:t>
      </w:r>
      <w:r w:rsidRPr="00B61148">
        <w:rPr>
          <w:rFonts w:hint="eastAsia"/>
          <w:sz w:val="24"/>
        </w:rPr>
        <w:t>足够的传输带宽。总体上说，传输带宽在</w:t>
      </w:r>
      <w:r w:rsidRPr="00B61148">
        <w:rPr>
          <w:sz w:val="24"/>
        </w:rPr>
        <w:t>100 Mb/s</w:t>
      </w:r>
      <w:r w:rsidRPr="00B61148">
        <w:rPr>
          <w:rFonts w:hint="eastAsia"/>
          <w:sz w:val="24"/>
        </w:rPr>
        <w:t>的网络才能满足各类多媒体数据（尤其是视频）的传输。当然对数据进行压缩能够降低对传输带宽的要求，但高倍的压缩往往是以牺牲图像的质量为代价的。</w:t>
      </w:r>
      <w:r w:rsidRPr="00B61148">
        <w:rPr>
          <w:sz w:val="24"/>
        </w:rPr>
        <w:t xml:space="preserve"> </w:t>
      </w:r>
      <w:r w:rsidR="00FD4EC6">
        <w:rPr>
          <w:rFonts w:hint="eastAsia"/>
          <w:color w:val="FF0000"/>
          <w:sz w:val="24"/>
        </w:rPr>
        <w:t>（</w:t>
      </w:r>
      <w:r w:rsidR="00FD4EC6">
        <w:rPr>
          <w:rFonts w:hint="eastAsia"/>
          <w:color w:val="FF0000"/>
          <w:sz w:val="24"/>
        </w:rPr>
        <w:t>2</w:t>
      </w:r>
      <w:r w:rsidR="00FD4EC6">
        <w:rPr>
          <w:rFonts w:hint="eastAsia"/>
          <w:color w:val="FF0000"/>
          <w:sz w:val="24"/>
        </w:rPr>
        <w:t>）</w:t>
      </w:r>
      <w:r w:rsidRPr="00B61148">
        <w:rPr>
          <w:rFonts w:ascii="宋体" w:hAnsi="宋体" w:cs="宋体" w:hint="eastAsia"/>
          <w:sz w:val="24"/>
        </w:rPr>
        <w:t></w:t>
      </w:r>
    </w:p>
    <w:p w:rsidR="00803400" w:rsidRPr="00B61148" w:rsidRDefault="00803400" w:rsidP="00803400">
      <w:pPr>
        <w:ind w:firstLineChars="150" w:firstLine="360"/>
        <w:rPr>
          <w:sz w:val="24"/>
        </w:rPr>
      </w:pPr>
      <w:r w:rsidRPr="00B61148">
        <w:rPr>
          <w:sz w:val="24"/>
        </w:rPr>
        <w:t xml:space="preserve">(2) </w:t>
      </w:r>
      <w:r w:rsidRPr="00B61148">
        <w:rPr>
          <w:rFonts w:hint="eastAsia"/>
          <w:sz w:val="24"/>
        </w:rPr>
        <w:t>多媒体中的音频、动画、视频等时基媒体对实时性有很高的要求，需要足够带宽的传输设备和适当的通信协议及数据交换方式与之适应。总之在满足数据共享等要求的同时，</w:t>
      </w:r>
      <w:r w:rsidRPr="00B61148">
        <w:rPr>
          <w:sz w:val="24"/>
        </w:rPr>
        <w:t xml:space="preserve"> </w:t>
      </w:r>
      <w:r w:rsidRPr="00B61148">
        <w:rPr>
          <w:rFonts w:hint="eastAsia"/>
          <w:sz w:val="24"/>
        </w:rPr>
        <w:t>应尽可能的减少信息数据在传输过程中的时延。</w:t>
      </w:r>
      <w:r w:rsidR="00FD4EC6">
        <w:rPr>
          <w:rFonts w:hint="eastAsia"/>
          <w:color w:val="FF0000"/>
          <w:sz w:val="24"/>
        </w:rPr>
        <w:t>（</w:t>
      </w:r>
      <w:r w:rsidR="00FD4EC6">
        <w:rPr>
          <w:rFonts w:hint="eastAsia"/>
          <w:color w:val="FF0000"/>
          <w:sz w:val="24"/>
        </w:rPr>
        <w:t>2</w:t>
      </w:r>
      <w:r w:rsidR="00FD4EC6">
        <w:rPr>
          <w:rFonts w:hint="eastAsia"/>
          <w:color w:val="FF0000"/>
          <w:sz w:val="24"/>
        </w:rPr>
        <w:t>）</w:t>
      </w:r>
      <w:r w:rsidRPr="00B61148">
        <w:rPr>
          <w:sz w:val="24"/>
        </w:rPr>
        <w:t xml:space="preserve"> </w:t>
      </w:r>
      <w:r w:rsidRPr="00B61148">
        <w:rPr>
          <w:rFonts w:ascii="宋体" w:hAnsi="宋体" w:cs="宋体" w:hint="eastAsia"/>
          <w:sz w:val="24"/>
        </w:rPr>
        <w:t></w:t>
      </w:r>
    </w:p>
    <w:p w:rsidR="00803400" w:rsidRPr="00B61148" w:rsidRDefault="00803400" w:rsidP="00803400">
      <w:pPr>
        <w:ind w:firstLineChars="150" w:firstLine="360"/>
        <w:rPr>
          <w:sz w:val="24"/>
        </w:rPr>
      </w:pPr>
      <w:r w:rsidRPr="00B61148">
        <w:rPr>
          <w:sz w:val="24"/>
        </w:rPr>
        <w:t xml:space="preserve">(3) </w:t>
      </w:r>
      <w:r w:rsidRPr="00B61148">
        <w:rPr>
          <w:rFonts w:hint="eastAsia"/>
          <w:sz w:val="24"/>
        </w:rPr>
        <w:t>多媒体中的各媒体不是独立存在的，它们不仅在空间上，而且在时间上相互关联，</w:t>
      </w:r>
      <w:r w:rsidRPr="00B61148">
        <w:rPr>
          <w:sz w:val="24"/>
        </w:rPr>
        <w:t xml:space="preserve"> </w:t>
      </w:r>
      <w:r w:rsidRPr="00B61148">
        <w:rPr>
          <w:rFonts w:hint="eastAsia"/>
          <w:sz w:val="24"/>
        </w:rPr>
        <w:t>彼此制约。</w:t>
      </w:r>
      <w:r w:rsidRPr="00B61148">
        <w:rPr>
          <w:sz w:val="24"/>
        </w:rPr>
        <w:t xml:space="preserve"> </w:t>
      </w:r>
      <w:r w:rsidR="00FD4EC6">
        <w:rPr>
          <w:rFonts w:hint="eastAsia"/>
          <w:color w:val="FF0000"/>
          <w:sz w:val="24"/>
        </w:rPr>
        <w:t>（</w:t>
      </w:r>
      <w:r w:rsidR="00FD4EC6">
        <w:rPr>
          <w:rFonts w:hint="eastAsia"/>
          <w:color w:val="FF0000"/>
          <w:sz w:val="24"/>
        </w:rPr>
        <w:t>2</w:t>
      </w:r>
      <w:r w:rsidR="00FD4EC6">
        <w:rPr>
          <w:rFonts w:hint="eastAsia"/>
          <w:color w:val="FF0000"/>
          <w:sz w:val="24"/>
        </w:rPr>
        <w:t>）</w:t>
      </w:r>
    </w:p>
    <w:p w:rsidR="00803400" w:rsidRPr="00E41E52" w:rsidRDefault="00803400" w:rsidP="00803400">
      <w:pPr>
        <w:ind w:firstLineChars="150" w:firstLine="360"/>
        <w:rPr>
          <w:sz w:val="24"/>
        </w:rPr>
      </w:pPr>
      <w:r w:rsidRPr="00E41E52">
        <w:rPr>
          <w:rFonts w:hint="eastAsia"/>
          <w:sz w:val="24"/>
        </w:rPr>
        <w:t>多媒体通信技术可以分为多媒体通信终端技术、支持多媒体业务的通信网络技术和多媒体应用系统技术三部分。</w:t>
      </w:r>
      <w:r w:rsidRPr="00E41E52">
        <w:rPr>
          <w:sz w:val="24"/>
        </w:rPr>
        <w:t xml:space="preserve"> </w:t>
      </w:r>
      <w:r w:rsidRPr="00E41E52">
        <w:rPr>
          <w:rFonts w:hint="eastAsia"/>
          <w:sz w:val="24"/>
        </w:rPr>
        <w:t>关键技术主要有：</w:t>
      </w:r>
      <w:r w:rsidRPr="00E41E52">
        <w:rPr>
          <w:sz w:val="24"/>
        </w:rPr>
        <w:t xml:space="preserve"> </w:t>
      </w:r>
      <w:r w:rsidRPr="00E41E52">
        <w:rPr>
          <w:rFonts w:ascii="宋体" w:hAnsi="宋体" w:cs="宋体" w:hint="eastAsia"/>
          <w:sz w:val="24"/>
        </w:rPr>
        <w:t></w:t>
      </w:r>
    </w:p>
    <w:p w:rsidR="00803400" w:rsidRPr="00E41E52" w:rsidRDefault="00803400" w:rsidP="00803400">
      <w:pPr>
        <w:ind w:firstLineChars="150" w:firstLine="360"/>
        <w:rPr>
          <w:sz w:val="24"/>
        </w:rPr>
      </w:pPr>
      <w:r w:rsidRPr="00E41E52">
        <w:rPr>
          <w:sz w:val="24"/>
        </w:rPr>
        <w:t xml:space="preserve">         (1) </w:t>
      </w:r>
      <w:r w:rsidRPr="00E41E52">
        <w:rPr>
          <w:rFonts w:hint="eastAsia"/>
          <w:sz w:val="24"/>
        </w:rPr>
        <w:t>声音、</w:t>
      </w:r>
      <w:r w:rsidRPr="00E41E52">
        <w:rPr>
          <w:sz w:val="24"/>
        </w:rPr>
        <w:t xml:space="preserve"> </w:t>
      </w:r>
      <w:r w:rsidRPr="00E41E52">
        <w:rPr>
          <w:rFonts w:hint="eastAsia"/>
          <w:sz w:val="24"/>
        </w:rPr>
        <w:t>视频、</w:t>
      </w:r>
      <w:r w:rsidRPr="00E41E52">
        <w:rPr>
          <w:sz w:val="24"/>
        </w:rPr>
        <w:t xml:space="preserve"> </w:t>
      </w:r>
      <w:r w:rsidRPr="00E41E52">
        <w:rPr>
          <w:rFonts w:hint="eastAsia"/>
          <w:sz w:val="24"/>
        </w:rPr>
        <w:t>动画的传输技术；</w:t>
      </w:r>
      <w:r w:rsidR="00FD4EC6">
        <w:rPr>
          <w:rFonts w:hint="eastAsia"/>
          <w:color w:val="FF0000"/>
          <w:sz w:val="24"/>
        </w:rPr>
        <w:t>（</w:t>
      </w:r>
      <w:r w:rsidR="00FD4EC6">
        <w:rPr>
          <w:rFonts w:hint="eastAsia"/>
          <w:color w:val="FF0000"/>
          <w:sz w:val="24"/>
        </w:rPr>
        <w:t>1</w:t>
      </w:r>
      <w:r w:rsidR="00FD4EC6">
        <w:rPr>
          <w:rFonts w:hint="eastAsia"/>
          <w:color w:val="FF0000"/>
          <w:sz w:val="24"/>
        </w:rPr>
        <w:t>）</w:t>
      </w:r>
      <w:r w:rsidRPr="00E41E52">
        <w:rPr>
          <w:sz w:val="24"/>
        </w:rPr>
        <w:t xml:space="preserve"> </w:t>
      </w:r>
      <w:r w:rsidRPr="00E41E52">
        <w:rPr>
          <w:rFonts w:ascii="宋体" w:hAnsi="宋体" w:cs="宋体" w:hint="eastAsia"/>
          <w:sz w:val="24"/>
        </w:rPr>
        <w:t></w:t>
      </w:r>
    </w:p>
    <w:p w:rsidR="00803400" w:rsidRPr="00E41E52" w:rsidRDefault="00803400" w:rsidP="00803400">
      <w:pPr>
        <w:ind w:firstLineChars="150" w:firstLine="360"/>
        <w:rPr>
          <w:sz w:val="24"/>
        </w:rPr>
      </w:pPr>
      <w:r w:rsidRPr="00E41E52">
        <w:rPr>
          <w:sz w:val="24"/>
        </w:rPr>
        <w:t xml:space="preserve">         (2) </w:t>
      </w:r>
      <w:r w:rsidRPr="00E41E52">
        <w:rPr>
          <w:rFonts w:hint="eastAsia"/>
          <w:sz w:val="24"/>
        </w:rPr>
        <w:t>数据压缩和解压缩技术；</w:t>
      </w:r>
      <w:r w:rsidRPr="00E41E52">
        <w:rPr>
          <w:sz w:val="24"/>
        </w:rPr>
        <w:t xml:space="preserve"> </w:t>
      </w:r>
      <w:r w:rsidR="00FD4EC6">
        <w:rPr>
          <w:rFonts w:hint="eastAsia"/>
          <w:color w:val="FF0000"/>
          <w:sz w:val="24"/>
        </w:rPr>
        <w:t>（</w:t>
      </w:r>
      <w:r w:rsidR="00FD4EC6">
        <w:rPr>
          <w:rFonts w:hint="eastAsia"/>
          <w:color w:val="FF0000"/>
          <w:sz w:val="24"/>
        </w:rPr>
        <w:t>1</w:t>
      </w:r>
      <w:r w:rsidR="00FD4EC6">
        <w:rPr>
          <w:rFonts w:hint="eastAsia"/>
          <w:color w:val="FF0000"/>
          <w:sz w:val="24"/>
        </w:rPr>
        <w:t>）</w:t>
      </w:r>
      <w:r w:rsidRPr="00E41E52">
        <w:rPr>
          <w:rFonts w:ascii="宋体" w:hAnsi="宋体" w:cs="宋体" w:hint="eastAsia"/>
          <w:sz w:val="24"/>
        </w:rPr>
        <w:t></w:t>
      </w:r>
    </w:p>
    <w:p w:rsidR="00803400" w:rsidRPr="00E41E52" w:rsidRDefault="00803400" w:rsidP="00803400">
      <w:pPr>
        <w:ind w:firstLineChars="150" w:firstLine="360"/>
        <w:rPr>
          <w:sz w:val="24"/>
        </w:rPr>
      </w:pPr>
      <w:r w:rsidRPr="00E41E52">
        <w:rPr>
          <w:sz w:val="24"/>
        </w:rPr>
        <w:t xml:space="preserve">         (3) </w:t>
      </w:r>
      <w:r w:rsidRPr="00E41E52">
        <w:rPr>
          <w:rFonts w:hint="eastAsia"/>
          <w:sz w:val="24"/>
        </w:rPr>
        <w:t>多媒体实时同步问题；</w:t>
      </w:r>
      <w:r w:rsidR="00FD4EC6">
        <w:rPr>
          <w:rFonts w:hint="eastAsia"/>
          <w:color w:val="FF0000"/>
          <w:sz w:val="24"/>
        </w:rPr>
        <w:t>（</w:t>
      </w:r>
      <w:r w:rsidR="00FD4EC6">
        <w:rPr>
          <w:rFonts w:hint="eastAsia"/>
          <w:color w:val="FF0000"/>
          <w:sz w:val="24"/>
        </w:rPr>
        <w:t>1</w:t>
      </w:r>
      <w:r w:rsidR="00FD4EC6">
        <w:rPr>
          <w:rFonts w:hint="eastAsia"/>
          <w:color w:val="FF0000"/>
          <w:sz w:val="24"/>
        </w:rPr>
        <w:t>）</w:t>
      </w:r>
      <w:r w:rsidRPr="00E41E52">
        <w:rPr>
          <w:sz w:val="24"/>
        </w:rPr>
        <w:t xml:space="preserve"> </w:t>
      </w:r>
      <w:r w:rsidRPr="00E41E52">
        <w:rPr>
          <w:rFonts w:ascii="宋体" w:hAnsi="宋体" w:cs="宋体" w:hint="eastAsia"/>
          <w:sz w:val="24"/>
        </w:rPr>
        <w:t></w:t>
      </w:r>
    </w:p>
    <w:p w:rsidR="00803400" w:rsidRPr="00E41E52" w:rsidRDefault="00803400" w:rsidP="00803400">
      <w:pPr>
        <w:ind w:firstLineChars="150" w:firstLine="360"/>
        <w:rPr>
          <w:sz w:val="24"/>
        </w:rPr>
      </w:pPr>
      <w:r w:rsidRPr="00E41E52">
        <w:rPr>
          <w:sz w:val="24"/>
        </w:rPr>
        <w:t xml:space="preserve">         (4) </w:t>
      </w:r>
      <w:r w:rsidRPr="00E41E52">
        <w:rPr>
          <w:rFonts w:hint="eastAsia"/>
          <w:sz w:val="24"/>
        </w:rPr>
        <w:t>协议及标准化问题。</w:t>
      </w:r>
      <w:r w:rsidR="00FD4EC6">
        <w:rPr>
          <w:rFonts w:hint="eastAsia"/>
          <w:color w:val="FF0000"/>
          <w:sz w:val="24"/>
        </w:rPr>
        <w:t>（</w:t>
      </w:r>
      <w:r w:rsidR="00FD4EC6">
        <w:rPr>
          <w:rFonts w:hint="eastAsia"/>
          <w:color w:val="FF0000"/>
          <w:sz w:val="24"/>
        </w:rPr>
        <w:t>1</w:t>
      </w:r>
      <w:r w:rsidR="00FD4EC6">
        <w:rPr>
          <w:rFonts w:hint="eastAsia"/>
          <w:color w:val="FF0000"/>
          <w:sz w:val="24"/>
        </w:rPr>
        <w:t>）</w:t>
      </w:r>
      <w:r w:rsidRPr="00E41E52">
        <w:rPr>
          <w:rFonts w:ascii="宋体" w:hAnsi="宋体" w:cs="宋体" w:hint="eastAsia"/>
          <w:sz w:val="24"/>
        </w:rPr>
        <w:t></w:t>
      </w:r>
    </w:p>
    <w:p w:rsidR="00803400" w:rsidRPr="005315EE" w:rsidRDefault="00803400" w:rsidP="00803400">
      <w:pPr>
        <w:ind w:leftChars="57" w:left="361" w:hangingChars="100" w:hanging="241"/>
        <w:rPr>
          <w:b/>
          <w:sz w:val="24"/>
        </w:rPr>
      </w:pPr>
      <w:r w:rsidRPr="005315EE">
        <w:rPr>
          <w:rFonts w:hint="eastAsia"/>
          <w:b/>
          <w:sz w:val="24"/>
        </w:rPr>
        <w:t>《教材》</w:t>
      </w:r>
    </w:p>
    <w:p w:rsidR="00803400" w:rsidRDefault="00803400" w:rsidP="00803400"/>
    <w:p w:rsidR="00803400" w:rsidRPr="00803400" w:rsidRDefault="00803400"/>
    <w:sectPr w:rsidR="00803400" w:rsidRPr="00803400" w:rsidSect="005D625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0345" w:rsidRDefault="00D00345" w:rsidP="00803400">
      <w:r>
        <w:separator/>
      </w:r>
    </w:p>
  </w:endnote>
  <w:endnote w:type="continuationSeparator" w:id="1">
    <w:p w:rsidR="00D00345" w:rsidRDefault="00D00345" w:rsidP="0080340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0345" w:rsidRDefault="00D00345" w:rsidP="00803400">
      <w:r>
        <w:separator/>
      </w:r>
    </w:p>
  </w:footnote>
  <w:footnote w:type="continuationSeparator" w:id="1">
    <w:p w:rsidR="00D00345" w:rsidRDefault="00D00345" w:rsidP="0080340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D79EC"/>
    <w:multiLevelType w:val="hybridMultilevel"/>
    <w:tmpl w:val="54A0F758"/>
    <w:lvl w:ilvl="0" w:tplc="A1FEF810">
      <w:start w:val="1"/>
      <w:numFmt w:val="bullet"/>
      <w:lvlText w:val=""/>
      <w:lvlJc w:val="left"/>
      <w:pPr>
        <w:tabs>
          <w:tab w:val="num" w:pos="720"/>
        </w:tabs>
        <w:ind w:left="720" w:hanging="360"/>
      </w:pPr>
      <w:rPr>
        <w:rFonts w:ascii="Symbol" w:hAnsi="Symbol" w:hint="default"/>
      </w:rPr>
    </w:lvl>
    <w:lvl w:ilvl="1" w:tplc="34AC3546">
      <w:start w:val="1"/>
      <w:numFmt w:val="bullet"/>
      <w:lvlText w:val=""/>
      <w:lvlJc w:val="left"/>
      <w:pPr>
        <w:tabs>
          <w:tab w:val="num" w:pos="1440"/>
        </w:tabs>
        <w:ind w:left="1440" w:hanging="360"/>
      </w:pPr>
      <w:rPr>
        <w:rFonts w:ascii="Symbol" w:hAnsi="Symbol" w:hint="default"/>
      </w:rPr>
    </w:lvl>
    <w:lvl w:ilvl="2" w:tplc="2A94D47C" w:tentative="1">
      <w:start w:val="1"/>
      <w:numFmt w:val="bullet"/>
      <w:lvlText w:val=""/>
      <w:lvlJc w:val="left"/>
      <w:pPr>
        <w:tabs>
          <w:tab w:val="num" w:pos="2160"/>
        </w:tabs>
        <w:ind w:left="2160" w:hanging="360"/>
      </w:pPr>
      <w:rPr>
        <w:rFonts w:ascii="Symbol" w:hAnsi="Symbol" w:hint="default"/>
      </w:rPr>
    </w:lvl>
    <w:lvl w:ilvl="3" w:tplc="55AAF654" w:tentative="1">
      <w:start w:val="1"/>
      <w:numFmt w:val="bullet"/>
      <w:lvlText w:val=""/>
      <w:lvlJc w:val="left"/>
      <w:pPr>
        <w:tabs>
          <w:tab w:val="num" w:pos="2880"/>
        </w:tabs>
        <w:ind w:left="2880" w:hanging="360"/>
      </w:pPr>
      <w:rPr>
        <w:rFonts w:ascii="Symbol" w:hAnsi="Symbol" w:hint="default"/>
      </w:rPr>
    </w:lvl>
    <w:lvl w:ilvl="4" w:tplc="9F0E7354" w:tentative="1">
      <w:start w:val="1"/>
      <w:numFmt w:val="bullet"/>
      <w:lvlText w:val=""/>
      <w:lvlJc w:val="left"/>
      <w:pPr>
        <w:tabs>
          <w:tab w:val="num" w:pos="3600"/>
        </w:tabs>
        <w:ind w:left="3600" w:hanging="360"/>
      </w:pPr>
      <w:rPr>
        <w:rFonts w:ascii="Symbol" w:hAnsi="Symbol" w:hint="default"/>
      </w:rPr>
    </w:lvl>
    <w:lvl w:ilvl="5" w:tplc="F8CC44C8" w:tentative="1">
      <w:start w:val="1"/>
      <w:numFmt w:val="bullet"/>
      <w:lvlText w:val=""/>
      <w:lvlJc w:val="left"/>
      <w:pPr>
        <w:tabs>
          <w:tab w:val="num" w:pos="4320"/>
        </w:tabs>
        <w:ind w:left="4320" w:hanging="360"/>
      </w:pPr>
      <w:rPr>
        <w:rFonts w:ascii="Symbol" w:hAnsi="Symbol" w:hint="default"/>
      </w:rPr>
    </w:lvl>
    <w:lvl w:ilvl="6" w:tplc="11902356" w:tentative="1">
      <w:start w:val="1"/>
      <w:numFmt w:val="bullet"/>
      <w:lvlText w:val=""/>
      <w:lvlJc w:val="left"/>
      <w:pPr>
        <w:tabs>
          <w:tab w:val="num" w:pos="5040"/>
        </w:tabs>
        <w:ind w:left="5040" w:hanging="360"/>
      </w:pPr>
      <w:rPr>
        <w:rFonts w:ascii="Symbol" w:hAnsi="Symbol" w:hint="default"/>
      </w:rPr>
    </w:lvl>
    <w:lvl w:ilvl="7" w:tplc="F1DAC974" w:tentative="1">
      <w:start w:val="1"/>
      <w:numFmt w:val="bullet"/>
      <w:lvlText w:val=""/>
      <w:lvlJc w:val="left"/>
      <w:pPr>
        <w:tabs>
          <w:tab w:val="num" w:pos="5760"/>
        </w:tabs>
        <w:ind w:left="5760" w:hanging="360"/>
      </w:pPr>
      <w:rPr>
        <w:rFonts w:ascii="Symbol" w:hAnsi="Symbol" w:hint="default"/>
      </w:rPr>
    </w:lvl>
    <w:lvl w:ilvl="8" w:tplc="24E6D6A0" w:tentative="1">
      <w:start w:val="1"/>
      <w:numFmt w:val="bullet"/>
      <w:lvlText w:val=""/>
      <w:lvlJc w:val="left"/>
      <w:pPr>
        <w:tabs>
          <w:tab w:val="num" w:pos="6480"/>
        </w:tabs>
        <w:ind w:left="6480" w:hanging="360"/>
      </w:pPr>
      <w:rPr>
        <w:rFonts w:ascii="Symbol" w:hAnsi="Symbol" w:hint="default"/>
      </w:rPr>
    </w:lvl>
  </w:abstractNum>
  <w:abstractNum w:abstractNumId="1">
    <w:nsid w:val="225F46A8"/>
    <w:multiLevelType w:val="multilevel"/>
    <w:tmpl w:val="5D667B08"/>
    <w:lvl w:ilvl="0">
      <w:start w:val="1"/>
      <w:numFmt w:val="decimal"/>
      <w:lvlText w:val="4.%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
    <w:nsid w:val="4CEE166F"/>
    <w:multiLevelType w:val="multilevel"/>
    <w:tmpl w:val="A9DE1AD4"/>
    <w:lvl w:ilvl="0">
      <w:start w:val="1"/>
      <w:numFmt w:val="decimal"/>
      <w:lvlText w:val="5.%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5A2B73CC"/>
    <w:multiLevelType w:val="hybridMultilevel"/>
    <w:tmpl w:val="694CE420"/>
    <w:lvl w:ilvl="0" w:tplc="4434CEC4">
      <w:start w:val="1"/>
      <w:numFmt w:val="bullet"/>
      <w:lvlText w:val=""/>
      <w:lvlJc w:val="left"/>
      <w:pPr>
        <w:tabs>
          <w:tab w:val="num" w:pos="720"/>
        </w:tabs>
        <w:ind w:left="720" w:hanging="360"/>
      </w:pPr>
      <w:rPr>
        <w:rFonts w:ascii="Symbol" w:hAnsi="Symbol" w:hint="default"/>
      </w:rPr>
    </w:lvl>
    <w:lvl w:ilvl="1" w:tplc="D38A0E60">
      <w:start w:val="1"/>
      <w:numFmt w:val="bullet"/>
      <w:lvlText w:val=""/>
      <w:lvlJc w:val="left"/>
      <w:pPr>
        <w:tabs>
          <w:tab w:val="num" w:pos="1440"/>
        </w:tabs>
        <w:ind w:left="1440" w:hanging="360"/>
      </w:pPr>
      <w:rPr>
        <w:rFonts w:ascii="Symbol" w:hAnsi="Symbol" w:hint="default"/>
      </w:rPr>
    </w:lvl>
    <w:lvl w:ilvl="2" w:tplc="D9CC042C" w:tentative="1">
      <w:start w:val="1"/>
      <w:numFmt w:val="bullet"/>
      <w:lvlText w:val=""/>
      <w:lvlJc w:val="left"/>
      <w:pPr>
        <w:tabs>
          <w:tab w:val="num" w:pos="2160"/>
        </w:tabs>
        <w:ind w:left="2160" w:hanging="360"/>
      </w:pPr>
      <w:rPr>
        <w:rFonts w:ascii="Symbol" w:hAnsi="Symbol" w:hint="default"/>
      </w:rPr>
    </w:lvl>
    <w:lvl w:ilvl="3" w:tplc="8E2231F2" w:tentative="1">
      <w:start w:val="1"/>
      <w:numFmt w:val="bullet"/>
      <w:lvlText w:val=""/>
      <w:lvlJc w:val="left"/>
      <w:pPr>
        <w:tabs>
          <w:tab w:val="num" w:pos="2880"/>
        </w:tabs>
        <w:ind w:left="2880" w:hanging="360"/>
      </w:pPr>
      <w:rPr>
        <w:rFonts w:ascii="Symbol" w:hAnsi="Symbol" w:hint="default"/>
      </w:rPr>
    </w:lvl>
    <w:lvl w:ilvl="4" w:tplc="6FC422E0" w:tentative="1">
      <w:start w:val="1"/>
      <w:numFmt w:val="bullet"/>
      <w:lvlText w:val=""/>
      <w:lvlJc w:val="left"/>
      <w:pPr>
        <w:tabs>
          <w:tab w:val="num" w:pos="3600"/>
        </w:tabs>
        <w:ind w:left="3600" w:hanging="360"/>
      </w:pPr>
      <w:rPr>
        <w:rFonts w:ascii="Symbol" w:hAnsi="Symbol" w:hint="default"/>
      </w:rPr>
    </w:lvl>
    <w:lvl w:ilvl="5" w:tplc="3E862ABA" w:tentative="1">
      <w:start w:val="1"/>
      <w:numFmt w:val="bullet"/>
      <w:lvlText w:val=""/>
      <w:lvlJc w:val="left"/>
      <w:pPr>
        <w:tabs>
          <w:tab w:val="num" w:pos="4320"/>
        </w:tabs>
        <w:ind w:left="4320" w:hanging="360"/>
      </w:pPr>
      <w:rPr>
        <w:rFonts w:ascii="Symbol" w:hAnsi="Symbol" w:hint="default"/>
      </w:rPr>
    </w:lvl>
    <w:lvl w:ilvl="6" w:tplc="A19C78B0" w:tentative="1">
      <w:start w:val="1"/>
      <w:numFmt w:val="bullet"/>
      <w:lvlText w:val=""/>
      <w:lvlJc w:val="left"/>
      <w:pPr>
        <w:tabs>
          <w:tab w:val="num" w:pos="5040"/>
        </w:tabs>
        <w:ind w:left="5040" w:hanging="360"/>
      </w:pPr>
      <w:rPr>
        <w:rFonts w:ascii="Symbol" w:hAnsi="Symbol" w:hint="default"/>
      </w:rPr>
    </w:lvl>
    <w:lvl w:ilvl="7" w:tplc="72EE8E30" w:tentative="1">
      <w:start w:val="1"/>
      <w:numFmt w:val="bullet"/>
      <w:lvlText w:val=""/>
      <w:lvlJc w:val="left"/>
      <w:pPr>
        <w:tabs>
          <w:tab w:val="num" w:pos="5760"/>
        </w:tabs>
        <w:ind w:left="5760" w:hanging="360"/>
      </w:pPr>
      <w:rPr>
        <w:rFonts w:ascii="Symbol" w:hAnsi="Symbol" w:hint="default"/>
      </w:rPr>
    </w:lvl>
    <w:lvl w:ilvl="8" w:tplc="68285C72" w:tentative="1">
      <w:start w:val="1"/>
      <w:numFmt w:val="bullet"/>
      <w:lvlText w:val=""/>
      <w:lvlJc w:val="left"/>
      <w:pPr>
        <w:tabs>
          <w:tab w:val="num" w:pos="6480"/>
        </w:tabs>
        <w:ind w:left="6480" w:hanging="360"/>
      </w:pPr>
      <w:rPr>
        <w:rFonts w:ascii="Symbol" w:hAnsi="Symbol"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03400"/>
    <w:rsid w:val="000E6E95"/>
    <w:rsid w:val="003112AD"/>
    <w:rsid w:val="003261A2"/>
    <w:rsid w:val="00526AB1"/>
    <w:rsid w:val="0054410C"/>
    <w:rsid w:val="005D6254"/>
    <w:rsid w:val="006723B4"/>
    <w:rsid w:val="00706856"/>
    <w:rsid w:val="00766B27"/>
    <w:rsid w:val="007B3290"/>
    <w:rsid w:val="00803400"/>
    <w:rsid w:val="00813F7E"/>
    <w:rsid w:val="008F1B3C"/>
    <w:rsid w:val="00AE6323"/>
    <w:rsid w:val="00B87973"/>
    <w:rsid w:val="00BB3D5E"/>
    <w:rsid w:val="00CE41FE"/>
    <w:rsid w:val="00D00345"/>
    <w:rsid w:val="00F24F89"/>
    <w:rsid w:val="00FC443B"/>
    <w:rsid w:val="00FD4E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254"/>
    <w:pPr>
      <w:widowControl w:val="0"/>
      <w:jc w:val="both"/>
    </w:pPr>
  </w:style>
  <w:style w:type="paragraph" w:styleId="1">
    <w:name w:val="heading 1"/>
    <w:basedOn w:val="a"/>
    <w:next w:val="a"/>
    <w:link w:val="1Char"/>
    <w:qFormat/>
    <w:rsid w:val="00803400"/>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034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03400"/>
    <w:rPr>
      <w:sz w:val="18"/>
      <w:szCs w:val="18"/>
    </w:rPr>
  </w:style>
  <w:style w:type="paragraph" w:styleId="a4">
    <w:name w:val="footer"/>
    <w:basedOn w:val="a"/>
    <w:link w:val="Char0"/>
    <w:uiPriority w:val="99"/>
    <w:semiHidden/>
    <w:unhideWhenUsed/>
    <w:rsid w:val="0080340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03400"/>
    <w:rPr>
      <w:sz w:val="18"/>
      <w:szCs w:val="18"/>
    </w:rPr>
  </w:style>
  <w:style w:type="character" w:customStyle="1" w:styleId="1Char">
    <w:name w:val="标题 1 Char"/>
    <w:basedOn w:val="a0"/>
    <w:link w:val="1"/>
    <w:rsid w:val="00803400"/>
    <w:rPr>
      <w:rFonts w:ascii="Times New Roman" w:eastAsia="宋体" w:hAnsi="Times New Roman" w:cs="Times New Roman"/>
      <w:b/>
      <w:bCs/>
      <w:kern w:val="44"/>
      <w:sz w:val="44"/>
      <w:szCs w:val="44"/>
    </w:rPr>
  </w:style>
  <w:style w:type="paragraph" w:styleId="a5">
    <w:name w:val="Balloon Text"/>
    <w:basedOn w:val="a"/>
    <w:link w:val="Char1"/>
    <w:uiPriority w:val="99"/>
    <w:semiHidden/>
    <w:unhideWhenUsed/>
    <w:rsid w:val="00803400"/>
    <w:rPr>
      <w:sz w:val="18"/>
      <w:szCs w:val="18"/>
    </w:rPr>
  </w:style>
  <w:style w:type="character" w:customStyle="1" w:styleId="Char1">
    <w:name w:val="批注框文本 Char"/>
    <w:basedOn w:val="a0"/>
    <w:link w:val="a5"/>
    <w:uiPriority w:val="99"/>
    <w:semiHidden/>
    <w:rsid w:val="00803400"/>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emile emile</cp:lastModifiedBy>
  <cp:revision>7</cp:revision>
  <dcterms:created xsi:type="dcterms:W3CDTF">2021-12-16T11:17:00Z</dcterms:created>
  <dcterms:modified xsi:type="dcterms:W3CDTF">2021-12-16T11:24:00Z</dcterms:modified>
</cp:coreProperties>
</file>