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FE" w:rsidRDefault="008A32FE" w:rsidP="008A32FE">
      <w:pPr>
        <w:jc w:val="center"/>
        <w:rPr>
          <w:b/>
          <w:sz w:val="32"/>
          <w:szCs w:val="32"/>
        </w:rPr>
      </w:pPr>
      <w:r w:rsidRPr="008A32FE">
        <w:rPr>
          <w:rFonts w:hint="eastAsia"/>
          <w:b/>
          <w:sz w:val="32"/>
          <w:szCs w:val="32"/>
        </w:rPr>
        <w:t>第</w:t>
      </w:r>
      <w:r w:rsidR="00C1709A">
        <w:rPr>
          <w:rFonts w:hint="eastAsia"/>
          <w:b/>
          <w:sz w:val="32"/>
          <w:szCs w:val="32"/>
        </w:rPr>
        <w:t>五</w:t>
      </w:r>
      <w:r w:rsidRPr="008A32FE">
        <w:rPr>
          <w:rFonts w:hint="eastAsia"/>
          <w:b/>
          <w:sz w:val="32"/>
          <w:szCs w:val="32"/>
        </w:rPr>
        <w:t>章</w:t>
      </w:r>
    </w:p>
    <w:p w:rsidR="008A32FE" w:rsidRDefault="008A32FE" w:rsidP="008A32FE">
      <w:pPr>
        <w:ind w:left="360"/>
        <w:rPr>
          <w:rFonts w:ascii="宋体"/>
          <w:sz w:val="24"/>
        </w:rPr>
      </w:pPr>
    </w:p>
    <w:p w:rsidR="008A32FE" w:rsidRDefault="008A32FE" w:rsidP="008A32FE">
      <w:pPr>
        <w:ind w:left="360"/>
        <w:rPr>
          <w:rFonts w:ascii="宋体"/>
          <w:sz w:val="24"/>
        </w:rPr>
      </w:pPr>
    </w:p>
    <w:p w:rsidR="008A32FE" w:rsidRDefault="008A32FE" w:rsidP="008A32F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uthorware</w:t>
      </w:r>
      <w:r>
        <w:rPr>
          <w:rFonts w:hint="eastAsia"/>
          <w:sz w:val="28"/>
          <w:szCs w:val="28"/>
        </w:rPr>
        <w:t>是什么？</w:t>
      </w:r>
      <w:r w:rsidR="00997593">
        <w:rPr>
          <w:sz w:val="28"/>
          <w:szCs w:val="28"/>
        </w:rPr>
        <w:t xml:space="preserve"> </w:t>
      </w:r>
    </w:p>
    <w:p w:rsidR="008A32FE" w:rsidRPr="00F03000" w:rsidRDefault="008A32FE" w:rsidP="008A32FE">
      <w:pPr>
        <w:ind w:leftChars="228" w:left="479"/>
        <w:rPr>
          <w:sz w:val="24"/>
        </w:rPr>
      </w:pPr>
      <w:r w:rsidRPr="00F03000">
        <w:rPr>
          <w:rFonts w:hint="eastAsia"/>
          <w:sz w:val="24"/>
        </w:rPr>
        <w:t>Authorware</w:t>
      </w:r>
      <w:r w:rsidRPr="00F03000">
        <w:rPr>
          <w:rFonts w:hint="eastAsia"/>
          <w:sz w:val="24"/>
        </w:rPr>
        <w:t>是美国</w:t>
      </w:r>
      <w:r w:rsidRPr="00F03000">
        <w:rPr>
          <w:rFonts w:hint="eastAsia"/>
          <w:sz w:val="24"/>
        </w:rPr>
        <w:t>Macromedia</w:t>
      </w:r>
      <w:r w:rsidRPr="00F03000">
        <w:rPr>
          <w:rFonts w:hint="eastAsia"/>
          <w:sz w:val="24"/>
        </w:rPr>
        <w:t>公司的一个优秀的交互式应用程序制作软件。</w:t>
      </w:r>
      <w:r w:rsidRPr="00997593">
        <w:rPr>
          <w:rFonts w:hint="eastAsia"/>
          <w:sz w:val="24"/>
          <w:u w:val="single"/>
        </w:rPr>
        <w:t>利用这个软件，可以使用图像、文本、动画、数字电影和声音等信息来创作一个交互式应用程序</w:t>
      </w:r>
      <w:r w:rsidRPr="00F03000">
        <w:rPr>
          <w:rFonts w:hint="eastAsia"/>
          <w:sz w:val="24"/>
        </w:rPr>
        <w:t>。交互式应用程序既可以用来介绍一个演示过程（例如：介绍一个软件具体的使用方法），也可以用于显示一个动态的过程（例如：演示太阳升起的过程），还可以用于播放一段数字电影或者视频文件（例如：用户利用视频卡输入一个视频文件，然后用</w:t>
      </w:r>
      <w:r w:rsidRPr="00F03000">
        <w:rPr>
          <w:rFonts w:hint="eastAsia"/>
          <w:sz w:val="24"/>
        </w:rPr>
        <w:t>Authorware</w:t>
      </w:r>
      <w:r w:rsidRPr="00F03000">
        <w:rPr>
          <w:rFonts w:hint="eastAsia"/>
          <w:sz w:val="24"/>
        </w:rPr>
        <w:t>编制一个播放程序来播放这个输入的视频文件）。</w:t>
      </w:r>
    </w:p>
    <w:p w:rsidR="008A32FE" w:rsidRPr="00F03000" w:rsidRDefault="008A32FE" w:rsidP="008A32FE">
      <w:pPr>
        <w:ind w:leftChars="228" w:left="479"/>
        <w:rPr>
          <w:sz w:val="24"/>
        </w:rPr>
      </w:pPr>
      <w:r w:rsidRPr="00F03000">
        <w:rPr>
          <w:rFonts w:hint="eastAsia"/>
          <w:sz w:val="24"/>
        </w:rPr>
        <w:t xml:space="preserve">    </w:t>
      </w:r>
      <w:r w:rsidRPr="00F03000">
        <w:rPr>
          <w:rFonts w:hint="eastAsia"/>
          <w:sz w:val="24"/>
        </w:rPr>
        <w:t>用</w:t>
      </w:r>
      <w:r w:rsidRPr="00F03000">
        <w:rPr>
          <w:rFonts w:hint="eastAsia"/>
          <w:sz w:val="24"/>
        </w:rPr>
        <w:t>Authorware</w:t>
      </w:r>
      <w:r w:rsidRPr="00F03000">
        <w:rPr>
          <w:rFonts w:hint="eastAsia"/>
          <w:sz w:val="24"/>
        </w:rPr>
        <w:t>创建的多媒体应用程序可以广泛地应用于教学和商业领域。例如，要在教学中演示一个机械系统的工作过程，就可以用</w:t>
      </w:r>
      <w:r w:rsidRPr="00F03000">
        <w:rPr>
          <w:rFonts w:hint="eastAsia"/>
          <w:sz w:val="24"/>
        </w:rPr>
        <w:t>Authorware</w:t>
      </w:r>
      <w:r w:rsidRPr="00F03000">
        <w:rPr>
          <w:rFonts w:hint="eastAsia"/>
          <w:sz w:val="24"/>
        </w:rPr>
        <w:t>创作一个交互式应用程序。当运行这个程序时，可以直接在屏幕上显示这一复杂的机械过程：运用动画演示不同零件的运动方式；运用文字解释引起这种运动的条件；利用图像说明某个零件的剖面图。这样，通过多方位的说明，就会收到很好的教学效果。另外，为了介绍一种新软件的性能以及实际的操作过程，同样可用</w:t>
      </w:r>
      <w:r w:rsidRPr="00F03000">
        <w:rPr>
          <w:rFonts w:hint="eastAsia"/>
          <w:sz w:val="24"/>
        </w:rPr>
        <w:t>Authorware</w:t>
      </w:r>
      <w:r w:rsidRPr="00F03000">
        <w:rPr>
          <w:rFonts w:hint="eastAsia"/>
          <w:sz w:val="24"/>
        </w:rPr>
        <w:t>创作一个交互式应用程序，直接将性能和操作过程生动地介绍给客户，从而起到很好的商业效果。</w:t>
      </w:r>
    </w:p>
    <w:p w:rsidR="008A32FE" w:rsidRDefault="008A32FE" w:rsidP="008A32FE">
      <w:pPr>
        <w:ind w:leftChars="228" w:left="479"/>
        <w:rPr>
          <w:sz w:val="24"/>
        </w:rPr>
      </w:pPr>
      <w:r w:rsidRPr="00F03000">
        <w:rPr>
          <w:rFonts w:hint="eastAsia"/>
          <w:sz w:val="24"/>
        </w:rPr>
        <w:t>Authorware</w:t>
      </w:r>
      <w:r w:rsidRPr="00F03000">
        <w:rPr>
          <w:rFonts w:hint="eastAsia"/>
          <w:sz w:val="24"/>
        </w:rPr>
        <w:t>具有的高效的多媒体管理机制和丰富的交互方式，尤其适合制作多媒体辅助教学（</w:t>
      </w:r>
      <w:r w:rsidRPr="00F03000">
        <w:rPr>
          <w:rFonts w:hint="eastAsia"/>
          <w:sz w:val="24"/>
        </w:rPr>
        <w:t>CAI</w:t>
      </w:r>
      <w:r w:rsidRPr="00F03000">
        <w:rPr>
          <w:rFonts w:hint="eastAsia"/>
          <w:sz w:val="24"/>
        </w:rPr>
        <w:t>）课件。</w:t>
      </w:r>
    </w:p>
    <w:p w:rsidR="008A32FE" w:rsidRDefault="008A32FE" w:rsidP="008A32FE"/>
    <w:p w:rsidR="008A32FE" w:rsidRPr="00A14979" w:rsidRDefault="008A32FE" w:rsidP="008A32FE">
      <w:pPr>
        <w:ind w:leftChars="228" w:left="479"/>
        <w:rPr>
          <w:sz w:val="24"/>
        </w:rPr>
      </w:pPr>
      <w:r w:rsidRPr="00A14979">
        <w:rPr>
          <w:rFonts w:hint="eastAsia"/>
          <w:sz w:val="24"/>
        </w:rPr>
        <w:t>Authorware</w:t>
      </w:r>
      <w:r w:rsidRPr="00A14979">
        <w:rPr>
          <w:rFonts w:hint="eastAsia"/>
          <w:sz w:val="24"/>
        </w:rPr>
        <w:t>是</w:t>
      </w:r>
      <w:r w:rsidRPr="00A14979">
        <w:rPr>
          <w:rFonts w:hint="eastAsia"/>
          <w:sz w:val="24"/>
        </w:rPr>
        <w:t>Macromedia</w:t>
      </w:r>
      <w:r w:rsidRPr="00A14979">
        <w:rPr>
          <w:rFonts w:hint="eastAsia"/>
          <w:sz w:val="24"/>
        </w:rPr>
        <w:t>公司推出的多媒体制作软件，</w:t>
      </w:r>
      <w:r w:rsidRPr="00997593">
        <w:rPr>
          <w:rFonts w:hint="eastAsia"/>
          <w:sz w:val="24"/>
          <w:u w:val="single"/>
        </w:rPr>
        <w:t>是一种基于图标以流程线为结构的环境，加上丰富的函数及控制功能，并融合了编辑系统与编程语言特色的多媒体软件。</w:t>
      </w:r>
    </w:p>
    <w:p w:rsidR="008A32FE" w:rsidRDefault="008A32FE" w:rsidP="00997593">
      <w:pPr>
        <w:rPr>
          <w:rFonts w:ascii="宋体"/>
          <w:sz w:val="24"/>
        </w:rPr>
      </w:pPr>
    </w:p>
    <w:p w:rsidR="008A32FE" w:rsidRPr="00C3591F" w:rsidRDefault="008A32FE" w:rsidP="00C3591F">
      <w:pPr>
        <w:pStyle w:val="1"/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B856B0">
        <w:rPr>
          <w:sz w:val="28"/>
          <w:szCs w:val="28"/>
        </w:rPr>
        <w:t>A</w:t>
      </w:r>
      <w:r w:rsidRPr="00B856B0">
        <w:rPr>
          <w:rFonts w:hint="eastAsia"/>
          <w:sz w:val="28"/>
          <w:szCs w:val="28"/>
        </w:rPr>
        <w:t>uthorware</w:t>
      </w:r>
      <w:r w:rsidRPr="00B856B0">
        <w:rPr>
          <w:rFonts w:hint="eastAsia"/>
          <w:sz w:val="28"/>
          <w:szCs w:val="28"/>
        </w:rPr>
        <w:t>工具图标主要有哪些？并简述其主要功能。</w:t>
      </w:r>
    </w:p>
    <w:p w:rsidR="008A32FE" w:rsidRDefault="008A32FE" w:rsidP="008A32FE">
      <w:pPr>
        <w:ind w:firstLineChars="150" w:firstLine="360"/>
        <w:rPr>
          <w:sz w:val="24"/>
        </w:rPr>
      </w:pPr>
      <w:r w:rsidRPr="005F11DD">
        <w:rPr>
          <w:rFonts w:hint="eastAsia"/>
          <w:color w:val="FF0000"/>
          <w:sz w:val="24"/>
        </w:rPr>
        <w:t>答出</w:t>
      </w:r>
      <w:r w:rsidR="00C3591F" w:rsidRPr="005F11DD">
        <w:rPr>
          <w:rFonts w:hint="eastAsia"/>
          <w:color w:val="FF0000"/>
          <w:sz w:val="24"/>
        </w:rPr>
        <w:t>10</w:t>
      </w:r>
      <w:r w:rsidR="00C3591F" w:rsidRPr="005F11DD">
        <w:rPr>
          <w:rFonts w:hint="eastAsia"/>
          <w:color w:val="FF0000"/>
          <w:sz w:val="24"/>
        </w:rPr>
        <w:t>个即可</w:t>
      </w:r>
      <w:r>
        <w:rPr>
          <w:rFonts w:hint="eastAsia"/>
          <w:sz w:val="24"/>
        </w:rPr>
        <w:t>：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显示图标：用来显示文本和图形，可直接向“显示”图标中输入正文或图片对象，也可以用图解工具箱中的各种工具创建正文或绘制图形对象。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移动图标：通过移边图标，可以把显示出来的任意对象，从屏幕上某一处移动到另一处。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擦除图标：用来擦除在展示窗口中的对象。利用擦除图标可以制作多种动态的效果。当某一对象从展示窗中擦除后，该对象就不在计算机内存中存储了。。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等待图标：用于中止程序以等待用户与程序进行交互（如单击鼠标或按下键盘中某个键），或等待某一设定好的时间段。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lastRenderedPageBreak/>
        <w:t>导航图标：用来建立超级链接。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框架图标：用来建立一个导航方案。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决策图标：用来在程序中建立分支。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交互图标：用来建立交互。交互作用的控制是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Authorware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强大功能的最集中体现，也是多媒体创作的核心。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计算图标：用于操作函数、变量及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Authorware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脚本编码。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群组图标：用于在流程线上创建图标组。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数字电影图标：用于在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Authorware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中显示动画和稿件。数字电影包括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Quick-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T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ime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、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Video for Windows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和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PICS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动画。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声音图标：用于播放由外部程序创建的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*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．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AIFF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，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*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．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WAV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和</w:t>
      </w:r>
      <w:r w:rsidRPr="00AC2D16">
        <w:rPr>
          <w:rFonts w:ascii="宋体" w:cs="宋体"/>
          <w:color w:val="000000"/>
          <w:spacing w:val="3"/>
          <w:kern w:val="0"/>
          <w:sz w:val="24"/>
        </w:rPr>
        <w:t>*.SUN</w:t>
      </w: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文件。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视频图标：用于控制一个外部影碟或镭射播放机。</w:t>
      </w:r>
    </w:p>
    <w:p w:rsidR="008A32FE" w:rsidRPr="00AC2D16" w:rsidRDefault="008A32FE" w:rsidP="008A32FE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开始、停止标志：在编写多媒体软件过程中，放置在程序的流程线上，检查某一段程序的运行情况。</w:t>
      </w:r>
    </w:p>
    <w:p w:rsidR="008A32FE" w:rsidRPr="00C3591F" w:rsidRDefault="008A32FE" w:rsidP="00C3591F">
      <w:pPr>
        <w:autoSpaceDE w:val="0"/>
        <w:autoSpaceDN w:val="0"/>
        <w:adjustRightInd w:val="0"/>
        <w:spacing w:line="312" w:lineRule="exact"/>
        <w:ind w:firstLineChars="200" w:firstLine="492"/>
        <w:jc w:val="left"/>
        <w:rPr>
          <w:rFonts w:ascii="宋体" w:cs="宋体"/>
          <w:color w:val="000000"/>
          <w:spacing w:val="3"/>
          <w:kern w:val="0"/>
          <w:sz w:val="24"/>
        </w:rPr>
      </w:pPr>
      <w:r w:rsidRPr="00AC2D16">
        <w:rPr>
          <w:rFonts w:ascii="宋体" w:cs="宋体" w:hint="eastAsia"/>
          <w:color w:val="000000"/>
          <w:spacing w:val="3"/>
          <w:kern w:val="0"/>
          <w:sz w:val="24"/>
        </w:rPr>
        <w:t>图标调色板：用来给流程线上的图标着色，以更好地区分图标。</w:t>
      </w:r>
      <w:r w:rsidR="002B23B4">
        <w:rPr>
          <w:rFonts w:ascii="宋体" w:hint="eastAsia"/>
          <w:sz w:val="24"/>
        </w:rPr>
        <w:tab/>
      </w:r>
    </w:p>
    <w:p w:rsidR="00A04E9A" w:rsidRPr="0096408B" w:rsidRDefault="00A04E9A" w:rsidP="00A04E9A">
      <w:pPr>
        <w:pStyle w:val="1"/>
        <w:ind w:left="425"/>
        <w:rPr>
          <w:sz w:val="28"/>
          <w:szCs w:val="28"/>
        </w:rPr>
      </w:pPr>
      <w:r>
        <w:rPr>
          <w:rFonts w:ascii="宋体" w:hint="eastAsia"/>
          <w:b w:val="0"/>
          <w:bCs w:val="0"/>
          <w:kern w:val="2"/>
          <w:sz w:val="24"/>
          <w:szCs w:val="24"/>
        </w:rPr>
        <w:t xml:space="preserve">3. </w:t>
      </w:r>
      <w:r w:rsidRPr="0096408B">
        <w:rPr>
          <w:rFonts w:hint="eastAsia"/>
          <w:sz w:val="28"/>
          <w:szCs w:val="28"/>
        </w:rPr>
        <w:t>Authorware</w:t>
      </w:r>
      <w:r w:rsidRPr="0096408B">
        <w:rPr>
          <w:rFonts w:hint="eastAsia"/>
          <w:sz w:val="28"/>
          <w:szCs w:val="28"/>
        </w:rPr>
        <w:t>所支持的交互类型有哪些</w:t>
      </w:r>
      <w:r w:rsidRPr="0096408B">
        <w:rPr>
          <w:sz w:val="28"/>
          <w:szCs w:val="28"/>
        </w:rPr>
        <w:t>？</w:t>
      </w:r>
      <w:r w:rsidRPr="0096408B">
        <w:rPr>
          <w:rFonts w:hint="eastAsia"/>
          <w:sz w:val="28"/>
          <w:szCs w:val="28"/>
        </w:rPr>
        <w:t>各自的作用是什么？</w:t>
      </w:r>
    </w:p>
    <w:p w:rsidR="00A04E9A" w:rsidRPr="00C52283" w:rsidRDefault="00A04E9A" w:rsidP="00A04E9A">
      <w:pPr>
        <w:ind w:firstLineChars="150" w:firstLine="36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【</w:t>
      </w:r>
      <w:r w:rsidRPr="00C52283">
        <w:rPr>
          <w:rFonts w:hint="eastAsia"/>
          <w:color w:val="000000"/>
          <w:sz w:val="24"/>
        </w:rPr>
        <w:t>评分标准</w:t>
      </w:r>
      <w:r>
        <w:rPr>
          <w:rFonts w:hint="eastAsia"/>
          <w:color w:val="000000"/>
          <w:sz w:val="24"/>
        </w:rPr>
        <w:t>】</w:t>
      </w:r>
      <w:r w:rsidRPr="00C52283">
        <w:rPr>
          <w:rFonts w:hint="eastAsia"/>
          <w:color w:val="000000"/>
          <w:sz w:val="24"/>
        </w:rPr>
        <w:t>：</w:t>
      </w:r>
      <w:r w:rsidR="00B41C3A">
        <w:rPr>
          <w:rFonts w:hint="eastAsia"/>
          <w:color w:val="FF0000"/>
          <w:sz w:val="24"/>
        </w:rPr>
        <w:t>答出</w:t>
      </w:r>
      <w:r w:rsidR="00B41C3A">
        <w:rPr>
          <w:rFonts w:hint="eastAsia"/>
          <w:color w:val="FF0000"/>
          <w:sz w:val="24"/>
        </w:rPr>
        <w:t>10</w:t>
      </w:r>
      <w:r w:rsidR="00B41C3A">
        <w:rPr>
          <w:rFonts w:hint="eastAsia"/>
          <w:color w:val="FF0000"/>
          <w:sz w:val="24"/>
        </w:rPr>
        <w:t>个就行</w:t>
      </w:r>
    </w:p>
    <w:p w:rsidR="00A04E9A" w:rsidRDefault="00A04E9A" w:rsidP="00A04E9A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答出：</w:t>
      </w:r>
    </w:p>
    <w:p w:rsidR="00A04E9A" w:rsidRPr="005F265A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Authorware</w:t>
      </w:r>
      <w:r w:rsidRPr="005F265A">
        <w:rPr>
          <w:rFonts w:ascii="宋体" w:hint="eastAsia"/>
          <w:color w:val="000000"/>
          <w:sz w:val="24"/>
        </w:rPr>
        <w:t>所支持的</w:t>
      </w:r>
      <w:r w:rsidRPr="005F265A">
        <w:rPr>
          <w:rFonts w:ascii="宋体"/>
          <w:color w:val="000000"/>
          <w:sz w:val="24"/>
        </w:rPr>
        <w:t xml:space="preserve"> 11 </w:t>
      </w:r>
      <w:r w:rsidRPr="005F265A">
        <w:rPr>
          <w:rFonts w:ascii="宋体" w:hint="eastAsia"/>
          <w:color w:val="000000"/>
          <w:sz w:val="24"/>
        </w:rPr>
        <w:t>种交互类型，分别是：</w:t>
      </w:r>
      <w:r w:rsidRPr="005F265A">
        <w:rPr>
          <w:rFonts w:ascii="宋体"/>
          <w:color w:val="000000"/>
          <w:sz w:val="24"/>
        </w:rPr>
        <w:t xml:space="preserve"> Button(</w:t>
      </w:r>
      <w:r w:rsidRPr="005F265A">
        <w:rPr>
          <w:rFonts w:ascii="宋体" w:hint="eastAsia"/>
          <w:color w:val="000000"/>
          <w:sz w:val="24"/>
        </w:rPr>
        <w:t>按钮响应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 xml:space="preserve"> Hot Space(</w:t>
      </w:r>
      <w:r w:rsidRPr="005F265A">
        <w:rPr>
          <w:rFonts w:ascii="宋体" w:hint="eastAsia"/>
          <w:color w:val="000000"/>
          <w:sz w:val="24"/>
        </w:rPr>
        <w:t>热区响应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 xml:space="preserve"> Hot Object(</w:t>
      </w:r>
      <w:r w:rsidRPr="005F265A">
        <w:rPr>
          <w:rFonts w:ascii="宋体" w:hint="eastAsia"/>
          <w:color w:val="000000"/>
          <w:sz w:val="24"/>
        </w:rPr>
        <w:t>热对象响应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>Target Area(</w:t>
      </w:r>
      <w:r w:rsidRPr="005F265A">
        <w:rPr>
          <w:rFonts w:ascii="宋体" w:hint="eastAsia"/>
          <w:color w:val="000000"/>
          <w:sz w:val="24"/>
        </w:rPr>
        <w:t>目标区域响应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>Pulldown Menu(</w:t>
      </w:r>
      <w:r w:rsidRPr="005F265A">
        <w:rPr>
          <w:rFonts w:ascii="宋体" w:hint="eastAsia"/>
          <w:color w:val="000000"/>
          <w:sz w:val="24"/>
        </w:rPr>
        <w:t>下拉菜单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 xml:space="preserve"> Event(</w:t>
      </w:r>
      <w:r w:rsidRPr="005F265A">
        <w:rPr>
          <w:rFonts w:ascii="宋体" w:hint="eastAsia"/>
          <w:color w:val="000000"/>
          <w:sz w:val="24"/>
        </w:rPr>
        <w:t>事件响应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 xml:space="preserve"> Text Entry(</w:t>
      </w:r>
      <w:r w:rsidRPr="005F265A">
        <w:rPr>
          <w:rFonts w:ascii="宋体" w:hint="eastAsia"/>
          <w:color w:val="000000"/>
          <w:sz w:val="24"/>
        </w:rPr>
        <w:t>文本输入响应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>Conditional(</w:t>
      </w:r>
      <w:r w:rsidRPr="005F265A">
        <w:rPr>
          <w:rFonts w:ascii="宋体" w:hint="eastAsia"/>
          <w:color w:val="000000"/>
          <w:sz w:val="24"/>
        </w:rPr>
        <w:t>条件响应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 xml:space="preserve"> Key Press(</w:t>
      </w:r>
      <w:r w:rsidRPr="005F265A">
        <w:rPr>
          <w:rFonts w:ascii="宋体" w:hint="eastAsia"/>
          <w:color w:val="000000"/>
          <w:sz w:val="24"/>
        </w:rPr>
        <w:t>键盘响应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、</w:t>
      </w:r>
      <w:r w:rsidRPr="005F265A">
        <w:rPr>
          <w:rFonts w:ascii="宋体"/>
          <w:color w:val="000000"/>
          <w:sz w:val="24"/>
        </w:rPr>
        <w:t xml:space="preserve"> Tries Limit(</w:t>
      </w:r>
      <w:r w:rsidRPr="005F265A">
        <w:rPr>
          <w:rFonts w:ascii="宋体" w:hint="eastAsia"/>
          <w:color w:val="000000"/>
          <w:sz w:val="24"/>
        </w:rPr>
        <w:t>重试限制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和</w:t>
      </w:r>
      <w:r w:rsidRPr="005F265A">
        <w:rPr>
          <w:rFonts w:ascii="宋体"/>
          <w:color w:val="000000"/>
          <w:sz w:val="24"/>
        </w:rPr>
        <w:t>Time Limit(</w:t>
      </w:r>
      <w:r w:rsidRPr="005F265A">
        <w:rPr>
          <w:rFonts w:ascii="宋体" w:hint="eastAsia"/>
          <w:color w:val="000000"/>
          <w:sz w:val="24"/>
        </w:rPr>
        <w:t>时间限制</w:t>
      </w:r>
      <w:r w:rsidRPr="005F265A">
        <w:rPr>
          <w:rFonts w:ascii="宋体"/>
          <w:color w:val="000000"/>
          <w:sz w:val="24"/>
        </w:rPr>
        <w:t>)</w:t>
      </w:r>
      <w:r w:rsidRPr="005F265A">
        <w:rPr>
          <w:rFonts w:ascii="宋体" w:hint="eastAsia"/>
          <w:color w:val="000000"/>
          <w:sz w:val="24"/>
        </w:rPr>
        <w:t>等。</w:t>
      </w:r>
      <w:r w:rsidRPr="005F265A">
        <w:rPr>
          <w:rFonts w:ascii="宋体"/>
          <w:color w:val="000000"/>
          <w:sz w:val="24"/>
        </w:rPr>
        <w:t xml:space="preserve"> </w:t>
      </w:r>
    </w:p>
    <w:p w:rsidR="00A04E9A" w:rsidRPr="00323225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Button(</w:t>
      </w:r>
      <w:r w:rsidRPr="005F265A">
        <w:rPr>
          <w:rFonts w:ascii="宋体" w:hint="eastAsia"/>
          <w:color w:val="000000"/>
          <w:sz w:val="24"/>
        </w:rPr>
        <w:t>按钮响应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323225">
        <w:rPr>
          <w:rFonts w:ascii="宋体" w:hint="eastAsia"/>
          <w:color w:val="000000"/>
          <w:sz w:val="24"/>
        </w:rPr>
        <w:t>按钮响应是最基本的交互形式</w:t>
      </w:r>
      <w:r>
        <w:rPr>
          <w:rFonts w:ascii="宋体" w:hint="eastAsia"/>
          <w:color w:val="000000"/>
          <w:sz w:val="24"/>
        </w:rPr>
        <w:t>，在界面上画出按钮，供用户点击后响应。</w:t>
      </w:r>
    </w:p>
    <w:p w:rsidR="00A04E9A" w:rsidRPr="00870A6C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Hot Space(</w:t>
      </w:r>
      <w:r w:rsidRPr="005F265A">
        <w:rPr>
          <w:rFonts w:ascii="宋体" w:hint="eastAsia"/>
          <w:color w:val="000000"/>
          <w:sz w:val="24"/>
        </w:rPr>
        <w:t>热区响应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870A6C">
        <w:rPr>
          <w:rFonts w:ascii="宋体"/>
          <w:color w:val="000000"/>
          <w:sz w:val="24"/>
        </w:rPr>
        <w:t>Hot Spot</w:t>
      </w:r>
      <w:r w:rsidRPr="00870A6C">
        <w:rPr>
          <w:rFonts w:ascii="宋体" w:hint="eastAsia"/>
          <w:color w:val="000000"/>
          <w:sz w:val="24"/>
        </w:rPr>
        <w:t>响应，是指在展示窗口中划定一块矩形区域，</w:t>
      </w:r>
      <w:r w:rsidRPr="00870A6C">
        <w:rPr>
          <w:rFonts w:ascii="宋体"/>
          <w:color w:val="000000"/>
          <w:sz w:val="24"/>
        </w:rPr>
        <w:t xml:space="preserve"> </w:t>
      </w:r>
      <w:r w:rsidRPr="00870A6C">
        <w:rPr>
          <w:rFonts w:ascii="宋体" w:hint="eastAsia"/>
          <w:color w:val="000000"/>
          <w:sz w:val="24"/>
        </w:rPr>
        <w:t>用鼠标单击该区域便可以得到相应的反馈信息。</w:t>
      </w:r>
    </w:p>
    <w:p w:rsidR="00A04E9A" w:rsidRPr="00870A6C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Hot Object(</w:t>
      </w:r>
      <w:r w:rsidRPr="005F265A">
        <w:rPr>
          <w:rFonts w:ascii="宋体" w:hint="eastAsia"/>
          <w:color w:val="000000"/>
          <w:sz w:val="24"/>
        </w:rPr>
        <w:t>热对象响应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870A6C">
        <w:rPr>
          <w:rFonts w:ascii="宋体"/>
          <w:color w:val="000000"/>
          <w:sz w:val="24"/>
        </w:rPr>
        <w:t>Hot Object(</w:t>
      </w:r>
      <w:r w:rsidRPr="00870A6C">
        <w:rPr>
          <w:rFonts w:ascii="宋体" w:hint="eastAsia"/>
          <w:color w:val="000000"/>
          <w:sz w:val="24"/>
        </w:rPr>
        <w:t>热对象</w:t>
      </w:r>
      <w:r w:rsidRPr="00870A6C">
        <w:rPr>
          <w:rFonts w:ascii="宋体"/>
          <w:color w:val="000000"/>
          <w:sz w:val="24"/>
        </w:rPr>
        <w:t>)</w:t>
      </w:r>
      <w:r w:rsidRPr="00870A6C">
        <w:rPr>
          <w:rFonts w:ascii="宋体" w:hint="eastAsia"/>
          <w:color w:val="000000"/>
          <w:sz w:val="24"/>
        </w:rPr>
        <w:t>响应与热区响应比较相似。两者的区别在于，热对象响应的对象是一个具体的二维显示对象，响应范围是以显示对象的边界轮廓为限制的，适用于不规则的显示对象；而热区响应的对象是一个规则的矩形区域。</w:t>
      </w:r>
    </w:p>
    <w:p w:rsidR="00A04E9A" w:rsidRPr="00870A6C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Target Area(</w:t>
      </w:r>
      <w:r w:rsidRPr="005F265A">
        <w:rPr>
          <w:rFonts w:ascii="宋体" w:hint="eastAsia"/>
          <w:color w:val="000000"/>
          <w:sz w:val="24"/>
        </w:rPr>
        <w:t>目标区域响应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：在展示窗口中利用图解工具箱绘制一个区域</w:t>
      </w:r>
      <w:r w:rsidRPr="00870A6C">
        <w:rPr>
          <w:rFonts w:ascii="宋体" w:hint="eastAsia"/>
          <w:color w:val="000000"/>
          <w:sz w:val="24"/>
        </w:rPr>
        <w:t>，将</w:t>
      </w:r>
      <w:r>
        <w:rPr>
          <w:rFonts w:ascii="宋体" w:hint="eastAsia"/>
          <w:color w:val="000000"/>
          <w:sz w:val="24"/>
        </w:rPr>
        <w:t>目标物体</w:t>
      </w:r>
      <w:r w:rsidRPr="00870A6C">
        <w:rPr>
          <w:rFonts w:ascii="宋体" w:hint="eastAsia"/>
          <w:color w:val="000000"/>
          <w:sz w:val="24"/>
        </w:rPr>
        <w:t>拖至</w:t>
      </w:r>
      <w:r>
        <w:rPr>
          <w:rFonts w:ascii="宋体" w:hint="eastAsia"/>
          <w:color w:val="000000"/>
          <w:sz w:val="24"/>
        </w:rPr>
        <w:t>区域</w:t>
      </w:r>
      <w:r w:rsidRPr="00870A6C">
        <w:rPr>
          <w:rFonts w:ascii="宋体" w:hint="eastAsia"/>
          <w:color w:val="000000"/>
          <w:sz w:val="24"/>
        </w:rPr>
        <w:t>内，</w:t>
      </w:r>
      <w:r>
        <w:rPr>
          <w:rFonts w:ascii="宋体" w:hint="eastAsia"/>
          <w:color w:val="000000"/>
          <w:sz w:val="24"/>
        </w:rPr>
        <w:t>目标物体</w:t>
      </w:r>
      <w:r w:rsidRPr="00870A6C">
        <w:rPr>
          <w:rFonts w:ascii="宋体" w:hint="eastAsia"/>
          <w:color w:val="000000"/>
          <w:sz w:val="24"/>
        </w:rPr>
        <w:t>就停留在</w:t>
      </w:r>
      <w:r>
        <w:rPr>
          <w:rFonts w:ascii="宋体" w:hint="eastAsia"/>
          <w:color w:val="000000"/>
          <w:sz w:val="24"/>
        </w:rPr>
        <w:t>区域</w:t>
      </w:r>
      <w:r w:rsidRPr="00870A6C">
        <w:rPr>
          <w:rFonts w:ascii="宋体" w:hint="eastAsia"/>
          <w:color w:val="000000"/>
          <w:sz w:val="24"/>
        </w:rPr>
        <w:t>内；若将</w:t>
      </w:r>
      <w:r>
        <w:rPr>
          <w:rFonts w:ascii="宋体" w:hint="eastAsia"/>
          <w:color w:val="000000"/>
          <w:sz w:val="24"/>
        </w:rPr>
        <w:t>目标物体</w:t>
      </w:r>
      <w:r w:rsidRPr="00870A6C">
        <w:rPr>
          <w:rFonts w:ascii="宋体" w:hint="eastAsia"/>
          <w:color w:val="000000"/>
          <w:sz w:val="24"/>
        </w:rPr>
        <w:t>拖至</w:t>
      </w:r>
      <w:r>
        <w:rPr>
          <w:rFonts w:ascii="宋体" w:hint="eastAsia"/>
          <w:color w:val="000000"/>
          <w:sz w:val="24"/>
        </w:rPr>
        <w:t>区域</w:t>
      </w:r>
      <w:r w:rsidRPr="00870A6C">
        <w:rPr>
          <w:rFonts w:ascii="宋体" w:hint="eastAsia"/>
          <w:color w:val="000000"/>
          <w:sz w:val="24"/>
        </w:rPr>
        <w:t>外，</w:t>
      </w:r>
      <w:r>
        <w:rPr>
          <w:rFonts w:ascii="宋体" w:hint="eastAsia"/>
          <w:color w:val="000000"/>
          <w:sz w:val="24"/>
        </w:rPr>
        <w:t>目标物体</w:t>
      </w:r>
      <w:r w:rsidRPr="00870A6C">
        <w:rPr>
          <w:rFonts w:ascii="宋体" w:hint="eastAsia"/>
          <w:color w:val="000000"/>
          <w:sz w:val="24"/>
        </w:rPr>
        <w:t>就会自动返回到原初始位置。</w:t>
      </w:r>
    </w:p>
    <w:p w:rsidR="00A04E9A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Pulldown Menu(</w:t>
      </w:r>
      <w:r w:rsidRPr="005F265A">
        <w:rPr>
          <w:rFonts w:ascii="宋体" w:hint="eastAsia"/>
          <w:color w:val="000000"/>
          <w:sz w:val="24"/>
        </w:rPr>
        <w:t>下拉菜单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3D0F81">
        <w:rPr>
          <w:rFonts w:ascii="宋体"/>
          <w:color w:val="000000"/>
          <w:sz w:val="24"/>
        </w:rPr>
        <w:t>使用Authorware可以很方便地建立Windows 风格的标准下拉菜单</w:t>
      </w:r>
      <w:r>
        <w:rPr>
          <w:rFonts w:ascii="宋体" w:hint="eastAsia"/>
          <w:color w:val="000000"/>
          <w:sz w:val="24"/>
        </w:rPr>
        <w:t>。</w:t>
      </w:r>
    </w:p>
    <w:p w:rsidR="00A04E9A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Event(</w:t>
      </w:r>
      <w:r w:rsidRPr="005F265A">
        <w:rPr>
          <w:rFonts w:ascii="宋体" w:hint="eastAsia"/>
          <w:color w:val="000000"/>
          <w:sz w:val="24"/>
        </w:rPr>
        <w:t>事件响应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686824">
        <w:rPr>
          <w:rFonts w:ascii="宋体" w:hint="eastAsia"/>
          <w:color w:val="000000"/>
          <w:sz w:val="24"/>
        </w:rPr>
        <w:t>使用户对一个片段中所包含的组件产生的事件，如嵌入到片段中的</w:t>
      </w:r>
      <w:r w:rsidRPr="00686824">
        <w:rPr>
          <w:rFonts w:ascii="宋体"/>
          <w:color w:val="000000"/>
          <w:sz w:val="24"/>
        </w:rPr>
        <w:t>ActiveX</w:t>
      </w:r>
      <w:r w:rsidRPr="00686824">
        <w:rPr>
          <w:rFonts w:ascii="宋体" w:hint="eastAsia"/>
          <w:color w:val="000000"/>
          <w:sz w:val="24"/>
        </w:rPr>
        <w:t>控制，进行跟踪和反应。</w:t>
      </w:r>
      <w:r w:rsidRPr="00686824">
        <w:rPr>
          <w:rFonts w:ascii="宋体"/>
          <w:color w:val="000000"/>
          <w:sz w:val="24"/>
        </w:rPr>
        <w:t>当用户在演示窗口中发生预定的ActiveX控件包含的事件时,系统将执行这个事件的交互分支的程序内容</w:t>
      </w:r>
      <w:r>
        <w:rPr>
          <w:rFonts w:ascii="宋体" w:hint="eastAsia"/>
          <w:color w:val="000000"/>
          <w:sz w:val="24"/>
        </w:rPr>
        <w:t>。</w:t>
      </w:r>
    </w:p>
    <w:p w:rsidR="00A04E9A" w:rsidRPr="000047CF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Text Entry(</w:t>
      </w:r>
      <w:r w:rsidRPr="005F265A">
        <w:rPr>
          <w:rFonts w:ascii="宋体" w:hint="eastAsia"/>
          <w:color w:val="000000"/>
          <w:sz w:val="24"/>
        </w:rPr>
        <w:t>文本输入响应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0047CF">
        <w:rPr>
          <w:rFonts w:ascii="宋体"/>
          <w:color w:val="000000"/>
          <w:sz w:val="24"/>
        </w:rPr>
        <w:t>Text Entry(</w:t>
      </w:r>
      <w:r w:rsidRPr="000047CF">
        <w:rPr>
          <w:rFonts w:ascii="宋体" w:hint="eastAsia"/>
          <w:color w:val="000000"/>
          <w:sz w:val="24"/>
        </w:rPr>
        <w:t>文本输入</w:t>
      </w:r>
      <w:r w:rsidRPr="000047CF">
        <w:rPr>
          <w:rFonts w:ascii="宋体"/>
          <w:color w:val="000000"/>
          <w:sz w:val="24"/>
        </w:rPr>
        <w:t>)</w:t>
      </w:r>
      <w:r w:rsidRPr="000047CF">
        <w:rPr>
          <w:rFonts w:ascii="宋体" w:hint="eastAsia"/>
          <w:color w:val="000000"/>
          <w:sz w:val="24"/>
        </w:rPr>
        <w:t>响应就是在交互程序的运行过程中，</w:t>
      </w:r>
      <w:r w:rsidRPr="000047CF">
        <w:rPr>
          <w:rFonts w:ascii="宋体"/>
          <w:color w:val="000000"/>
          <w:sz w:val="24"/>
        </w:rPr>
        <w:t xml:space="preserve"> </w:t>
      </w:r>
      <w:r w:rsidRPr="000047CF">
        <w:rPr>
          <w:rFonts w:ascii="宋体" w:hint="eastAsia"/>
          <w:color w:val="000000"/>
          <w:sz w:val="24"/>
        </w:rPr>
        <w:t>要求用户输入文字。当用户输入的正文与期待的响应匹配时，</w:t>
      </w:r>
      <w:r w:rsidRPr="000047CF">
        <w:rPr>
          <w:rFonts w:ascii="宋体"/>
          <w:color w:val="000000"/>
          <w:sz w:val="24"/>
        </w:rPr>
        <w:t xml:space="preserve"> </w:t>
      </w:r>
      <w:r w:rsidRPr="000047CF">
        <w:rPr>
          <w:rFonts w:ascii="宋体" w:hint="eastAsia"/>
          <w:color w:val="000000"/>
          <w:sz w:val="24"/>
        </w:rPr>
        <w:t>就可以得到相应的反馈信息。</w:t>
      </w:r>
    </w:p>
    <w:p w:rsidR="00A04E9A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lastRenderedPageBreak/>
        <w:t>Conditional(</w:t>
      </w:r>
      <w:r w:rsidRPr="005F265A">
        <w:rPr>
          <w:rFonts w:ascii="宋体" w:hint="eastAsia"/>
          <w:color w:val="000000"/>
          <w:sz w:val="24"/>
        </w:rPr>
        <w:t>条件响应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：根据程序中所设条件进行响应。</w:t>
      </w:r>
    </w:p>
    <w:p w:rsidR="00A04E9A" w:rsidRPr="009763D2" w:rsidRDefault="00A04E9A" w:rsidP="00A04E9A">
      <w:pPr>
        <w:ind w:leftChars="171" w:left="359"/>
        <w:rPr>
          <w:rFonts w:ascii="宋体"/>
          <w:color w:val="FF0000"/>
          <w:sz w:val="24"/>
        </w:rPr>
      </w:pPr>
      <w:r w:rsidRPr="005F265A">
        <w:rPr>
          <w:rFonts w:ascii="宋体"/>
          <w:color w:val="000000"/>
          <w:sz w:val="24"/>
        </w:rPr>
        <w:t>Key Press(</w:t>
      </w:r>
      <w:r w:rsidRPr="005F265A">
        <w:rPr>
          <w:rFonts w:ascii="宋体" w:hint="eastAsia"/>
          <w:color w:val="000000"/>
          <w:sz w:val="24"/>
        </w:rPr>
        <w:t>键盘响应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5F265A">
        <w:rPr>
          <w:rFonts w:ascii="宋体"/>
          <w:color w:val="000000"/>
          <w:sz w:val="24"/>
        </w:rPr>
        <w:t xml:space="preserve"> </w:t>
      </w:r>
      <w:r>
        <w:rPr>
          <w:rFonts w:ascii="宋体" w:hint="eastAsia"/>
          <w:color w:val="000000"/>
          <w:sz w:val="24"/>
        </w:rPr>
        <w:t>供用户对键盘输入进行响应。</w:t>
      </w:r>
    </w:p>
    <w:p w:rsidR="00A04E9A" w:rsidRPr="000047CF" w:rsidRDefault="00A04E9A" w:rsidP="00A04E9A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Tries Limit(</w:t>
      </w:r>
      <w:r w:rsidRPr="005F265A">
        <w:rPr>
          <w:rFonts w:ascii="宋体" w:hint="eastAsia"/>
          <w:color w:val="000000"/>
          <w:sz w:val="24"/>
        </w:rPr>
        <w:t>重试限制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：限制</w:t>
      </w:r>
      <w:r w:rsidRPr="000047CF">
        <w:rPr>
          <w:rFonts w:ascii="宋体" w:hint="eastAsia"/>
          <w:color w:val="000000"/>
          <w:sz w:val="24"/>
        </w:rPr>
        <w:t>用户输入</w:t>
      </w:r>
      <w:r>
        <w:rPr>
          <w:rFonts w:ascii="宋体" w:hint="eastAsia"/>
          <w:color w:val="000000"/>
          <w:sz w:val="24"/>
        </w:rPr>
        <w:t>响应</w:t>
      </w:r>
      <w:r w:rsidRPr="000047CF">
        <w:rPr>
          <w:rFonts w:ascii="宋体" w:hint="eastAsia"/>
          <w:color w:val="000000"/>
          <w:sz w:val="24"/>
        </w:rPr>
        <w:t>次</w:t>
      </w:r>
      <w:r>
        <w:rPr>
          <w:rFonts w:ascii="宋体" w:hint="eastAsia"/>
          <w:color w:val="000000"/>
          <w:sz w:val="24"/>
        </w:rPr>
        <w:t>数的交互</w:t>
      </w:r>
      <w:r w:rsidRPr="000047CF">
        <w:rPr>
          <w:rFonts w:ascii="宋体" w:hint="eastAsia"/>
          <w:color w:val="000000"/>
          <w:sz w:val="24"/>
        </w:rPr>
        <w:t>。</w:t>
      </w:r>
      <w:r w:rsidRPr="000047CF">
        <w:rPr>
          <w:rFonts w:ascii="宋体"/>
          <w:color w:val="000000"/>
          <w:sz w:val="24"/>
        </w:rPr>
        <w:t xml:space="preserve"> </w:t>
      </w:r>
    </w:p>
    <w:p w:rsidR="008A32FE" w:rsidRPr="005F11DD" w:rsidRDefault="00A04E9A" w:rsidP="005F11DD">
      <w:pPr>
        <w:ind w:leftChars="171" w:left="359"/>
        <w:rPr>
          <w:rFonts w:ascii="宋体"/>
          <w:color w:val="000000"/>
          <w:sz w:val="24"/>
        </w:rPr>
      </w:pPr>
      <w:r w:rsidRPr="005F265A">
        <w:rPr>
          <w:rFonts w:ascii="宋体"/>
          <w:color w:val="000000"/>
          <w:sz w:val="24"/>
        </w:rPr>
        <w:t>Time Limit(</w:t>
      </w:r>
      <w:r w:rsidRPr="005F265A">
        <w:rPr>
          <w:rFonts w:ascii="宋体" w:hint="eastAsia"/>
          <w:color w:val="000000"/>
          <w:sz w:val="24"/>
        </w:rPr>
        <w:t>时间限制</w:t>
      </w:r>
      <w:r w:rsidRPr="005F265A">
        <w:rPr>
          <w:rFonts w:ascii="宋体"/>
          <w:color w:val="000000"/>
          <w:sz w:val="24"/>
        </w:rPr>
        <w:t>)</w:t>
      </w:r>
      <w:r>
        <w:rPr>
          <w:rFonts w:ascii="宋体" w:hint="eastAsia"/>
          <w:color w:val="000000"/>
          <w:sz w:val="24"/>
        </w:rPr>
        <w:t>：</w:t>
      </w:r>
      <w:r w:rsidRPr="005F265A">
        <w:rPr>
          <w:rFonts w:ascii="宋体"/>
          <w:color w:val="000000"/>
          <w:sz w:val="24"/>
        </w:rPr>
        <w:t xml:space="preserve"> </w:t>
      </w:r>
      <w:r w:rsidRPr="000047CF">
        <w:rPr>
          <w:rFonts w:ascii="宋体"/>
          <w:color w:val="000000"/>
          <w:sz w:val="24"/>
        </w:rPr>
        <w:t>Time Limit(</w:t>
      </w:r>
      <w:r w:rsidRPr="000047CF">
        <w:rPr>
          <w:rFonts w:ascii="宋体" w:hint="eastAsia"/>
          <w:color w:val="000000"/>
          <w:sz w:val="24"/>
        </w:rPr>
        <w:t>时间限制</w:t>
      </w:r>
      <w:r w:rsidRPr="000047CF">
        <w:rPr>
          <w:rFonts w:ascii="宋体"/>
          <w:color w:val="000000"/>
          <w:sz w:val="24"/>
        </w:rPr>
        <w:t>)</w:t>
      </w:r>
      <w:r w:rsidRPr="000047CF">
        <w:rPr>
          <w:rFonts w:ascii="宋体" w:hint="eastAsia"/>
          <w:color w:val="000000"/>
          <w:sz w:val="24"/>
        </w:rPr>
        <w:t>响应用来控制用户输入响应所花费的时间。它通常也是与其它响应配合使用的。</w:t>
      </w:r>
    </w:p>
    <w:sectPr w:rsidR="008A32FE" w:rsidRPr="005F11DD" w:rsidSect="0083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C7B" w:rsidRDefault="00A25C7B" w:rsidP="00276DD0">
      <w:r>
        <w:separator/>
      </w:r>
    </w:p>
  </w:endnote>
  <w:endnote w:type="continuationSeparator" w:id="1">
    <w:p w:rsidR="00A25C7B" w:rsidRDefault="00A25C7B" w:rsidP="00276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C7B" w:rsidRDefault="00A25C7B" w:rsidP="00276DD0">
      <w:r>
        <w:separator/>
      </w:r>
    </w:p>
  </w:footnote>
  <w:footnote w:type="continuationSeparator" w:id="1">
    <w:p w:rsidR="00A25C7B" w:rsidRDefault="00A25C7B" w:rsidP="00276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3D53"/>
    <w:multiLevelType w:val="multilevel"/>
    <w:tmpl w:val="5E568058"/>
    <w:lvl w:ilvl="0">
      <w:start w:val="1"/>
      <w:numFmt w:val="decimal"/>
      <w:lvlText w:val="6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E812ECF"/>
    <w:multiLevelType w:val="hybridMultilevel"/>
    <w:tmpl w:val="D47AED52"/>
    <w:lvl w:ilvl="0" w:tplc="0F082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64C48">
      <w:start w:val="16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19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236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9ECE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AC8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52F7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EB4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0F9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E64C4A"/>
    <w:multiLevelType w:val="multilevel"/>
    <w:tmpl w:val="68B2F13E"/>
    <w:lvl w:ilvl="0">
      <w:start w:val="1"/>
      <w:numFmt w:val="decimal"/>
      <w:lvlText w:val="7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63590B51"/>
    <w:multiLevelType w:val="hybridMultilevel"/>
    <w:tmpl w:val="A6A46888"/>
    <w:lvl w:ilvl="0" w:tplc="919ED6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E1882">
      <w:start w:val="16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CCCA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68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02F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CD8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C6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B231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438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DD0"/>
    <w:rsid w:val="00072C5C"/>
    <w:rsid w:val="000C6EC2"/>
    <w:rsid w:val="001103AF"/>
    <w:rsid w:val="00182AB8"/>
    <w:rsid w:val="002276AC"/>
    <w:rsid w:val="00250522"/>
    <w:rsid w:val="00276DD0"/>
    <w:rsid w:val="002B23B4"/>
    <w:rsid w:val="003D3908"/>
    <w:rsid w:val="0042775C"/>
    <w:rsid w:val="004906D9"/>
    <w:rsid w:val="004B0938"/>
    <w:rsid w:val="004D3055"/>
    <w:rsid w:val="004F2EE0"/>
    <w:rsid w:val="005A2913"/>
    <w:rsid w:val="005F11DD"/>
    <w:rsid w:val="006B37AF"/>
    <w:rsid w:val="006E3CE1"/>
    <w:rsid w:val="007E1F23"/>
    <w:rsid w:val="008357E3"/>
    <w:rsid w:val="008A32FE"/>
    <w:rsid w:val="008B0BBF"/>
    <w:rsid w:val="009763D2"/>
    <w:rsid w:val="00997593"/>
    <w:rsid w:val="00A04E9A"/>
    <w:rsid w:val="00A25C7B"/>
    <w:rsid w:val="00A56F29"/>
    <w:rsid w:val="00AF370F"/>
    <w:rsid w:val="00B41C3A"/>
    <w:rsid w:val="00BA7384"/>
    <w:rsid w:val="00BB603E"/>
    <w:rsid w:val="00C1709A"/>
    <w:rsid w:val="00C3591F"/>
    <w:rsid w:val="00CF63C2"/>
    <w:rsid w:val="00E5049D"/>
    <w:rsid w:val="00FE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76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DD0"/>
    <w:rPr>
      <w:sz w:val="18"/>
      <w:szCs w:val="18"/>
    </w:rPr>
  </w:style>
  <w:style w:type="character" w:customStyle="1" w:styleId="1Char">
    <w:name w:val="标题 1 Char"/>
    <w:basedOn w:val="a0"/>
    <w:link w:val="1"/>
    <w:rsid w:val="00276DD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emile emile</cp:lastModifiedBy>
  <cp:revision>5</cp:revision>
  <dcterms:created xsi:type="dcterms:W3CDTF">2021-12-16T11:08:00Z</dcterms:created>
  <dcterms:modified xsi:type="dcterms:W3CDTF">2021-12-16T11:12:00Z</dcterms:modified>
</cp:coreProperties>
</file>