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rPr>
        <w:t>6D空间姿态</w:t>
      </w:r>
    </w:p>
    <w:p>
      <w:pPr>
        <w:rPr>
          <w:rFonts w:hint="eastAsia"/>
        </w:rPr>
      </w:pPr>
      <w:r>
        <w:rPr>
          <w:rFonts w:hint="eastAsia"/>
        </w:rPr>
        <w:t>对于一般的机械产品的测量，所需要的主要是产品的3D位置数据，得到其位置精度。但在机器人手臂控制中，不但要控制机器人手臂的3D位置，还要知道机器人手部的空间姿态;在航空航天中，地面控制人员只有知道了飞行器的准确的空间位置和姿态(6D位姿)，才能对飞行器进行准确的控制;在一些复杂的装配中，也需要知道物体的6D位姿才能正确的装配。因此，如何正确的获得6D数据，越来越成为业内的一项紧迫难题。而3D数据的获取已经非常成熟，现在所关注的主要问题就是物体空间姿态的实时测量方法以及换算方法。</w:t>
      </w:r>
    </w:p>
    <w:p>
      <w:pPr>
        <w:rPr>
          <w:rFonts w:hint="eastAsia"/>
        </w:rPr>
      </w:pPr>
      <w:r>
        <w:drawing>
          <wp:inline distT="0" distB="0" distL="114300" distR="114300">
            <wp:extent cx="4624705" cy="2080895"/>
            <wp:effectExtent l="0" t="0" r="4445" b="146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4624705" cy="2080895"/>
                    </a:xfrm>
                    <a:prstGeom prst="rect">
                      <a:avLst/>
                    </a:prstGeom>
                    <a:noFill/>
                    <a:ln>
                      <a:noFill/>
                    </a:ln>
                  </pic:spPr>
                </pic:pic>
              </a:graphicData>
            </a:graphic>
          </wp:inline>
        </w:drawing>
      </w:r>
    </w:p>
    <w:p>
      <w:pPr>
        <w:rPr>
          <w:rFonts w:hint="eastAsia" w:eastAsia="SimSun"/>
          <w:lang w:eastAsia="zh-CN"/>
        </w:rPr>
      </w:pPr>
      <w:r>
        <w:rPr>
          <w:rFonts w:hint="eastAsia"/>
        </w:rPr>
        <w:t>六自由度动感平台由一个上平台（活动平台）、一个下平台（固定平台）和六个执行机构组成，上平台上装在体验座位或体验座舱，台体沿X、Y、Z轴的平动和绕X、Y、Z轴的转动时靠支撑台体的六个驱动杆来控制的</w:t>
      </w:r>
      <w:r>
        <w:rPr>
          <w:rFonts w:hint="eastAsia"/>
          <w:lang w:eastAsia="zh-CN"/>
        </w:rPr>
        <w:t>。</w:t>
      </w:r>
    </w:p>
    <w:p>
      <w:pPr>
        <w:rPr>
          <w:rFonts w:hint="eastAsia"/>
        </w:rPr>
      </w:pPr>
      <w:r>
        <w:rPr>
          <w:rFonts w:hint="eastAsia"/>
        </w:rPr>
        <w:t xml:space="preserve">目前，很多智能相机（如 cognex）都直接内嵌了这些功能；而且，物体一般都是放置在一个平面上，相机只需计算物体的三自由度位姿（x，y，z）即可。  </w:t>
      </w:r>
    </w:p>
    <w:p>
      <w:pPr>
        <w:rPr>
          <w:rFonts w:hint="eastAsia"/>
        </w:rPr>
      </w:pPr>
      <w:r>
        <w:rPr>
          <w:rFonts w:hint="eastAsia"/>
        </w:rPr>
        <w:t xml:space="preserve">另外，这种应用场景一般都是用于处理一种特定工件，相当于只有位姿估计，而没有物体识别。   </w:t>
      </w:r>
    </w:p>
    <w:p>
      <w:pPr>
        <w:rPr>
          <w:rFonts w:hint="eastAsia"/>
        </w:rPr>
      </w:pPr>
      <w:r>
        <w:rPr>
          <w:rFonts w:hint="eastAsia"/>
        </w:rPr>
        <w:t>当然，工业上追求稳定性无可厚非，但是随着生产自动化的要求越来越高，以及服务类机器人的兴起。对更复杂物体的完整位姿 估计（x，y，z，rx，ry，rz）也就成了机器视觉的研究热点。</w:t>
      </w:r>
    </w:p>
    <w:p>
      <w:pPr>
        <w:rPr>
          <w:rFonts w:hint="eastAsia"/>
        </w:rPr>
      </w:pPr>
    </w:p>
    <w:p>
      <w:pPr>
        <w:rPr>
          <w:rFonts w:hint="eastAsia"/>
        </w:rPr>
      </w:pPr>
      <w:r>
        <w:drawing>
          <wp:inline distT="0" distB="0" distL="114300" distR="114300">
            <wp:extent cx="2025015" cy="2254250"/>
            <wp:effectExtent l="0" t="0" r="13335" b="12700"/>
            <wp:docPr id="1" name="Picture 2" descr="vi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view (1)"/>
                    <pic:cNvPicPr>
                      <a:picLocks noChangeAspect="1"/>
                    </pic:cNvPicPr>
                  </pic:nvPicPr>
                  <pic:blipFill>
                    <a:blip r:embed="rId5"/>
                    <a:stretch>
                      <a:fillRect/>
                    </a:stretch>
                  </pic:blipFill>
                  <pic:spPr>
                    <a:xfrm>
                      <a:off x="0" y="0"/>
                      <a:ext cx="2025015" cy="2254250"/>
                    </a:xfrm>
                    <a:prstGeom prst="rect">
                      <a:avLst/>
                    </a:prstGeom>
                    <a:noFill/>
                    <a:ln>
                      <a:noFill/>
                    </a:ln>
                  </pic:spPr>
                </pic:pic>
              </a:graphicData>
            </a:graphic>
          </wp:inline>
        </w:drawing>
      </w:r>
      <w:bookmarkStart w:id="0" w:name="_GoBack"/>
      <w:r>
        <w:drawing>
          <wp:inline distT="0" distB="0" distL="114300" distR="114300">
            <wp:extent cx="2802890" cy="2863215"/>
            <wp:effectExtent l="0" t="0" r="16510" b="13335"/>
            <wp:docPr id="2" name="Picture 3" desc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view"/>
                    <pic:cNvPicPr>
                      <a:picLocks noChangeAspect="1"/>
                    </pic:cNvPicPr>
                  </pic:nvPicPr>
                  <pic:blipFill>
                    <a:blip r:embed="rId6"/>
                    <a:stretch>
                      <a:fillRect/>
                    </a:stretch>
                  </pic:blipFill>
                  <pic:spPr>
                    <a:xfrm>
                      <a:off x="0" y="0"/>
                      <a:ext cx="2802890" cy="2863215"/>
                    </a:xfrm>
                    <a:prstGeom prst="rect">
                      <a:avLst/>
                    </a:prstGeom>
                    <a:noFill/>
                    <a:ln>
                      <a:noFill/>
                    </a:ln>
                  </pic:spPr>
                </pic:pic>
              </a:graphicData>
            </a:graphic>
          </wp:inline>
        </w:drawing>
      </w:r>
      <w:bookmarkEnd w:id="0"/>
    </w:p>
    <w:p>
      <w:pPr>
        <w:rPr>
          <w:rFonts w:hint="eastAsia"/>
        </w:rPr>
      </w:pPr>
      <w:r>
        <w:rPr>
          <w:rFonts w:hint="eastAsia"/>
        </w:rPr>
        <w:t>RPY法起源于描绘航船的姿态，一个是绕船前进的方向即x轴方向的Roll转角 ，第二个是绕水平y轴方向的Pitch角 ，第三个是绕铅垂z方向的Yaw角 。RPY法中的x，y，z三轴是原坐标系的三轴。</w:t>
      </w:r>
    </w:p>
    <w:p>
      <w:pPr>
        <w:rPr>
          <w:rFonts w:hint="eastAsia"/>
        </w:rPr>
      </w:pPr>
    </w:p>
    <w:p>
      <w:pPr>
        <w:rPr>
          <w:rFonts w:hint="eastAsia"/>
        </w:rPr>
      </w:pPr>
    </w:p>
    <w:p>
      <w:pPr>
        <w:rPr>
          <w:rFonts w:hint="eastAsia"/>
        </w:rPr>
      </w:pPr>
    </w:p>
    <w:p>
      <w:pPr>
        <w:pStyle w:val="3"/>
        <w:bidi w:val="0"/>
        <w:rPr>
          <w:rFonts w:hint="eastAsia"/>
        </w:rPr>
      </w:pPr>
      <w:r>
        <w:rPr>
          <w:rFonts w:hint="eastAsia"/>
        </w:rPr>
        <w:t>6个自由度相当于基于3个轴画三个圆（圆线）</w:t>
      </w:r>
    </w:p>
    <w:p>
      <w:pPr>
        <w:rPr>
          <w:rFonts w:hint="eastAsia"/>
        </w:rPr>
      </w:pPr>
      <w:r>
        <w:rPr>
          <w:rFonts w:hint="eastAsia"/>
        </w:rPr>
        <w:t>自由度是机械或构件相对于参考坐标系具有的独立运动的个数。4自由度和6自由度分别是指机器人相对于参考系具有4个和6个独立运动。空间中的一个点具有六个自由度。六自由度的机器人理论上可以以任意姿态到达可达范围中的任意一个点。主要是为了满足姿态调整的需求。6个自由度分别为：沿x轴平移，沿y轴平移，沿z轴平移，绕x轴转动，绕y轴转动，绕z轴转动。</w:t>
      </w:r>
    </w:p>
    <w:p>
      <w:pPr>
        <w:rPr>
          <w:rFonts w:hint="eastAsia"/>
        </w:rPr>
      </w:pPr>
    </w:p>
    <w:p>
      <w:pPr>
        <w:rPr>
          <w:rFonts w:hint="eastAsia"/>
        </w:rPr>
      </w:pPr>
      <w:r>
        <w:drawing>
          <wp:inline distT="0" distB="0" distL="114300" distR="114300">
            <wp:extent cx="2468245" cy="2456815"/>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468245" cy="2456815"/>
                    </a:xfrm>
                    <a:prstGeom prst="rect">
                      <a:avLst/>
                    </a:prstGeom>
                    <a:noFill/>
                    <a:ln>
                      <a:noFill/>
                    </a:ln>
                  </pic:spPr>
                </pic:pic>
              </a:graphicData>
            </a:graphic>
          </wp:inline>
        </w:drawing>
      </w:r>
    </w:p>
    <w:p>
      <w:pPr>
        <w:rPr>
          <w:rFonts w:hint="eastAsia"/>
        </w:rPr>
      </w:pPr>
      <w:r>
        <w:rPr>
          <w:rFonts w:hint="eastAsia"/>
        </w:rPr>
        <w:t>假定以正等轴测图默认方向为xyz轴方向给你解释：</w:t>
      </w:r>
    </w:p>
    <w:p>
      <w:pPr>
        <w:rPr>
          <w:rFonts w:hint="eastAsia"/>
        </w:rPr>
      </w:pPr>
      <w:r>
        <w:rPr>
          <w:rFonts w:hint="eastAsia"/>
        </w:rPr>
        <w:t>如上图，第一个基准面与工件底面重合，限制了工件沿z轴平移，绕x轴转动，绕y轴转动3个自由度；</w:t>
      </w:r>
    </w:p>
    <w:p>
      <w:pPr>
        <w:rPr>
          <w:rFonts w:hint="eastAsia"/>
        </w:rPr>
      </w:pPr>
      <w:r>
        <w:rPr>
          <w:rFonts w:hint="eastAsia"/>
        </w:rPr>
        <w:t>再次基础上，第二个基准面又与工件后侧面重合，限制了工件沿x轴移动，绕z轴转动2个自由度；</w:t>
      </w:r>
    </w:p>
    <w:p>
      <w:pPr>
        <w:rPr>
          <w:rFonts w:hint="eastAsia"/>
        </w:rPr>
      </w:pPr>
      <w:r>
        <w:rPr>
          <w:rFonts w:hint="eastAsia"/>
        </w:rPr>
        <w:t>最后一个图，第三基准面与工件另一个侧面重合，就把剩下的最后一个自由度：沿y轴移动限制了。</w:t>
      </w:r>
    </w:p>
    <w:p>
      <w:r>
        <w:br w:type="page"/>
      </w:r>
    </w:p>
    <w:p>
      <w:pPr>
        <w:pStyle w:val="2"/>
        <w:bidi w:val="0"/>
      </w:pPr>
      <w:r>
        <w:t>四元数的各种转换</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SimSun" w:hAnsi="SimSun" w:eastAsia="SimSun" w:cs="SimSun"/>
          <w:i w:val="0"/>
          <w:iCs w:val="0"/>
          <w:caps w:val="0"/>
          <w:color w:val="4D4D4D"/>
          <w:spacing w:val="0"/>
          <w:sz w:val="24"/>
          <w:szCs w:val="24"/>
        </w:rPr>
      </w:pPr>
      <w:r>
        <w:rPr>
          <w:rFonts w:ascii="SimSun" w:hAnsi="SimSun" w:eastAsia="SimSun" w:cs="SimSun"/>
          <w:i w:val="0"/>
          <w:iCs w:val="0"/>
          <w:caps w:val="0"/>
          <w:color w:val="4D4D4D"/>
          <w:spacing w:val="0"/>
          <w:sz w:val="24"/>
          <w:szCs w:val="24"/>
          <w:bdr w:val="none" w:color="auto" w:sz="0" w:space="0"/>
          <w:shd w:val="clear" w:fill="FFFFFF"/>
        </w:rPr>
        <w:t>1. 四元数转欧拉角</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SimSun" w:hAnsi="SimSun" w:eastAsia="SimSun" w:cs="SimSun"/>
          <w:i w:val="0"/>
          <w:iCs w:val="0"/>
          <w:caps w:val="0"/>
          <w:color w:val="4D4D4D"/>
          <w:spacing w:val="0"/>
          <w:sz w:val="24"/>
          <w:szCs w:val="24"/>
        </w:rPr>
      </w:pPr>
      <w:r>
        <w:rPr>
          <w:rFonts w:ascii="SimSun" w:hAnsi="SimSun" w:eastAsia="SimSun" w:cs="SimSun"/>
          <w:i w:val="0"/>
          <w:iCs w:val="0"/>
          <w:caps w:val="0"/>
          <w:color w:val="4D4D4D"/>
          <w:spacing w:val="0"/>
          <w:sz w:val="24"/>
          <w:szCs w:val="24"/>
          <w:bdr w:val="none" w:color="auto" w:sz="0" w:space="0"/>
          <w:shd w:val="clear" w:fill="FFFFFF"/>
        </w:rPr>
        <w:drawing>
          <wp:inline distT="0" distB="0" distL="114300" distR="114300">
            <wp:extent cx="2362200" cy="704850"/>
            <wp:effectExtent l="0" t="0" r="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8"/>
                    <a:stretch>
                      <a:fillRect/>
                    </a:stretch>
                  </pic:blipFill>
                  <pic:spPr>
                    <a:xfrm>
                      <a:off x="0" y="0"/>
                      <a:ext cx="2362200" cy="704850"/>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SimSun" w:hAnsi="SimSun" w:eastAsia="SimSun" w:cs="SimSun"/>
          <w:i w:val="0"/>
          <w:iCs w:val="0"/>
          <w:caps w:val="0"/>
          <w:color w:val="4D4D4D"/>
          <w:spacing w:val="0"/>
          <w:sz w:val="24"/>
          <w:szCs w:val="24"/>
        </w:rPr>
      </w:pPr>
      <w:r>
        <w:rPr>
          <w:rFonts w:ascii="SimSun" w:hAnsi="SimSun" w:eastAsia="SimSun" w:cs="SimSun"/>
          <w:i w:val="0"/>
          <w:iCs w:val="0"/>
          <w:caps w:val="0"/>
          <w:color w:val="4D4D4D"/>
          <w:spacing w:val="0"/>
          <w:sz w:val="24"/>
          <w:szCs w:val="24"/>
          <w:bdr w:val="none" w:color="auto" w:sz="0" w:space="0"/>
          <w:shd w:val="clear" w:fill="FFFFFF"/>
        </w:rPr>
        <w:t>2. 欧拉角转四元数</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SimSun" w:hAnsi="SimSun" w:eastAsia="SimSun" w:cs="SimSun"/>
          <w:i w:val="0"/>
          <w:iCs w:val="0"/>
          <w:caps w:val="0"/>
          <w:color w:val="4D4D4D"/>
          <w:spacing w:val="0"/>
          <w:sz w:val="24"/>
          <w:szCs w:val="24"/>
        </w:rPr>
      </w:pPr>
      <w:r>
        <w:rPr>
          <w:rFonts w:ascii="SimSun" w:hAnsi="SimSun" w:eastAsia="SimSun" w:cs="SimSun"/>
          <w:i w:val="0"/>
          <w:iCs w:val="0"/>
          <w:caps w:val="0"/>
          <w:color w:val="4D4D4D"/>
          <w:spacing w:val="0"/>
          <w:sz w:val="24"/>
          <w:szCs w:val="24"/>
          <w:bdr w:val="none" w:color="auto" w:sz="0" w:space="0"/>
          <w:shd w:val="clear" w:fill="FFFFFF"/>
        </w:rPr>
        <w:drawing>
          <wp:inline distT="0" distB="0" distL="114300" distR="114300">
            <wp:extent cx="3619500" cy="781050"/>
            <wp:effectExtent l="0" t="0" r="0" b="0"/>
            <wp:docPr id="6"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7"/>
                    <pic:cNvPicPr>
                      <a:picLocks noChangeAspect="1"/>
                    </pic:cNvPicPr>
                  </pic:nvPicPr>
                  <pic:blipFill>
                    <a:blip r:embed="rId9"/>
                    <a:stretch>
                      <a:fillRect/>
                    </a:stretch>
                  </pic:blipFill>
                  <pic:spPr>
                    <a:xfrm>
                      <a:off x="0" y="0"/>
                      <a:ext cx="3619500" cy="781050"/>
                    </a:xfrm>
                    <a:prstGeom prst="rect">
                      <a:avLst/>
                    </a:prstGeom>
                    <a:noFill/>
                    <a:ln w="9525">
                      <a:noFill/>
                    </a:ln>
                  </pic:spPr>
                </pic:pic>
              </a:graphicData>
            </a:graphic>
          </wp:inline>
        </w:drawing>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SimSun" w:hAnsi="SimSun" w:eastAsia="SimSun" w:cs="SimSun"/>
          <w:i w:val="0"/>
          <w:iCs w:val="0"/>
          <w:caps w:val="0"/>
          <w:color w:val="4D4D4D"/>
          <w:spacing w:val="0"/>
          <w:sz w:val="24"/>
          <w:szCs w:val="24"/>
        </w:rPr>
      </w:pPr>
      <w:r>
        <w:rPr>
          <w:rFonts w:ascii="SimSun" w:hAnsi="SimSun" w:eastAsia="SimSun" w:cs="SimSun"/>
          <w:i w:val="0"/>
          <w:iCs w:val="0"/>
          <w:caps w:val="0"/>
          <w:color w:val="4D4D4D"/>
          <w:spacing w:val="0"/>
          <w:sz w:val="24"/>
          <w:szCs w:val="24"/>
          <w:bdr w:val="none" w:color="auto" w:sz="0" w:space="0"/>
          <w:shd w:val="clear" w:fill="FFFFFF"/>
        </w:rPr>
        <w:t>3. 四元数转旋转矩阵</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60" w:lineRule="atLeast"/>
        <w:ind w:left="0" w:right="0" w:firstLine="0"/>
        <w:rPr>
          <w:rFonts w:ascii="SimSun" w:hAnsi="SimSun" w:eastAsia="SimSun" w:cs="SimSun"/>
          <w:i w:val="0"/>
          <w:iCs w:val="0"/>
          <w:caps w:val="0"/>
          <w:color w:val="4D4D4D"/>
          <w:spacing w:val="0"/>
          <w:sz w:val="24"/>
          <w:szCs w:val="24"/>
        </w:rPr>
      </w:pPr>
      <w:r>
        <w:rPr>
          <w:rFonts w:ascii="SimSun" w:hAnsi="SimSun" w:eastAsia="SimSun" w:cs="SimSun"/>
          <w:i w:val="0"/>
          <w:iCs w:val="0"/>
          <w:caps w:val="0"/>
          <w:color w:val="4D4D4D"/>
          <w:spacing w:val="0"/>
          <w:sz w:val="24"/>
          <w:szCs w:val="24"/>
          <w:bdr w:val="none" w:color="auto" w:sz="0" w:space="0"/>
          <w:shd w:val="clear" w:fill="FFFFFF"/>
        </w:rPr>
        <w:drawing>
          <wp:inline distT="0" distB="0" distL="114300" distR="114300">
            <wp:extent cx="3686175" cy="666750"/>
            <wp:effectExtent l="0" t="0" r="9525" b="0"/>
            <wp:docPr id="7"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8"/>
                    <pic:cNvPicPr>
                      <a:picLocks noChangeAspect="1"/>
                    </pic:cNvPicPr>
                  </pic:nvPicPr>
                  <pic:blipFill>
                    <a:blip r:embed="rId10"/>
                    <a:stretch>
                      <a:fillRect/>
                    </a:stretch>
                  </pic:blipFill>
                  <pic:spPr>
                    <a:xfrm>
                      <a:off x="0" y="0"/>
                      <a:ext cx="3686175" cy="666750"/>
                    </a:xfrm>
                    <a:prstGeom prst="rect">
                      <a:avLst/>
                    </a:prstGeom>
                    <a:noFill/>
                    <a:ln w="9525">
                      <a:noFill/>
                    </a:ln>
                  </pic:spPr>
                </pic:pic>
              </a:graphicData>
            </a:graphic>
          </wp:inline>
        </w:drawing>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Noto Sans CJK HK">
    <w:panose1 w:val="020B0500000000000000"/>
    <w:charset w:val="88"/>
    <w:family w:val="auto"/>
    <w:pitch w:val="default"/>
    <w:sig w:usb0="30000083" w:usb1="2BDF3C10" w:usb2="00000016" w:usb3="00000000" w:csb0="603A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0FEB1B3"/>
    <w:rsid w:val="6EFDDC2C"/>
    <w:rsid w:val="F0FEB1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qFormat/>
    <w:uiPriority w:val="0"/>
    <w:pPr>
      <w:keepNext/>
      <w:keepLines/>
      <w:spacing w:before="260" w:after="260" w:line="413" w:lineRule="auto"/>
      <w:outlineLvl w:val="2"/>
    </w:pPr>
    <w:rPr>
      <w:b/>
      <w:kern w:val="0"/>
      <w:sz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2023-05-19T00:59:00Z</dcterms:created>
  <dc:creator>ai</dc:creator>
  <cp:lastModifiedBy>ai</cp:lastModifiedBy>
  <dcterms:modified xsi:type="dcterms:W3CDTF">2023-06-07T10:21:26Z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