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r>
        <w:rPr>
          <w:rFonts w:ascii="Arial" w:hAnsi="Arial" w:eastAsia="等线" w:cs="Arial"/>
          <w:b/>
          <w:sz w:val="52"/>
        </w:rPr>
        <w:t>3D软件介绍</w:t>
      </w:r>
    </w:p>
    <w:p>
      <w:pPr>
        <w:spacing w:before="380" w:after="140" w:line="288" w:lineRule="auto"/>
        <w:ind w:left="0"/>
        <w:jc w:val="left"/>
        <w:outlineLvl w:val="0"/>
      </w:pPr>
      <w:bookmarkStart w:id="0" w:name="heading_0"/>
      <w:r>
        <w:rPr>
          <w:rFonts w:ascii="Arial" w:hAnsi="Arial" w:eastAsia="等线" w:cs="Arial"/>
          <w:b/>
          <w:sz w:val="36"/>
        </w:rPr>
        <w:t>通用的3D编辑软件</w:t>
      </w:r>
      <w:bookmarkEnd w:id="0"/>
    </w:p>
    <w:p>
      <w:pPr>
        <w:spacing w:before="120" w:after="120" w:line="288" w:lineRule="auto"/>
        <w:ind w:left="0"/>
        <w:jc w:val="left"/>
      </w:pPr>
      <w:r>
        <w:rPr>
          <w:rFonts w:ascii="Arial" w:hAnsi="Arial" w:eastAsia="等线" w:cs="Arial"/>
          <w:sz w:val="22"/>
        </w:rPr>
        <w:t>该类软件一般是用于查看3D模型和简单处理。当然，它们都可以导入/导出各种3D文件格式，如ply、stl、obj等，也提供了一系列简单的3D模型处理功能，如模型修复、网格处理、拓扑学修改等。</w:t>
      </w:r>
    </w:p>
    <w:p>
      <w:pPr>
        <w:spacing w:before="120" w:after="120" w:line="288" w:lineRule="auto"/>
        <w:ind w:left="0"/>
        <w:jc w:val="left"/>
      </w:pPr>
      <w:r>
        <w:rPr>
          <w:rFonts w:ascii="Arial" w:hAnsi="Arial" w:eastAsia="等线" w:cs="Arial"/>
          <w:sz w:val="22"/>
        </w:rPr>
        <w:t>大多数软件只有wins平台的版本，linux平台一般只有meshlab和CloudCompare。</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meshlab</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3D编辑软件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三维几何处理工具</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CloudCompare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3D编辑软件</w:t>
            </w:r>
          </w:p>
        </w:tc>
        <w:tc>
          <w:tcPr>
            <w:tcW w:w="5415" w:type="dxa"/>
            <w:tcMar>
              <w:top w:w="60" w:type="dxa"/>
              <w:left w:w="120" w:type="dxa"/>
              <w:bottom w:w="30" w:type="dxa"/>
              <w:right w:w="120" w:type="dxa"/>
            </w:tcMar>
          </w:tcPr>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bl>
    <w:p>
      <w:pPr>
        <w:spacing w:before="120" w:after="120" w:line="288" w:lineRule="auto"/>
        <w:ind w:left="0"/>
        <w:jc w:val="left"/>
      </w:pPr>
    </w:p>
    <w:p>
      <w:pPr>
        <w:spacing w:before="380" w:after="140" w:line="288" w:lineRule="auto"/>
        <w:ind w:left="0"/>
        <w:jc w:val="left"/>
        <w:outlineLvl w:val="0"/>
      </w:pPr>
      <w:bookmarkStart w:id="1" w:name="heading_1"/>
      <w:r>
        <w:rPr>
          <w:rFonts w:ascii="Arial" w:hAnsi="Arial" w:eastAsia="等线" w:cs="Arial"/>
          <w:b/>
          <w:sz w:val="36"/>
        </w:rPr>
        <w:t>3D综合性软件</w:t>
      </w:r>
      <w:bookmarkEnd w:id="1"/>
    </w:p>
    <w:p>
      <w:pPr>
        <w:spacing w:before="120" w:after="120" w:line="288" w:lineRule="auto"/>
        <w:ind w:left="0"/>
        <w:jc w:val="left"/>
      </w:pPr>
      <w:r>
        <w:rPr>
          <w:rFonts w:ascii="Arial" w:hAnsi="Arial" w:eastAsia="等线" w:cs="Arial"/>
          <w:sz w:val="22"/>
        </w:rPr>
        <w:t>3D综合性软件是包括了建模、纹理、渲染等一系列工具的通用软件。</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Blender</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3D综合性软件</w:t>
            </w:r>
          </w:p>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行业标杆之一。由blender基金委员会开发维护，是一款开源的跨平台全能三维动画制作软件，特点是免费并开源，有很多插附加组件。不是专业软件，主要是给个人用户提供一套完整的三维动画制作解决方案，一般适用于小型独立工作室。</w:t>
            </w:r>
          </w:p>
          <w:p>
            <w:pPr>
              <w:spacing w:before="120" w:after="120" w:line="288" w:lineRule="auto"/>
              <w:ind w:left="0"/>
              <w:jc w:val="left"/>
            </w:pPr>
            <w:r>
              <w:rPr>
                <w:rFonts w:ascii="Arial" w:hAnsi="Arial" w:eastAsia="等线" w:cs="Arial"/>
                <w:sz w:val="22"/>
              </w:rPr>
              <w:t>优点</w:t>
            </w:r>
          </w:p>
          <w:p>
            <w:pPr>
              <w:numPr>
                <w:ilvl w:val="0"/>
                <w:numId w:val="1"/>
              </w:numPr>
              <w:spacing w:before="120" w:after="120" w:line="288" w:lineRule="auto"/>
              <w:ind w:left="0"/>
              <w:jc w:val="left"/>
            </w:pPr>
            <w:r>
              <w:rPr>
                <w:rFonts w:ascii="Arial" w:hAnsi="Arial" w:eastAsia="等线" w:cs="Arial"/>
                <w:sz w:val="22"/>
              </w:rPr>
              <w:t>更简单、好上手。适合小项目、小团队，这个工具是降低了开发的难度和成本。在商业化的游戏公司，其实是不适合的。</w:t>
            </w:r>
          </w:p>
          <w:p>
            <w:pPr>
              <w:numPr>
                <w:ilvl w:val="0"/>
                <w:numId w:val="2"/>
              </w:numPr>
              <w:spacing w:before="120" w:after="120" w:line="288" w:lineRule="auto"/>
              <w:ind w:left="0"/>
              <w:jc w:val="left"/>
            </w:pPr>
            <w:r>
              <w:rPr>
                <w:rFonts w:ascii="Arial" w:hAnsi="Arial" w:eastAsia="等线" w:cs="Arial"/>
                <w:sz w:val="22"/>
              </w:rPr>
              <w:t>全流程、独立化。blender的综合功能是比较完善，支持建模、雕刻、渲染、UV编辑等等3D功能。</w:t>
            </w:r>
          </w:p>
          <w:p>
            <w:pPr>
              <w:spacing w:before="120" w:after="120" w:line="288" w:lineRule="auto"/>
              <w:ind w:left="0"/>
              <w:jc w:val="left"/>
            </w:pPr>
            <w:r>
              <w:rPr>
                <w:rFonts w:ascii="Arial" w:hAnsi="Arial" w:eastAsia="等线" w:cs="Arial"/>
                <w:sz w:val="22"/>
              </w:rPr>
              <w:t>缺点</w:t>
            </w:r>
          </w:p>
          <w:p>
            <w:pPr>
              <w:numPr>
                <w:ilvl w:val="0"/>
                <w:numId w:val="3"/>
              </w:numPr>
              <w:spacing w:before="120" w:after="120" w:line="288" w:lineRule="auto"/>
              <w:ind w:left="0"/>
              <w:jc w:val="left"/>
            </w:pPr>
            <w:r>
              <w:rPr>
                <w:rFonts w:ascii="Arial" w:hAnsi="Arial" w:eastAsia="等线" w:cs="Arial"/>
                <w:sz w:val="22"/>
              </w:rPr>
              <w:t>blender版本更迭较快，网上很多过时的东西，同时网上的实践较少，很多细节问题难以找到答案。</w:t>
            </w:r>
          </w:p>
          <w:p>
            <w:pPr>
              <w:numPr>
                <w:ilvl w:val="0"/>
                <w:numId w:val="4"/>
              </w:numPr>
              <w:spacing w:before="120" w:after="120" w:line="288" w:lineRule="auto"/>
              <w:ind w:left="0"/>
              <w:jc w:val="left"/>
            </w:pPr>
            <w:r>
              <w:rPr>
                <w:rFonts w:ascii="Arial" w:hAnsi="Arial" w:eastAsia="等线" w:cs="Arial"/>
                <w:sz w:val="22"/>
              </w:rPr>
              <w:t>全而不精。虽然全，但深究每个功能又不够全面。更多的是一种辅助的工具，因为深究每个独立功能，都有更合适的工具替代。</w:t>
            </w:r>
          </w:p>
          <w:p>
            <w:pPr>
              <w:numPr>
                <w:ilvl w:val="0"/>
                <w:numId w:val="5"/>
              </w:numPr>
              <w:spacing w:before="120" w:after="120" w:line="288" w:lineRule="auto"/>
              <w:ind w:left="0"/>
              <w:jc w:val="left"/>
            </w:pPr>
            <w:r>
              <w:rPr>
                <w:rFonts w:ascii="Arial" w:hAnsi="Arial" w:eastAsia="等线" w:cs="Arial"/>
                <w:sz w:val="22"/>
              </w:rPr>
              <w:t>大部分行业都有着自己的独特流程（包括渲染），但blender没有一套体系化封装好的标准工作流。虽然Maya，3DMax虽然你会感觉学习起来麻烦（pipeline非常复杂），但是一旦熟悉就是流程化操作。</w:t>
            </w:r>
          </w:p>
          <w:p>
            <w:pPr>
              <w:numPr>
                <w:ilvl w:val="0"/>
                <w:numId w:val="6"/>
              </w:numPr>
              <w:spacing w:before="120" w:after="120" w:line="288" w:lineRule="auto"/>
              <w:ind w:left="0"/>
              <w:jc w:val="left"/>
            </w:pPr>
            <w:r>
              <w:rPr>
                <w:rFonts w:ascii="Arial" w:hAnsi="Arial" w:eastAsia="等线" w:cs="Arial"/>
                <w:sz w:val="22"/>
              </w:rPr>
              <w:t>大部分使用blender的人都停留在入行的初级阶段。</w:t>
            </w:r>
          </w:p>
          <w:p>
            <w:pPr>
              <w:numPr>
                <w:ilvl w:val="0"/>
                <w:numId w:val="7"/>
              </w:numPr>
              <w:spacing w:before="120" w:after="120" w:line="288" w:lineRule="auto"/>
              <w:ind w:left="0"/>
              <w:jc w:val="left"/>
            </w:pPr>
            <w:r>
              <w:rPr>
                <w:rFonts w:ascii="Arial" w:hAnsi="Arial" w:eastAsia="等线" w:cs="Arial"/>
                <w:sz w:val="22"/>
              </w:rPr>
              <w:t>相比于其他常用的3D软件（例如Maya、3DMax），不够稳定，时常崩溃。</w:t>
            </w:r>
          </w:p>
          <w:p>
            <w:pPr>
              <w:numPr>
                <w:ilvl w:val="0"/>
                <w:numId w:val="8"/>
              </w:numPr>
              <w:spacing w:before="120" w:after="120" w:line="288" w:lineRule="auto"/>
              <w:ind w:left="0"/>
              <w:jc w:val="left"/>
            </w:pPr>
            <w:r>
              <w:rPr>
                <w:rFonts w:ascii="Arial" w:hAnsi="Arial" w:eastAsia="等线" w:cs="Arial"/>
                <w:sz w:val="22"/>
              </w:rPr>
              <w:t>比较慢。精度很高或者很复杂的物体更会体现其效率的慢。</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3ds Max/3Dmax</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3D综合性软件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行业标杆之一。Autodesk公司开发的基于PC系统的三维动画渲染和制作软件。</w:t>
            </w:r>
          </w:p>
          <w:p>
            <w:pPr>
              <w:spacing w:before="120" w:after="120" w:line="288" w:lineRule="auto"/>
              <w:ind w:left="0"/>
              <w:jc w:val="left"/>
            </w:pPr>
            <w:r>
              <w:rPr>
                <w:rFonts w:ascii="Arial" w:hAnsi="Arial" w:eastAsia="等线" w:cs="Arial"/>
                <w:sz w:val="22"/>
              </w:rPr>
              <w:t>应用于广告、影视、工业设计、建筑设计、室内设计、游戏、辅助教学以及工程可视化等领域。</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MAYA</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3D综合性软件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行业标杆之一。三维动画软件，易学易用，渲染真实感极强，是电影级别的高端制作软件。</w:t>
            </w:r>
          </w:p>
          <w:p>
            <w:pPr>
              <w:spacing w:before="120" w:after="120" w:line="288" w:lineRule="auto"/>
              <w:ind w:left="0"/>
              <w:jc w:val="left"/>
            </w:pPr>
            <w:r>
              <w:rPr>
                <w:rFonts w:ascii="Arial" w:hAnsi="Arial" w:eastAsia="等线" w:cs="Arial"/>
                <w:sz w:val="22"/>
              </w:rPr>
              <w:t>应用于专业的影视广告，角色动画，电影特技等。</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Cinema 4D(C4D)</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3D综合性软件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行业标杆之一。易于上手。</w:t>
            </w:r>
          </w:p>
          <w:p>
            <w:pPr>
              <w:spacing w:before="120" w:after="120" w:line="288" w:lineRule="auto"/>
              <w:ind w:left="0"/>
              <w:jc w:val="left"/>
            </w:pPr>
            <w:r>
              <w:rPr>
                <w:rFonts w:ascii="Arial" w:hAnsi="Arial" w:eastAsia="等线" w:cs="Arial"/>
                <w:sz w:val="22"/>
              </w:rPr>
              <w:t>应用于电影、电视、广告、游戏、工业设计等多媒体领域。</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ZBrush(zb)</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数字雕刻和绘画软件，行业标杆之一。</w:t>
            </w:r>
            <w:r>
              <w:rPr>
                <w:rFonts w:ascii="Arial" w:hAnsi="Arial" w:eastAsia="等线" w:cs="Arial"/>
                <w:sz w:val="22"/>
              </w:rPr>
              <w:br w:type="textWrapping"/>
            </w:r>
            <w:r>
              <w:rPr>
                <w:rFonts w:ascii="Arial" w:hAnsi="Arial" w:eastAsia="等线" w:cs="Arial"/>
                <w:sz w:val="22"/>
              </w:rPr>
              <w:t>一款专为雕刻而设计的高级软件，并被誉为数字雕刻的行业标准，除此以外的其它功能很少用。由Pixologic开发的一款强大的数字雕刻和绘画软件，可以雕刻高达10亿多边形的模型。广泛应用在影视及游戏建模中。一般是配合3Dmax、maya等三维建模软件来制作高模的细节部分，比如皮肤纹理、肌肉走势等，使其更为真实，这类模型更多用于美术模型领域。</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ZB工艺品修图软件入门到精通，ZBrush</w:t>
            </w:r>
            <w:r>
              <w:rPr>
                <w:rFonts w:ascii="Arial" w:hAnsi="Arial" w:eastAsia="等线" w:cs="Arial"/>
                <w:sz w:val="22"/>
              </w:rPr>
              <w:br w:type="textWrapping"/>
            </w:r>
            <w:r>
              <w:rPr>
                <w:rFonts w:ascii="Arial" w:hAnsi="Arial" w:eastAsia="等线" w:cs="Arial"/>
                <w:sz w:val="22"/>
              </w:rPr>
              <w:t>链接：https://pan.baidu.com/s/1AkeHrFPgpuzGyZ4lz5EYcA?pwd=dktu</w:t>
            </w:r>
            <w:r>
              <w:rPr>
                <w:rFonts w:ascii="Arial" w:hAnsi="Arial" w:eastAsia="等线" w:cs="Arial"/>
                <w:sz w:val="22"/>
              </w:rPr>
              <w:br w:type="textWrapping"/>
            </w:r>
            <w:r>
              <w:rPr>
                <w:rFonts w:ascii="Arial" w:hAnsi="Arial" w:eastAsia="等线" w:cs="Arial"/>
                <w:sz w:val="22"/>
              </w:rPr>
              <w:t>提取码：dktu</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Rhino</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简称犀牛，Rhino是3D建模软件，属于多边形建模（两大流行建模方法之一，另一个是曲面建模），其建模的精准度非常高。应用于三维动画制作，工业制造，科学研究以及机械设计等领域。</w:t>
            </w:r>
            <w:r>
              <w:rPr>
                <w:rFonts w:ascii="Arial" w:hAnsi="Arial" w:eastAsia="等线" w:cs="Arial"/>
                <w:sz w:val="22"/>
              </w:rPr>
              <w:br w:type="textWrapping"/>
            </w:r>
            <w:r>
              <w:rPr>
                <w:rFonts w:ascii="Arial" w:hAnsi="Arial" w:eastAsia="等线" w:cs="Arial"/>
                <w:sz w:val="22"/>
              </w:rPr>
              <w:t>高精度模型，一般都是用它来建模，然后导出高精度模型给其他三维软件使用。</w:t>
            </w:r>
            <w:r>
              <w:rPr>
                <w:rFonts w:ascii="Arial" w:hAnsi="Arial" w:eastAsia="等线" w:cs="Arial"/>
                <w:sz w:val="22"/>
              </w:rPr>
              <w:br w:type="textWrapping"/>
            </w:r>
            <w:r>
              <w:rPr>
                <w:rFonts w:ascii="Arial" w:hAnsi="Arial" w:eastAsia="等线" w:cs="Arial"/>
                <w:sz w:val="22"/>
              </w:rPr>
              <w:t>比较Rhino和Modo：如果只需要满足视觉需求，使用modo即可。如果是要做工业设计，出来的模型尺寸要满足机械加工精度，则需要使用Rhino。</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Modo</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Modo是3D建模软件。最初是专门用于曲面建模（两大流行建模方法之一，另一个是多边形建模），如今拓展为3D综合性软件，但除建模之外的其它功能都较差。</w:t>
            </w:r>
          </w:p>
          <w:p>
            <w:pPr>
              <w:spacing w:before="120" w:after="120" w:line="288" w:lineRule="auto"/>
              <w:ind w:left="0"/>
              <w:jc w:val="left"/>
            </w:pPr>
            <w:r>
              <w:rPr>
                <w:rFonts w:ascii="Arial" w:hAnsi="Arial" w:eastAsia="等线" w:cs="Arial"/>
                <w:sz w:val="22"/>
              </w:rPr>
              <w:t>Modo号称最人性化的3D软件，其工作流程与目前绝大多数三维软件是不同的，它的基本操作界面设计比较简明、灵活、清晰、直观。</w:t>
            </w:r>
          </w:p>
          <w:p>
            <w:pPr>
              <w:spacing w:before="120" w:after="120" w:line="288" w:lineRule="auto"/>
              <w:ind w:left="0"/>
              <w:jc w:val="left"/>
            </w:pPr>
            <w:r>
              <w:rPr>
                <w:rFonts w:ascii="Arial" w:hAnsi="Arial" w:eastAsia="等线" w:cs="Arial"/>
                <w:sz w:val="22"/>
              </w:rPr>
              <w:t>主要是用于建模，附带着渲染也不错，特别是对于复杂多边形的建模。</w:t>
            </w:r>
          </w:p>
          <w:p>
            <w:pPr>
              <w:spacing w:before="120" w:after="120" w:line="288" w:lineRule="auto"/>
              <w:ind w:left="0"/>
              <w:jc w:val="left"/>
            </w:pPr>
            <w:r>
              <w:rPr>
                <w:rFonts w:ascii="Arial" w:hAnsi="Arial" w:eastAsia="等线" w:cs="Arial"/>
                <w:sz w:val="22"/>
              </w:rPr>
              <w:t>另外，国内的用户量太少，属于小众。</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sketchup</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sketchup属于3D场景建模的软件。主要在建筑领域应用广泛，包括园林规划、景观设计，室内设计等等。</w:t>
            </w:r>
          </w:p>
          <w:p>
            <w:pPr>
              <w:spacing w:before="120" w:after="120" w:line="288" w:lineRule="auto"/>
              <w:ind w:left="0"/>
              <w:jc w:val="left"/>
            </w:pPr>
            <w:r>
              <w:rPr>
                <w:rFonts w:ascii="Arial" w:hAnsi="Arial" w:eastAsia="等线" w:cs="Arial"/>
                <w:sz w:val="22"/>
              </w:rPr>
              <w:t>只适合做初稿，然后配合lumion做效果。它方便快捷，很轻量化。</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LightWave 3D</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LightWave 3D的开发团队的作品。</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3DCoat</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ZBrush的竞争对手。基于体素的数字雕刻。</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bl>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2" w:name="heading_2"/>
      <w:r>
        <w:rPr>
          <w:rFonts w:ascii="Arial" w:hAnsi="Arial" w:eastAsia="等线" w:cs="Arial"/>
          <w:b/>
          <w:sz w:val="36"/>
        </w:rPr>
        <w:t>3D扫描和建模领域的软件</w:t>
      </w:r>
      <w:bookmarkEnd w:id="2"/>
    </w:p>
    <w:p>
      <w:pPr>
        <w:spacing w:before="120" w:after="120" w:line="288" w:lineRule="auto"/>
        <w:ind w:left="0"/>
        <w:jc w:val="left"/>
      </w:pPr>
      <w:r>
        <w:rPr>
          <w:rFonts w:ascii="Arial" w:hAnsi="Arial" w:eastAsia="等线" w:cs="Arial"/>
          <w:sz w:val="22"/>
        </w:rPr>
        <w:t>该类型软件一般只作为3D建模阶段的处理工具，不会作为主力开发工具。</w:t>
      </w:r>
    </w:p>
    <w:p>
      <w:pPr>
        <w:spacing w:before="120" w:after="120" w:line="288" w:lineRule="auto"/>
        <w:ind w:left="0"/>
        <w:jc w:val="left"/>
      </w:pPr>
    </w:p>
    <w:p>
      <w:pPr>
        <w:spacing w:before="320" w:after="120" w:line="288" w:lineRule="auto"/>
        <w:ind w:left="0"/>
        <w:jc w:val="left"/>
        <w:outlineLvl w:val="1"/>
      </w:pPr>
      <w:bookmarkStart w:id="3" w:name="heading_3"/>
      <w:r>
        <w:rPr>
          <w:rFonts w:ascii="Arial" w:hAnsi="Arial" w:eastAsia="等线" w:cs="Arial"/>
          <w:b/>
          <w:sz w:val="32"/>
        </w:rPr>
        <w:t>扫描仪所常用的软件</w:t>
      </w:r>
      <w:bookmarkEnd w:id="3"/>
    </w:p>
    <w:p>
      <w:pPr>
        <w:spacing w:before="120" w:after="120" w:line="288" w:lineRule="auto"/>
        <w:ind w:left="0"/>
        <w:jc w:val="left"/>
      </w:pPr>
      <w:r>
        <w:rPr>
          <w:rFonts w:ascii="Arial" w:hAnsi="Arial" w:eastAsia="等线" w:cs="Arial"/>
          <w:b/>
          <w:sz w:val="22"/>
        </w:rPr>
        <w:t>大部分3D扫描仪都会提供3D建模的软件，某些专业的3D扫描仪还会自己开发配套的3D建模的软件。</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FleXScan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3D建模领域的软件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一款由Tango等基于不规则空间扫描统计量（flexible spatial scan statistics）而设计开发的免费软件。</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bl>
    <w:p>
      <w:pPr>
        <w:spacing w:before="120" w:after="120" w:line="288" w:lineRule="auto"/>
        <w:ind w:left="0"/>
        <w:jc w:val="left"/>
      </w:pPr>
    </w:p>
    <w:p>
      <w:pPr>
        <w:spacing w:before="120" w:after="120" w:line="288" w:lineRule="auto"/>
        <w:ind w:left="0"/>
        <w:jc w:val="left"/>
      </w:pPr>
    </w:p>
    <w:p>
      <w:pPr>
        <w:spacing w:before="320" w:after="120" w:line="288" w:lineRule="auto"/>
        <w:ind w:left="0"/>
        <w:jc w:val="left"/>
        <w:outlineLvl w:val="1"/>
      </w:pPr>
      <w:bookmarkStart w:id="4" w:name="heading_4"/>
      <w:r>
        <w:rPr>
          <w:rFonts w:ascii="Arial" w:hAnsi="Arial" w:eastAsia="等线" w:cs="Arial"/>
          <w:b/>
          <w:sz w:val="32"/>
        </w:rPr>
        <w:t>使用多照片进行3D建模的软件</w:t>
      </w:r>
      <w:bookmarkEnd w:id="4"/>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RealityCapture（RC）</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CapturingReality公司开发的一款摄影测量软件，包括了从扫描捕捉到重建3D模型的一整套技术。</w:t>
            </w:r>
          </w:p>
          <w:p>
            <w:pPr>
              <w:spacing w:before="120" w:after="120" w:line="288" w:lineRule="auto"/>
              <w:ind w:left="0"/>
              <w:jc w:val="left"/>
            </w:pPr>
            <w:r>
              <w:rPr>
                <w:rFonts w:ascii="Arial" w:hAnsi="Arial" w:eastAsia="等线" w:cs="Arial"/>
                <w:sz w:val="22"/>
              </w:rPr>
              <w:t>免费试用，但在导出时付费。如果你想导出模型，你要么必须购买许可证，要么在 PPI 模式下免费使用程序，只为最终结果付费。</w:t>
            </w:r>
          </w:p>
          <w:p>
            <w:pPr>
              <w:spacing w:before="120" w:after="120" w:line="288" w:lineRule="auto"/>
              <w:ind w:left="0"/>
              <w:jc w:val="left"/>
            </w:pPr>
            <w:r>
              <w:rPr>
                <w:rFonts w:ascii="Arial" w:hAnsi="Arial" w:eastAsia="等线" w:cs="Arial"/>
                <w:sz w:val="22"/>
              </w:rPr>
              <w:t>优点：十分傻瓜式操作，而且一般都能出结果，但是经过一些调整往往有更好的结果。</w:t>
            </w:r>
          </w:p>
          <w:p>
            <w:pPr>
              <w:spacing w:before="120" w:after="120" w:line="288" w:lineRule="auto"/>
              <w:ind w:left="0"/>
              <w:jc w:val="left"/>
            </w:pPr>
            <w:r>
              <w:rPr>
                <w:rFonts w:ascii="Arial" w:hAnsi="Arial" w:eastAsia="等线" w:cs="Arial"/>
                <w:sz w:val="22"/>
              </w:rPr>
              <w:t>缺点：物体一定要够大，棍棍尖尖这种一般都看不见；导出的3D模型表面经常坑坑洼洼的（需要后处理）；</w:t>
            </w:r>
          </w:p>
          <w:p>
            <w:pPr>
              <w:spacing w:before="120" w:after="120" w:line="288" w:lineRule="auto"/>
              <w:ind w:left="0"/>
              <w:jc w:val="left"/>
            </w:pPr>
            <w:r>
              <w:rPr>
                <w:rFonts w:ascii="Arial" w:hAnsi="Arial" w:eastAsia="等线" w:cs="Arial"/>
                <w:sz w:val="22"/>
              </w:rPr>
              <w:t>对半透明或者透明物体，就没有办法建模。</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ReMake(RM)</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Autodesk公司开发的照片转换3D模型软件，具有两种模式分别为在线与离线模式。</w:t>
            </w:r>
          </w:p>
          <w:p>
            <w:pPr>
              <w:spacing w:before="120" w:after="120" w:line="288" w:lineRule="auto"/>
              <w:ind w:left="0"/>
              <w:jc w:val="left"/>
            </w:pPr>
            <w:r>
              <w:rPr>
                <w:rFonts w:ascii="Arial" w:hAnsi="Arial" w:eastAsia="等线" w:cs="Arial"/>
                <w:sz w:val="22"/>
              </w:rPr>
              <w:t>Autodesk采用了一种订阅制的收费模式。</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Meshroom（MR）</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Meshroom是一款基于AliceVision摄影测量计算机视觉框架的免费开源三维重建软件。</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VisualSfM</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SfM</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COLMAP</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SOTA的三维重建开源框架，包含SfM，densify，和mesh三个部分。但是mesh模块的效果不太行。产生稠密点云。</w:t>
            </w:r>
          </w:p>
          <w:p>
            <w:pPr>
              <w:spacing w:before="120" w:after="120" w:line="288" w:lineRule="auto"/>
              <w:ind w:left="0"/>
              <w:jc w:val="left"/>
            </w:pPr>
            <w:r>
              <w:rPr>
                <w:rFonts w:ascii="Arial" w:hAnsi="Arial" w:eastAsia="等线" w:cs="Arial"/>
                <w:sz w:val="22"/>
              </w:rPr>
              <w:t>github上有人封装了python版本，即pycolmap。</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OpenMVG</w:t>
            </w:r>
          </w:p>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开源的SfM软件，以SfM为核心集成了很多工具。可以利用多张任意拍摄的照片，重建场景的三维模型。c++开发。</w:t>
            </w:r>
          </w:p>
          <w:p>
            <w:pPr>
              <w:spacing w:before="120" w:after="120" w:line="288" w:lineRule="auto"/>
              <w:ind w:left="0"/>
              <w:jc w:val="left"/>
            </w:pPr>
            <w:r>
              <w:rPr>
                <w:rFonts w:ascii="Arial" w:hAnsi="Arial" w:eastAsia="等线" w:cs="Arial"/>
                <w:sz w:val="22"/>
              </w:rPr>
              <w:t>包括densify，mesh，refinemesh，texture这些模块，mesh和texture的效果在开源框架中都算是顶级的，只不过openmvs自带的densify模块得到的点云太多，如果直接用这些点云导致后面的模块就会很耗时，而且对内存要需求也很高，因此会尝试着使用colmap的稠密点云的结果搭配openmvs的来建三维模型。</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OpenMVS</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使用SfM。OpenMVS旨在通过提供一套完整的算法来恢复要重建场景的整个表面来填补这一空白。输入是一组摄影机姿势加上稀疏的点云，输出是带纹理的网格。</w:t>
            </w:r>
          </w:p>
          <w:p>
            <w:pPr>
              <w:spacing w:before="120" w:after="120" w:line="288" w:lineRule="auto"/>
              <w:ind w:left="0"/>
              <w:jc w:val="left"/>
            </w:pPr>
            <w:r>
              <w:rPr>
                <w:rFonts w:ascii="Arial" w:hAnsi="Arial" w:eastAsia="等线" w:cs="Arial"/>
                <w:sz w:val="22"/>
              </w:rPr>
              <w:t>比OpenMVG更多功能。</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MicMac</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由法国国家地理研究所和法国国家地理科学学院开发的摄影测量软件。其复杂的功能集主要适合专业或学术用户，但也可供普通用户使用。</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Regard3D</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开源的图像处理软件，用于创建三维模型和场景重建。</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OpenSfM</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用Python编写的运动库。用于从多个图像重建相机姿态和3D场景。</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AliceVision</w:t>
            </w:r>
          </w:p>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3D建模库</w:t>
            </w:r>
          </w:p>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基于openmvg的增量式sfm的改进，非常工程化的一个算法框架。</w:t>
            </w:r>
          </w:p>
          <w:p>
            <w:pPr>
              <w:spacing w:before="120" w:after="120" w:line="288" w:lineRule="auto"/>
              <w:ind w:left="0"/>
              <w:jc w:val="left"/>
            </w:pPr>
            <w:r>
              <w:rPr>
                <w:rFonts w:ascii="Arial" w:hAnsi="Arial" w:eastAsia="等线" w:cs="Arial"/>
                <w:sz w:val="22"/>
              </w:rPr>
              <w:t>AliceVision是摄影测量计算机视觉框架，可提供3D重建和相机跟踪算法。AliceVision旨在通过可测试，分析和重用的最新计算机视觉算法提供强大的软件基础。该项目是学术界和工业界合作的结果，旨在为尖端算法提供鲁棒性和生产使用所需的质量。</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OpenCV contrib</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Open3D</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OpenGL</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主要可以用来做渲染。典型的是OpenGL中纹理贴图。</w:t>
            </w:r>
          </w:p>
        </w:tc>
        <w:tc>
          <w:tcPr>
            <w:tcW w:w="960" w:type="dxa"/>
            <w:tcMar>
              <w:top w:w="60" w:type="dxa"/>
              <w:left w:w="120" w:type="dxa"/>
              <w:bottom w:w="30" w:type="dxa"/>
              <w:right w:w="120" w:type="dxa"/>
            </w:tcMar>
          </w:tcPr>
          <w:p>
            <w:pPr>
              <w:spacing w:before="120" w:after="120" w:line="288" w:lineRule="auto"/>
              <w:ind w:left="0"/>
              <w:jc w:val="left"/>
            </w:pPr>
          </w:p>
        </w:tc>
      </w:tr>
    </w:tbl>
    <w:p>
      <w:pPr>
        <w:spacing w:before="120" w:after="120" w:line="288" w:lineRule="auto"/>
        <w:ind w:left="0"/>
        <w:jc w:val="left"/>
      </w:pPr>
    </w:p>
    <w:p>
      <w:pPr>
        <w:spacing w:before="320" w:after="120" w:line="288" w:lineRule="auto"/>
        <w:ind w:left="0"/>
        <w:jc w:val="left"/>
        <w:outlineLvl w:val="1"/>
      </w:pPr>
      <w:bookmarkStart w:id="5" w:name="heading_5"/>
      <w:r>
        <w:rPr>
          <w:rFonts w:ascii="Arial" w:hAnsi="Arial" w:eastAsia="等线" w:cs="Arial"/>
          <w:b/>
          <w:sz w:val="32"/>
        </w:rPr>
        <w:t>逆向工程软件（可以用于CAD制图）</w:t>
      </w:r>
      <w:bookmarkEnd w:id="5"/>
    </w:p>
    <w:p>
      <w:pPr>
        <w:spacing w:before="120" w:after="120" w:line="288" w:lineRule="auto"/>
        <w:ind w:left="0"/>
        <w:jc w:val="left"/>
      </w:pPr>
      <w:r>
        <w:rPr>
          <w:rFonts w:ascii="Arial" w:hAnsi="Arial" w:eastAsia="等线" w:cs="Arial"/>
          <w:sz w:val="22"/>
        </w:rPr>
        <w:t>处理的是实体文件stp（区别于mesh、点云）。</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Geomagic系列</w:t>
            </w:r>
          </w:p>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逆向建模软件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Geomagic (俗称杰魔)包括系列软件Geomagic Studio、Geomagic Qualify和Geomagic Piano，都属于逆向工程软件。</w:t>
            </w:r>
          </w:p>
          <w:p>
            <w:pPr>
              <w:numPr>
                <w:ilvl w:val="0"/>
                <w:numId w:val="9"/>
              </w:numPr>
              <w:spacing w:before="120" w:after="120" w:line="288" w:lineRule="auto"/>
              <w:ind w:left="0"/>
              <w:jc w:val="left"/>
            </w:pPr>
            <w:r>
              <w:rPr>
                <w:rFonts w:ascii="Arial" w:hAnsi="Arial" w:eastAsia="等线" w:cs="Arial"/>
                <w:sz w:val="22"/>
              </w:rPr>
              <w:t>Geomagic Studio：后改名为geomagic Wrap，主要用于修补曲面，把STL转为实体。可与所有主要的三维扫描设备和CAD/CAM 软件进行集成。</w:t>
            </w:r>
            <w:r>
              <w:rPr>
                <w:rFonts w:ascii="Arial" w:hAnsi="Arial" w:eastAsia="等线" w:cs="Arial"/>
                <w:sz w:val="22"/>
              </w:rPr>
              <w:br w:type="textWrapping"/>
            </w:r>
            <w:r>
              <w:rPr>
                <w:rFonts w:ascii="Arial" w:hAnsi="Arial" w:eastAsia="等线" w:cs="Arial"/>
                <w:sz w:val="22"/>
              </w:rPr>
              <w:t>杰魔软件入门到精通</w:t>
            </w:r>
            <w:r>
              <w:rPr>
                <w:rFonts w:ascii="Arial" w:hAnsi="Arial" w:eastAsia="等线" w:cs="Arial"/>
                <w:sz w:val="22"/>
              </w:rPr>
              <w:br w:type="textWrapping"/>
            </w:r>
            <w:r>
              <w:rPr>
                <w:rFonts w:ascii="Arial" w:hAnsi="Arial" w:eastAsia="等线" w:cs="Arial"/>
                <w:sz w:val="22"/>
              </w:rPr>
              <w:t>链接：https://pan.baidu.com/s/1aFHj7NgIZkawr8zkll1_zw?pwd=ix7p</w:t>
            </w:r>
            <w:r>
              <w:rPr>
                <w:rFonts w:ascii="Arial" w:hAnsi="Arial" w:eastAsia="等线" w:cs="Arial"/>
                <w:sz w:val="22"/>
              </w:rPr>
              <w:br w:type="textWrapping"/>
            </w:r>
            <w:r>
              <w:rPr>
                <w:rFonts w:ascii="Arial" w:hAnsi="Arial" w:eastAsia="等线" w:cs="Arial"/>
                <w:sz w:val="22"/>
              </w:rPr>
              <w:t>提取码：ix7p</w:t>
            </w:r>
          </w:p>
          <w:p>
            <w:pPr>
              <w:numPr>
                <w:ilvl w:val="0"/>
                <w:numId w:val="10"/>
              </w:numPr>
              <w:spacing w:before="120" w:after="120" w:line="288" w:lineRule="auto"/>
              <w:ind w:left="0"/>
              <w:jc w:val="left"/>
            </w:pPr>
            <w:r>
              <w:rPr>
                <w:rFonts w:ascii="Arial" w:hAnsi="Arial" w:eastAsia="等线" w:cs="Arial"/>
                <w:sz w:val="22"/>
              </w:rPr>
              <w:t>Geomagic Design X：主要用于根据扫描得到的图形，着重要规则性的产品逆向建模，得到NURBS模型（Geomagic Studio所生成的nurbs曲面的精度非常差，就独立出来 designX这款软件）。就是原来韩国的Rapidform XOR。</w:t>
            </w:r>
            <w:r>
              <w:rPr>
                <w:rFonts w:ascii="Arial" w:hAnsi="Arial" w:eastAsia="等线" w:cs="Arial"/>
                <w:sz w:val="22"/>
              </w:rPr>
              <w:br w:type="textWrapping"/>
            </w:r>
            <w:r>
              <w:rPr>
                <w:rFonts w:ascii="Arial" w:hAnsi="Arial" w:eastAsia="等线" w:cs="Arial"/>
                <w:sz w:val="22"/>
              </w:rPr>
              <w:t>链接：https://pan.baidu.com/s/1kXeIh-TcIoQNwA7N1fvuew?pwd=bmyq</w:t>
            </w:r>
            <w:r>
              <w:rPr>
                <w:rFonts w:ascii="Arial" w:hAnsi="Arial" w:eastAsia="等线" w:cs="Arial"/>
                <w:sz w:val="22"/>
              </w:rPr>
              <w:br w:type="textWrapping"/>
            </w:r>
            <w:r>
              <w:rPr>
                <w:rFonts w:ascii="Arial" w:hAnsi="Arial" w:eastAsia="等线" w:cs="Arial"/>
                <w:sz w:val="22"/>
              </w:rPr>
              <w:t>提取码：bmyq</w:t>
            </w:r>
          </w:p>
          <w:p>
            <w:pPr>
              <w:numPr>
                <w:ilvl w:val="0"/>
                <w:numId w:val="11"/>
              </w:numPr>
              <w:spacing w:before="120" w:after="120" w:line="288" w:lineRule="auto"/>
              <w:ind w:left="0"/>
              <w:jc w:val="left"/>
            </w:pPr>
            <w:r>
              <w:rPr>
                <w:rFonts w:ascii="Arial" w:hAnsi="Arial" w:eastAsia="等线" w:cs="Arial"/>
                <w:sz w:val="22"/>
              </w:rPr>
              <w:t>Geomagic Spark：主要用于根据扫描得到的图形，着重于曲面的抽到建模。</w:t>
            </w:r>
          </w:p>
          <w:p>
            <w:pPr>
              <w:numPr>
                <w:ilvl w:val="0"/>
                <w:numId w:val="12"/>
              </w:numPr>
              <w:spacing w:before="120" w:after="120" w:line="288" w:lineRule="auto"/>
              <w:ind w:left="0"/>
              <w:jc w:val="left"/>
            </w:pPr>
            <w:r>
              <w:rPr>
                <w:rFonts w:ascii="Arial" w:hAnsi="Arial" w:eastAsia="等线" w:cs="Arial"/>
                <w:sz w:val="22"/>
              </w:rPr>
              <w:t>Geomagic Qualify：逆向校核软件，偏差分析软件。可以实现迅速检测产品的计算机辅助设计 (CAD) 模型和产品的制造件之间的差异，并可自动生成格式化的报告。</w:t>
            </w:r>
            <w:r>
              <w:rPr>
                <w:rFonts w:ascii="Arial" w:hAnsi="Arial" w:eastAsia="等线" w:cs="Arial"/>
                <w:sz w:val="22"/>
              </w:rPr>
              <w:br w:type="textWrapping"/>
            </w:r>
            <w:r>
              <w:rPr>
                <w:rFonts w:ascii="Arial" w:hAnsi="Arial" w:eastAsia="等线" w:cs="Arial"/>
                <w:sz w:val="22"/>
              </w:rPr>
              <w:t>链接：https://pan.baidu.com/s/1fAEWyTMuzdS7jBXhwySeaA</w:t>
            </w:r>
            <w:r>
              <w:rPr>
                <w:rFonts w:ascii="Arial" w:hAnsi="Arial" w:eastAsia="等线" w:cs="Arial"/>
                <w:sz w:val="22"/>
              </w:rPr>
              <w:br w:type="textWrapping"/>
            </w:r>
            <w:r>
              <w:rPr>
                <w:rFonts w:ascii="Arial" w:hAnsi="Arial" w:eastAsia="等线" w:cs="Arial"/>
                <w:sz w:val="22"/>
              </w:rPr>
              <w:t>提取码：95s5</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 xml:space="preserve">UG imageware </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逆向工程软件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CAD制图软件。需要stp格式。</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Catia</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CAD制图软件。需要stp格式。</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solidworks</w:t>
            </w:r>
          </w:p>
        </w:tc>
        <w:tc>
          <w:tcPr>
            <w:tcW w:w="960" w:type="dxa"/>
            <w:tcMar>
              <w:top w:w="60" w:type="dxa"/>
              <w:left w:w="120" w:type="dxa"/>
              <w:bottom w:w="30" w:type="dxa"/>
              <w:right w:w="120" w:type="dxa"/>
            </w:tcMar>
          </w:tcPr>
          <w:p>
            <w:pPr>
              <w:spacing w:before="120" w:after="120" w:line="288" w:lineRule="auto"/>
              <w:ind w:left="0"/>
              <w:jc w:val="left"/>
            </w:pP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CAD制图软件。需要stp格式。</w:t>
            </w:r>
          </w:p>
        </w:tc>
        <w:tc>
          <w:tcPr>
            <w:tcW w:w="960" w:type="dxa"/>
            <w:tcMar>
              <w:top w:w="60" w:type="dxa"/>
              <w:left w:w="120" w:type="dxa"/>
              <w:bottom w:w="30" w:type="dxa"/>
              <w:right w:w="120" w:type="dxa"/>
            </w:tcMar>
          </w:tcPr>
          <w:p>
            <w:pPr>
              <w:spacing w:before="120" w:after="120" w:line="288" w:lineRule="auto"/>
              <w:ind w:left="0"/>
              <w:jc w:val="left"/>
            </w:pPr>
          </w:p>
        </w:tc>
      </w:tr>
    </w:tbl>
    <w:p>
      <w:pPr>
        <w:spacing w:before="120" w:after="120" w:line="288" w:lineRule="auto"/>
        <w:ind w:left="0"/>
        <w:jc w:val="left"/>
      </w:pPr>
    </w:p>
    <w:p>
      <w:pPr>
        <w:spacing w:before="380" w:after="140" w:line="288" w:lineRule="auto"/>
        <w:ind w:left="0"/>
        <w:jc w:val="left"/>
        <w:outlineLvl w:val="0"/>
      </w:pPr>
      <w:bookmarkStart w:id="6" w:name="heading_6"/>
      <w:r>
        <w:rPr>
          <w:rFonts w:ascii="Arial" w:hAnsi="Arial" w:eastAsia="等线" w:cs="Arial"/>
          <w:b/>
          <w:sz w:val="36"/>
        </w:rPr>
        <w:t>纹理领域的软件</w:t>
      </w:r>
      <w:bookmarkEnd w:id="6"/>
    </w:p>
    <w:p>
      <w:pPr>
        <w:spacing w:before="120" w:after="120" w:line="288" w:lineRule="auto"/>
        <w:ind w:left="0"/>
        <w:jc w:val="left"/>
      </w:pPr>
      <w:r>
        <w:rPr>
          <w:rFonts w:ascii="Arial" w:hAnsi="Arial" w:eastAsia="等线" w:cs="Arial"/>
          <w:sz w:val="22"/>
        </w:rPr>
        <w:t>该类型软件一般只作为纹理阶段的处理工具，不会作为主力开发工具。</w:t>
      </w:r>
    </w:p>
    <w:p>
      <w:pPr>
        <w:spacing w:before="120" w:after="120" w:line="288" w:lineRule="auto"/>
        <w:ind w:left="0"/>
        <w:jc w:val="left"/>
      </w:pPr>
      <w:r>
        <w:rPr>
          <w:rFonts w:ascii="Arial" w:hAnsi="Arial" w:eastAsia="等线" w:cs="Arial"/>
          <w:sz w:val="22"/>
        </w:rPr>
        <w:t>主要就是Adobe Substance的一系列软件。</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Adobe Substance 3D Sampler</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纹理软件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纹理提取软件。可以从多张图片中提取</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Adobe Substance Painter</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纹理软件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3D贴图绘制工具</w:t>
            </w:r>
          </w:p>
          <w:p>
            <w:pPr>
              <w:spacing w:before="120" w:after="120" w:line="288" w:lineRule="auto"/>
              <w:ind w:left="0"/>
              <w:jc w:val="left"/>
            </w:pP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Rizom UV</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纹理软件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前身是著名的UnFold3D，是最为出色的展UV软件，甚至没有之一。最重要的功能是UV拆分（精确并无拉伸的UV贴图）；摆放功能；UV制图以及精确的贴图。</w:t>
            </w:r>
          </w:p>
          <w:p>
            <w:pPr>
              <w:spacing w:before="120" w:after="120" w:line="288" w:lineRule="auto"/>
              <w:ind w:left="0"/>
              <w:jc w:val="left"/>
            </w:pPr>
            <w:r>
              <w:rPr>
                <w:rFonts w:ascii="Arial" w:hAnsi="Arial" w:eastAsia="等线" w:cs="Arial"/>
                <w:sz w:val="22"/>
              </w:rPr>
              <w:t>特别应用于众多CG软件中。</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bl>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7" w:name="heading_7"/>
      <w:r>
        <w:rPr>
          <w:rFonts w:ascii="Arial" w:hAnsi="Arial" w:eastAsia="等线" w:cs="Arial"/>
          <w:b/>
          <w:sz w:val="36"/>
        </w:rPr>
        <w:t>渲染领域的软件</w:t>
      </w:r>
      <w:bookmarkEnd w:id="7"/>
    </w:p>
    <w:p>
      <w:pPr>
        <w:spacing w:before="120" w:after="120" w:line="288" w:lineRule="auto"/>
        <w:ind w:left="0"/>
        <w:jc w:val="left"/>
      </w:pPr>
      <w:r>
        <w:rPr>
          <w:rFonts w:ascii="Arial" w:hAnsi="Arial" w:eastAsia="等线" w:cs="Arial"/>
          <w:sz w:val="22"/>
        </w:rPr>
        <w:t>底层所使用的大多是OpenGL或者DirectX。</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keyshot</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渲染软件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3D渲染和动画制作软件。需要stp格式。</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Marmoset Toolbag</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渲染软件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专业的材料和物体3D渲染软件。它支持多种渲染技术，包括实时光线追踪、辐射度算法、次表面散射等，可以生成高质量的实时渲染效果 。</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Enscape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渲染软件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优势是速度快，实时；缺点是渲染的效果不够精细。</w:t>
            </w:r>
          </w:p>
        </w:tc>
        <w:tc>
          <w:tcPr>
            <w:tcW w:w="960" w:type="dxa"/>
            <w:tcMar>
              <w:top w:w="60" w:type="dxa"/>
              <w:left w:w="120" w:type="dxa"/>
              <w:bottom w:w="30" w:type="dxa"/>
              <w:right w:w="120" w:type="dxa"/>
            </w:tcMar>
          </w:tcPr>
          <w:p>
            <w:pPr>
              <w:spacing w:before="120" w:after="120" w:line="288" w:lineRule="auto"/>
              <w:ind w:left="0"/>
              <w:jc w:val="left"/>
            </w:pP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blenderproc</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渲染软件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blenderproc是基于blender的渲染流程（photorealistic rendering）。使用的渲染引擎是Cycles。</w:t>
            </w:r>
          </w:p>
          <w:p>
            <w:pPr>
              <w:spacing w:before="120" w:after="120" w:line="288" w:lineRule="auto"/>
              <w:ind w:left="0"/>
              <w:jc w:val="left"/>
            </w:pPr>
            <w:r>
              <w:rPr>
                <w:rFonts w:ascii="Arial" w:hAnsi="Arial" w:eastAsia="等线" w:cs="Arial"/>
                <w:sz w:val="22"/>
              </w:rPr>
              <w:t>官方文档：https://dlr-rm.github.io/BlenderProc/index.html</w:t>
            </w:r>
          </w:p>
          <w:p>
            <w:pPr>
              <w:spacing w:before="120" w:after="120" w:line="288" w:lineRule="auto"/>
              <w:ind w:left="0"/>
              <w:jc w:val="left"/>
            </w:pPr>
            <w:r>
              <w:rPr>
                <w:rFonts w:ascii="Arial" w:hAnsi="Arial" w:eastAsia="等线" w:cs="Arial"/>
                <w:sz w:val="22"/>
              </w:rPr>
              <w:t>官方代码（可以用于找issue）：https://github.com/DLR-RM/Blend0erProc</w:t>
            </w:r>
          </w:p>
          <w:p>
            <w:pPr>
              <w:spacing w:before="120" w:after="120" w:line="288" w:lineRule="auto"/>
              <w:ind w:left="0"/>
              <w:jc w:val="left"/>
            </w:pPr>
            <w:r>
              <w:rPr>
                <w:rFonts w:ascii="Arial" w:hAnsi="Arial" w:eastAsia="等线" w:cs="Arial"/>
                <w:sz w:val="22"/>
              </w:rPr>
              <w:t>blenderproc渲染出来的图像十分真实，目前pose estimation竞赛都是基于这个引擎合成的训练样本。</w:t>
            </w:r>
          </w:p>
          <w:p>
            <w:pPr>
              <w:spacing w:before="120" w:after="120" w:line="288" w:lineRule="auto"/>
              <w:ind w:left="0"/>
              <w:jc w:val="left"/>
            </w:pPr>
            <w:r>
              <w:rPr>
                <w:rFonts w:ascii="Arial" w:hAnsi="Arial" w:eastAsia="等线" w:cs="Arial"/>
                <w:sz w:val="22"/>
              </w:rPr>
              <w:t>最新版本的blenderproc只能用python3.10。</w:t>
            </w:r>
          </w:p>
          <w:p>
            <w:pPr>
              <w:spacing w:before="120" w:after="120" w:line="288" w:lineRule="auto"/>
              <w:ind w:left="0"/>
              <w:jc w:val="left"/>
            </w:pPr>
            <w:r>
              <w:rPr>
                <w:rFonts w:ascii="Arial" w:hAnsi="Arial" w:eastAsia="等线" w:cs="Arial"/>
                <w:sz w:val="22"/>
              </w:rPr>
              <w:t>使用时是在blenderproc环境中（类似conda），所以该环境中有一套自己的pip包（与python的包有区别）。使用时也是“blenderproc run XX.py”，而不是“python XX.py”。</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NVISII</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渲染引擎</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开源，并且license可用。但已不再更新</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Y</w:t>
            </w:r>
          </w:p>
        </w:tc>
      </w:tr>
    </w:tbl>
    <w:p>
      <w:pPr>
        <w:spacing w:before="120" w:after="120" w:line="288" w:lineRule="auto"/>
        <w:ind w:left="0"/>
        <w:jc w:val="left"/>
      </w:pPr>
    </w:p>
    <w:p>
      <w:pPr>
        <w:spacing w:before="380" w:after="140" w:line="288" w:lineRule="auto"/>
        <w:ind w:left="0"/>
        <w:jc w:val="left"/>
        <w:outlineLvl w:val="0"/>
      </w:pPr>
      <w:bookmarkStart w:id="8" w:name="heading_8"/>
      <w:r>
        <w:rPr>
          <w:rFonts w:ascii="Arial" w:hAnsi="Arial" w:eastAsia="等线" w:cs="Arial"/>
          <w:b/>
          <w:sz w:val="36"/>
        </w:rPr>
        <w:t>特效软件</w:t>
      </w:r>
      <w:bookmarkEnd w:id="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60"/>
        <w:gridCol w:w="960"/>
        <w:gridCol w:w="5415"/>
        <w:gridCol w:w="960"/>
      </w:tblGrid>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Name</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Type</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Introduction</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Free</w:t>
            </w:r>
          </w:p>
        </w:tc>
      </w:tr>
      <w:tr>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Houdini</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特效软件</w:t>
            </w:r>
          </w:p>
        </w:tc>
        <w:tc>
          <w:tcPr>
            <w:tcW w:w="5415"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工业级，特效师需要使用。学习门槛较高，几乎就是“什么都可以做”，但是真的“不亲民”。一般应用于高级特效场景，例如电影的VFX（视觉特效）领域。</w:t>
            </w:r>
          </w:p>
          <w:p>
            <w:pPr>
              <w:spacing w:before="120" w:after="120" w:line="288" w:lineRule="auto"/>
              <w:ind w:left="0"/>
              <w:jc w:val="left"/>
            </w:pPr>
            <w:r>
              <w:rPr>
                <w:rFonts w:ascii="Arial" w:hAnsi="Arial" w:eastAsia="等线" w:cs="Arial"/>
                <w:sz w:val="22"/>
              </w:rPr>
              <w:t>另外，有Houdini Apprentice，这是Houdini FX的一个免费版本，学生、艺术家和业余爱好者可以使用它进行个人的非商业项目。</w:t>
            </w:r>
          </w:p>
        </w:tc>
        <w:tc>
          <w:tcPr>
            <w:tcW w:w="9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N</w:t>
            </w:r>
          </w:p>
        </w:tc>
      </w:tr>
    </w:tbl>
    <w:p>
      <w:pPr>
        <w:spacing w:before="120" w:after="120" w:line="288" w:lineRule="auto"/>
        <w:ind w:left="0"/>
        <w:jc w:val="left"/>
      </w:pPr>
    </w:p>
    <w:p>
      <w:pPr>
        <w:spacing w:before="380" w:after="140" w:line="288" w:lineRule="auto"/>
        <w:ind w:left="0"/>
        <w:jc w:val="left"/>
        <w:outlineLvl w:val="0"/>
      </w:pPr>
      <w:bookmarkStart w:id="9" w:name="heading_9"/>
      <w:r>
        <w:rPr>
          <w:rFonts w:ascii="Arial" w:hAnsi="Arial" w:eastAsia="等线" w:cs="Arial"/>
          <w:b/>
          <w:sz w:val="36"/>
        </w:rPr>
        <w:t>参考资料</w:t>
      </w:r>
      <w:bookmarkEnd w:id="9"/>
    </w:p>
    <w:p>
      <w:pPr>
        <w:spacing w:before="120" w:after="120" w:line="288" w:lineRule="auto"/>
        <w:ind w:left="0"/>
        <w:jc w:val="left"/>
      </w:pPr>
      <w:r>
        <w:rPr>
          <w:rFonts w:ascii="Arial" w:hAnsi="Arial" w:eastAsia="等线" w:cs="Arial"/>
          <w:sz w:val="22"/>
        </w:rPr>
        <w:t>https://blog.csdn.net/tangli_sea/article/details/108569035</w:t>
      </w:r>
    </w:p>
    <w:p>
      <w:bookmarkStart w:id="10" w:name="_GoBack"/>
      <w:bookmarkEnd w:id="1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E6DFA0"/>
    <w:multiLevelType w:val="singleLevel"/>
    <w:tmpl w:val="A6E6DFA0"/>
    <w:lvl w:ilvl="0" w:tentative="0">
      <w:start w:val="0"/>
      <w:numFmt w:val="bullet"/>
      <w:lvlText w:val="•"/>
      <w:lvlJc w:val="left"/>
      <w:rPr>
        <w:color w:val="3370FF"/>
      </w:rPr>
    </w:lvl>
  </w:abstractNum>
  <w:abstractNum w:abstractNumId="1">
    <w:nsid w:val="B87D38F2"/>
    <w:multiLevelType w:val="singleLevel"/>
    <w:tmpl w:val="B87D38F2"/>
    <w:lvl w:ilvl="0" w:tentative="0">
      <w:start w:val="0"/>
      <w:numFmt w:val="bullet"/>
      <w:lvlText w:val="•"/>
      <w:lvlJc w:val="left"/>
      <w:rPr>
        <w:color w:val="3370FF"/>
      </w:rPr>
    </w:lvl>
  </w:abstractNum>
  <w:abstractNum w:abstractNumId="2">
    <w:nsid w:val="BFE6FE8F"/>
    <w:multiLevelType w:val="singleLevel"/>
    <w:tmpl w:val="BFE6FE8F"/>
    <w:lvl w:ilvl="0" w:tentative="0">
      <w:start w:val="0"/>
      <w:numFmt w:val="bullet"/>
      <w:lvlText w:val="•"/>
      <w:lvlJc w:val="left"/>
      <w:rPr>
        <w:color w:val="3370FF"/>
      </w:rPr>
    </w:lvl>
  </w:abstractNum>
  <w:abstractNum w:abstractNumId="3">
    <w:nsid w:val="DE3A7E9E"/>
    <w:multiLevelType w:val="singleLevel"/>
    <w:tmpl w:val="DE3A7E9E"/>
    <w:lvl w:ilvl="0" w:tentative="0">
      <w:start w:val="0"/>
      <w:numFmt w:val="bullet"/>
      <w:lvlText w:val="•"/>
      <w:lvlJc w:val="left"/>
      <w:rPr>
        <w:color w:val="3370FF"/>
      </w:rPr>
    </w:lvl>
  </w:abstractNum>
  <w:abstractNum w:abstractNumId="4">
    <w:nsid w:val="DFF70A54"/>
    <w:multiLevelType w:val="singleLevel"/>
    <w:tmpl w:val="DFF70A54"/>
    <w:lvl w:ilvl="0" w:tentative="0">
      <w:start w:val="0"/>
      <w:numFmt w:val="bullet"/>
      <w:lvlText w:val="•"/>
      <w:lvlJc w:val="left"/>
      <w:rPr>
        <w:color w:val="3370FF"/>
      </w:rPr>
    </w:lvl>
  </w:abstractNum>
  <w:abstractNum w:abstractNumId="5">
    <w:nsid w:val="E376B25F"/>
    <w:multiLevelType w:val="singleLevel"/>
    <w:tmpl w:val="E376B25F"/>
    <w:lvl w:ilvl="0" w:tentative="0">
      <w:start w:val="0"/>
      <w:numFmt w:val="bullet"/>
      <w:lvlText w:val="•"/>
      <w:lvlJc w:val="left"/>
      <w:rPr>
        <w:color w:val="3370FF"/>
      </w:rPr>
    </w:lvl>
  </w:abstractNum>
  <w:abstractNum w:abstractNumId="6">
    <w:nsid w:val="E7B709A8"/>
    <w:multiLevelType w:val="singleLevel"/>
    <w:tmpl w:val="E7B709A8"/>
    <w:lvl w:ilvl="0" w:tentative="0">
      <w:start w:val="0"/>
      <w:numFmt w:val="bullet"/>
      <w:lvlText w:val="•"/>
      <w:lvlJc w:val="left"/>
      <w:rPr>
        <w:color w:val="3370FF"/>
      </w:rPr>
    </w:lvl>
  </w:abstractNum>
  <w:abstractNum w:abstractNumId="7">
    <w:nsid w:val="FE74F29C"/>
    <w:multiLevelType w:val="singleLevel"/>
    <w:tmpl w:val="FE74F29C"/>
    <w:lvl w:ilvl="0" w:tentative="0">
      <w:start w:val="0"/>
      <w:numFmt w:val="bullet"/>
      <w:lvlText w:val="•"/>
      <w:lvlJc w:val="left"/>
      <w:rPr>
        <w:color w:val="3370FF"/>
      </w:rPr>
    </w:lvl>
  </w:abstractNum>
  <w:abstractNum w:abstractNumId="8">
    <w:nsid w:val="FFFC1E0B"/>
    <w:multiLevelType w:val="singleLevel"/>
    <w:tmpl w:val="FFFC1E0B"/>
    <w:lvl w:ilvl="0" w:tentative="0">
      <w:start w:val="0"/>
      <w:numFmt w:val="bullet"/>
      <w:lvlText w:val="•"/>
      <w:lvlJc w:val="left"/>
      <w:rPr>
        <w:color w:val="3370FF"/>
      </w:rPr>
    </w:lvl>
  </w:abstractNum>
  <w:abstractNum w:abstractNumId="9">
    <w:nsid w:val="717CF95A"/>
    <w:multiLevelType w:val="singleLevel"/>
    <w:tmpl w:val="717CF95A"/>
    <w:lvl w:ilvl="0" w:tentative="0">
      <w:start w:val="0"/>
      <w:numFmt w:val="bullet"/>
      <w:lvlText w:val="•"/>
      <w:lvlJc w:val="left"/>
      <w:rPr>
        <w:color w:val="3370FF"/>
      </w:rPr>
    </w:lvl>
  </w:abstractNum>
  <w:abstractNum w:abstractNumId="10">
    <w:nsid w:val="79B57FD3"/>
    <w:multiLevelType w:val="singleLevel"/>
    <w:tmpl w:val="79B57FD3"/>
    <w:lvl w:ilvl="0" w:tentative="0">
      <w:start w:val="0"/>
      <w:numFmt w:val="bullet"/>
      <w:lvlText w:val="•"/>
      <w:lvlJc w:val="left"/>
      <w:rPr>
        <w:color w:val="3370FF"/>
      </w:rPr>
    </w:lvl>
  </w:abstractNum>
  <w:abstractNum w:abstractNumId="11">
    <w:nsid w:val="7E7B85B2"/>
    <w:multiLevelType w:val="singleLevel"/>
    <w:tmpl w:val="7E7B85B2"/>
    <w:lvl w:ilvl="0" w:tentative="0">
      <w:start w:val="0"/>
      <w:numFmt w:val="bullet"/>
      <w:lvlText w:val="•"/>
      <w:lvlJc w:val="left"/>
      <w:rPr>
        <w:color w:val="3370FF"/>
      </w:rPr>
    </w:lvl>
  </w:abstractNum>
  <w:num w:numId="1">
    <w:abstractNumId w:val="10"/>
  </w:num>
  <w:num w:numId="2">
    <w:abstractNumId w:val="11"/>
  </w:num>
  <w:num w:numId="3">
    <w:abstractNumId w:val="2"/>
  </w:num>
  <w:num w:numId="4">
    <w:abstractNumId w:val="8"/>
  </w:num>
  <w:num w:numId="5">
    <w:abstractNumId w:val="9"/>
  </w:num>
  <w:num w:numId="6">
    <w:abstractNumId w:val="6"/>
  </w:num>
  <w:num w:numId="7">
    <w:abstractNumId w:val="0"/>
  </w:num>
  <w:num w:numId="8">
    <w:abstractNumId w:val="5"/>
  </w:num>
  <w:num w:numId="9">
    <w:abstractNumId w:val="1"/>
  </w:num>
  <w:num w:numId="10">
    <w:abstractNumId w:val="7"/>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AE9C0"/>
    <w:rsid w:val="7FFAE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2024-03-21T18:48:00Z</dcterms:created>
  <dc:creator>ai</dc:creator>
  <cp:lastModifiedBy>ai</cp:lastModifiedBy>
  <dcterms:modified xsi:type="dcterms:W3CDTF">2024-03-21T18:48:29Z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