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lang w:val="en-US" w:eastAsia="zh-CN"/>
        </w:rPr>
      </w:pPr>
      <w:r>
        <w:rPr>
          <w:rFonts w:hint="eastAsia"/>
          <w:lang w:val="en-US" w:eastAsia="zh-CN"/>
        </w:rPr>
        <w:t>见《《NeRF》原始论文总结》</w:t>
      </w:r>
    </w:p>
    <w:p>
      <w:pPr>
        <w:rPr>
          <w:rFonts w:hint="eastAsia"/>
          <w:lang w:val="en-US" w:eastAsia="zh-CN"/>
        </w:rPr>
      </w:pPr>
      <w:r>
        <w:rPr>
          <w:rFonts w:hint="eastAsia"/>
          <w:lang w:val="en-US" w:eastAsia="zh-CN"/>
        </w:rPr>
        <w:br w:type="page"/>
      </w:r>
    </w:p>
    <w:p>
      <w:pPr>
        <w:pStyle w:val="2"/>
        <w:rPr>
          <w:rFonts w:hint="eastAsia"/>
          <w:lang w:val="en-US" w:eastAsia="zh-CN"/>
        </w:rPr>
      </w:pPr>
      <w:r>
        <w:rPr>
          <w:rFonts w:hint="eastAsia"/>
          <w:lang w:val="en-US" w:eastAsia="zh-CN"/>
        </w:rPr>
        <w:t>NeRF综述</w:t>
      </w:r>
    </w:p>
    <w:p>
      <w:pPr>
        <w:pStyle w:val="3"/>
        <w:bidi w:val="0"/>
        <w:rPr>
          <w:rFonts w:hint="eastAsia"/>
          <w:lang w:eastAsia="zh-CN"/>
        </w:rPr>
      </w:pPr>
      <w:r>
        <w:rPr>
          <w:rFonts w:hint="eastAsia"/>
          <w:lang w:eastAsia="zh-CN"/>
        </w:rPr>
        <w:t>评价指标</w:t>
      </w:r>
    </w:p>
    <w:p>
      <w:pPr>
        <w:keepNext w:val="0"/>
        <w:keepLines w:val="0"/>
        <w:widowControl/>
        <w:suppressLineNumbers w:val="0"/>
        <w:jc w:val="left"/>
      </w:pPr>
      <w:r>
        <w:drawing>
          <wp:inline distT="0" distB="0" distL="114300" distR="114300">
            <wp:extent cx="5271770" cy="1680845"/>
            <wp:effectExtent l="0" t="0" r="5080" b="1460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4"/>
                    <a:stretch>
                      <a:fillRect/>
                    </a:stretch>
                  </pic:blipFill>
                  <pic:spPr>
                    <a:xfrm>
                      <a:off x="0" y="0"/>
                      <a:ext cx="5271770" cy="1680845"/>
                    </a:xfrm>
                    <a:prstGeom prst="rect">
                      <a:avLst/>
                    </a:prstGeom>
                    <a:noFill/>
                    <a:ln>
                      <a:noFill/>
                    </a:ln>
                  </pic:spPr>
                </pic:pic>
              </a:graphicData>
            </a:graphic>
          </wp:inline>
        </w:drawing>
      </w:r>
    </w:p>
    <w:p>
      <w:pPr>
        <w:keepNext w:val="0"/>
        <w:keepLines w:val="0"/>
        <w:widowControl/>
        <w:suppressLineNumbers w:val="0"/>
        <w:jc w:val="left"/>
      </w:pPr>
      <w:r>
        <w:drawing>
          <wp:inline distT="0" distB="0" distL="114300" distR="114300">
            <wp:extent cx="5267960" cy="2129790"/>
            <wp:effectExtent l="0" t="0" r="8890" b="381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5"/>
                    <a:stretch>
                      <a:fillRect/>
                    </a:stretch>
                  </pic:blipFill>
                  <pic:spPr>
                    <a:xfrm>
                      <a:off x="0" y="0"/>
                      <a:ext cx="5267960" cy="2129790"/>
                    </a:xfrm>
                    <a:prstGeom prst="rect">
                      <a:avLst/>
                    </a:prstGeom>
                    <a:noFill/>
                    <a:ln>
                      <a:noFill/>
                    </a:ln>
                  </pic:spPr>
                </pic:pic>
              </a:graphicData>
            </a:graphic>
          </wp:inline>
        </w:drawing>
      </w:r>
    </w:p>
    <w:p>
      <w:pPr>
        <w:autoSpaceDE w:val="0"/>
        <w:autoSpaceDN w:val="0"/>
        <w:adjustRightInd w:val="0"/>
        <w:jc w:val="left"/>
        <w:rPr>
          <w:rFonts w:hint="eastAsia"/>
        </w:rPr>
      </w:pPr>
    </w:p>
    <w:p>
      <w:pPr>
        <w:autoSpaceDE w:val="0"/>
        <w:autoSpaceDN w:val="0"/>
        <w:adjustRightInd w:val="0"/>
        <w:jc w:val="left"/>
        <w:rPr>
          <w:rFonts w:hint="eastAsia"/>
        </w:rPr>
      </w:pPr>
    </w:p>
    <w:p>
      <w:pPr>
        <w:autoSpaceDE w:val="0"/>
        <w:autoSpaceDN w:val="0"/>
        <w:adjustRightInd w:val="0"/>
        <w:jc w:val="left"/>
        <w:rPr>
          <w:rFonts w:hint="eastAsia"/>
        </w:rPr>
      </w:pPr>
      <w:r>
        <w:drawing>
          <wp:inline distT="0" distB="0" distL="114300" distR="114300">
            <wp:extent cx="5274310" cy="3467100"/>
            <wp:effectExtent l="0" t="0" r="254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6"/>
                    <a:stretch>
                      <a:fillRect/>
                    </a:stretch>
                  </pic:blipFill>
                  <pic:spPr>
                    <a:xfrm>
                      <a:off x="0" y="0"/>
                      <a:ext cx="5274310" cy="3467100"/>
                    </a:xfrm>
                    <a:prstGeom prst="rect">
                      <a:avLst/>
                    </a:prstGeom>
                    <a:noFill/>
                    <a:ln>
                      <a:noFill/>
                    </a:ln>
                  </pic:spPr>
                </pic:pic>
              </a:graphicData>
            </a:graphic>
          </wp:inline>
        </w:drawing>
      </w:r>
    </w:p>
    <w:p>
      <w:pPr>
        <w:rPr>
          <w:rFonts w:hint="eastAsia"/>
        </w:rPr>
      </w:pPr>
      <w:bookmarkStart w:id="1" w:name="_GoBack"/>
      <w:bookmarkEnd w:id="1"/>
      <w:r>
        <w:rPr>
          <w:rFonts w:hint="eastAsia"/>
          <w:lang w:eastAsia="zh-CN"/>
        </w:rPr>
        <w:br w:type="page"/>
      </w:r>
    </w:p>
    <w:p>
      <w:pPr>
        <w:autoSpaceDE w:val="0"/>
        <w:autoSpaceDN w:val="0"/>
        <w:adjustRightInd w:val="0"/>
        <w:jc w:val="left"/>
        <w:rPr>
          <w:rFonts w:hint="eastAsia"/>
        </w:rPr>
      </w:pPr>
    </w:p>
    <w:p>
      <w:pPr>
        <w:pStyle w:val="3"/>
        <w:bidi w:val="0"/>
        <w:rPr>
          <w:rFonts w:hint="eastAsia"/>
        </w:rPr>
      </w:pPr>
      <w:r>
        <w:rPr>
          <w:rFonts w:hint="eastAsia"/>
        </w:rPr>
        <w:t>缺点</w:t>
      </w:r>
    </w:p>
    <w:p>
      <w:pPr>
        <w:autoSpaceDE w:val="0"/>
        <w:autoSpaceDN w:val="0"/>
        <w:adjustRightInd w:val="0"/>
        <w:jc w:val="left"/>
        <w:rPr>
          <w:rFonts w:hint="eastAsia"/>
        </w:rPr>
      </w:pPr>
      <w:r>
        <w:rPr>
          <w:rFonts w:hint="eastAsia"/>
        </w:rPr>
        <w:t>原始版本的NeRF中有存在很多缺点</w:t>
      </w:r>
    </w:p>
    <w:p>
      <w:pPr>
        <w:autoSpaceDE w:val="0"/>
        <w:autoSpaceDN w:val="0"/>
        <w:adjustRightInd w:val="0"/>
        <w:jc w:val="left"/>
        <w:rPr>
          <w:rFonts w:hint="eastAsia" w:eastAsia="SimSun"/>
          <w:lang w:eastAsia="zh-CN"/>
        </w:rPr>
      </w:pPr>
      <w:r>
        <w:rPr>
          <w:rFonts w:hint="eastAsia"/>
        </w:rPr>
        <w:t>（1）训练和渲染都很慢</w:t>
      </w:r>
      <w:r>
        <w:rPr>
          <w:rFonts w:hint="eastAsia"/>
          <w:lang w:eastAsia="zh-CN"/>
        </w:rPr>
        <w:t>：渲染需要沿着一条光线处理许多采样的点，每个采样点都需要送进神经网络前向传播一次得到对应的颜色和密度属性，因此渲染的速度比较慢，也是NeRF效率低的主要原因。</w:t>
      </w:r>
    </w:p>
    <w:p>
      <w:pPr>
        <w:autoSpaceDE w:val="0"/>
        <w:autoSpaceDN w:val="0"/>
        <w:adjustRightInd w:val="0"/>
        <w:jc w:val="left"/>
        <w:rPr>
          <w:rFonts w:hint="eastAsia"/>
        </w:rPr>
      </w:pPr>
      <w:r>
        <w:rPr>
          <w:rFonts w:hint="eastAsia"/>
        </w:rPr>
        <w:t>（2）只能表示静态场景。材料和光照混合，在新环境中原来的appearance就失效了。</w:t>
      </w:r>
    </w:p>
    <w:p>
      <w:pPr>
        <w:autoSpaceDE w:val="0"/>
        <w:autoSpaceDN w:val="0"/>
        <w:adjustRightInd w:val="0"/>
        <w:jc w:val="left"/>
        <w:rPr>
          <w:rFonts w:hint="eastAsia"/>
        </w:rPr>
      </w:pPr>
      <w:r>
        <w:rPr>
          <w:rFonts w:hint="eastAsia"/>
        </w:rPr>
        <w:t>（3）经过训练的NeRF表示不会泛化到其他场景，即仅限于训练的场景。</w:t>
      </w:r>
    </w:p>
    <w:p>
      <w:pPr>
        <w:autoSpaceDE w:val="0"/>
        <w:autoSpaceDN w:val="0"/>
        <w:adjustRightInd w:val="0"/>
        <w:jc w:val="left"/>
        <w:rPr>
          <w:rFonts w:hint="eastAsia"/>
        </w:rPr>
      </w:pPr>
      <w:r>
        <w:rPr>
          <w:rFonts w:hint="eastAsia"/>
        </w:rPr>
        <w:t>对视角数量和分布有较高要求；</w:t>
      </w:r>
    </w:p>
    <w:p>
      <w:pPr>
        <w:autoSpaceDE w:val="0"/>
        <w:autoSpaceDN w:val="0"/>
        <w:adjustRightInd w:val="0"/>
        <w:jc w:val="left"/>
        <w:rPr>
          <w:rFonts w:hint="eastAsia"/>
        </w:rPr>
      </w:pPr>
      <w:r>
        <w:rPr>
          <w:rFonts w:hint="eastAsia"/>
        </w:rPr>
        <w:t>难以拓展到有背景的或者较大的场景。</w:t>
      </w:r>
    </w:p>
    <w:p>
      <w:pPr>
        <w:autoSpaceDE w:val="0"/>
        <w:autoSpaceDN w:val="0"/>
        <w:adjustRightInd w:val="0"/>
        <w:jc w:val="left"/>
        <w:rPr>
          <w:rFonts w:hint="eastAsia"/>
        </w:rPr>
      </w:pPr>
    </w:p>
    <w:p>
      <w:pPr>
        <w:pStyle w:val="3"/>
        <w:bidi w:val="0"/>
        <w:rPr>
          <w:rFonts w:hint="eastAsia"/>
          <w:lang w:eastAsia="zh-CN"/>
        </w:rPr>
      </w:pPr>
      <w:r>
        <w:rPr>
          <w:rFonts w:hint="eastAsia"/>
          <w:lang w:eastAsia="zh-CN"/>
        </w:rPr>
        <w:t>发展方向</w:t>
      </w:r>
    </w:p>
    <w:p>
      <w:pPr>
        <w:numPr>
          <w:ilvl w:val="0"/>
          <w:numId w:val="0"/>
        </w:numPr>
        <w:autoSpaceDE w:val="0"/>
        <w:autoSpaceDN w:val="0"/>
        <w:adjustRightInd w:val="0"/>
        <w:jc w:val="left"/>
        <w:rPr>
          <w:rFonts w:hint="eastAsia" w:ascii="NimbusRomNo9L-Regu" w:hAnsi="NimbusRomNo9L-Regu" w:cs="NimbusRomNo9L-Regu"/>
          <w:kern w:val="0"/>
          <w:sz w:val="23"/>
          <w:szCs w:val="23"/>
        </w:rPr>
      </w:pPr>
      <w:r>
        <w:rPr>
          <w:rFonts w:hint="eastAsia"/>
        </w:rPr>
        <w:t>NeRF的研究热点主要集中在</w:t>
      </w:r>
    </w:p>
    <w:p>
      <w:pPr>
        <w:widowControl w:val="0"/>
        <w:numPr>
          <w:ilvl w:val="0"/>
          <w:numId w:val="0"/>
        </w:numPr>
        <w:autoSpaceDE w:val="0"/>
        <w:autoSpaceDN w:val="0"/>
        <w:adjustRightInd w:val="0"/>
        <w:jc w:val="left"/>
        <w:rPr>
          <w:rFonts w:hint="eastAsia"/>
        </w:rPr>
      </w:pPr>
    </w:p>
    <w:p>
      <w:pPr>
        <w:widowControl w:val="0"/>
        <w:numPr>
          <w:ilvl w:val="0"/>
          <w:numId w:val="0"/>
        </w:numPr>
        <w:autoSpaceDE w:val="0"/>
        <w:autoSpaceDN w:val="0"/>
        <w:adjustRightInd w:val="0"/>
        <w:jc w:val="left"/>
        <w:rPr>
          <w:rFonts w:hint="eastAsia"/>
        </w:rPr>
      </w:pPr>
      <w:r>
        <w:rPr>
          <w:rFonts w:hint="eastAsia"/>
          <w:lang w:val="en-US" w:eastAsia="zh-CN"/>
        </w:rPr>
        <w:t>1）</w:t>
      </w:r>
      <w:r>
        <w:rPr>
          <w:rFonts w:hint="eastAsia"/>
        </w:rPr>
        <w:t>对于单场景的NeRF，从渲染的质量、场景大小着手。</w:t>
      </w:r>
    </w:p>
    <w:p>
      <w:pPr>
        <w:widowControl w:val="0"/>
        <w:numPr>
          <w:ilvl w:val="0"/>
          <w:numId w:val="0"/>
        </w:numPr>
        <w:autoSpaceDE w:val="0"/>
        <w:autoSpaceDN w:val="0"/>
        <w:adjustRightInd w:val="0"/>
        <w:jc w:val="left"/>
        <w:rPr>
          <w:rFonts w:hint="eastAsia"/>
        </w:rPr>
      </w:pPr>
      <w:r>
        <w:rPr>
          <w:rFonts w:hint="eastAsia"/>
        </w:rPr>
        <w:t>渲染质量：NeRF++、Mip-NeRF-360 、NeRF-W、Mip-NeRF、Mip-NeRF 360</w:t>
      </w:r>
    </w:p>
    <w:p>
      <w:pPr>
        <w:widowControl w:val="0"/>
        <w:numPr>
          <w:ilvl w:val="0"/>
          <w:numId w:val="0"/>
        </w:numPr>
        <w:autoSpaceDE w:val="0"/>
        <w:autoSpaceDN w:val="0"/>
        <w:adjustRightInd w:val="0"/>
        <w:jc w:val="left"/>
        <w:rPr>
          <w:rFonts w:hint="eastAsia"/>
        </w:rPr>
      </w:pPr>
      <w:r>
        <w:rPr>
          <w:rFonts w:hint="eastAsia"/>
        </w:rPr>
        <w:t>大规模场景：Block-NeRF(未开源)、Urban-NeRF（未开源）、BungeeNeRF、Mega-NeRF</w:t>
      </w:r>
    </w:p>
    <w:p>
      <w:pPr>
        <w:widowControl w:val="0"/>
        <w:numPr>
          <w:ilvl w:val="0"/>
          <w:numId w:val="0"/>
        </w:numPr>
        <w:autoSpaceDE w:val="0"/>
        <w:autoSpaceDN w:val="0"/>
        <w:adjustRightInd w:val="0"/>
        <w:jc w:val="left"/>
        <w:rPr>
          <w:rFonts w:hint="eastAsia"/>
        </w:rPr>
      </w:pPr>
    </w:p>
    <w:p>
      <w:pPr>
        <w:widowControl w:val="0"/>
        <w:numPr>
          <w:ilvl w:val="0"/>
          <w:numId w:val="1"/>
        </w:numPr>
        <w:autoSpaceDE w:val="0"/>
        <w:autoSpaceDN w:val="0"/>
        <w:adjustRightInd w:val="0"/>
        <w:jc w:val="left"/>
        <w:rPr>
          <w:rFonts w:hint="eastAsia"/>
        </w:rPr>
      </w:pPr>
      <w:r>
        <w:rPr>
          <w:rFonts w:hint="eastAsia"/>
        </w:rPr>
        <w:t>针对训练的图片数量</w:t>
      </w:r>
    </w:p>
    <w:p>
      <w:pPr>
        <w:widowControl w:val="0"/>
        <w:numPr>
          <w:ilvl w:val="0"/>
          <w:numId w:val="0"/>
        </w:numPr>
        <w:autoSpaceDE w:val="0"/>
        <w:autoSpaceDN w:val="0"/>
        <w:adjustRightInd w:val="0"/>
        <w:jc w:val="left"/>
        <w:rPr>
          <w:rFonts w:hint="eastAsia"/>
        </w:rPr>
      </w:pPr>
      <w:r>
        <w:rPr>
          <w:rFonts w:hint="eastAsia"/>
        </w:rPr>
        <w:t>原始版NeRF需要100张左右的图片进行训练，而PixelNeRF、IBRNet、MVSNeRF等工作只需要几张图像就可以进行高质量重建。</w:t>
      </w:r>
    </w:p>
    <w:p>
      <w:pPr>
        <w:widowControl w:val="0"/>
        <w:numPr>
          <w:ilvl w:val="0"/>
          <w:numId w:val="0"/>
        </w:numPr>
        <w:autoSpaceDE w:val="0"/>
        <w:autoSpaceDN w:val="0"/>
        <w:adjustRightInd w:val="0"/>
        <w:jc w:val="left"/>
        <w:rPr>
          <w:rFonts w:hint="eastAsia"/>
        </w:rPr>
      </w:pPr>
    </w:p>
    <w:p>
      <w:pPr>
        <w:widowControl w:val="0"/>
        <w:numPr>
          <w:ilvl w:val="0"/>
          <w:numId w:val="1"/>
        </w:numPr>
        <w:autoSpaceDE w:val="0"/>
        <w:autoSpaceDN w:val="0"/>
        <w:adjustRightInd w:val="0"/>
        <w:ind w:left="0" w:leftChars="0" w:firstLine="0" w:firstLineChars="0"/>
        <w:jc w:val="left"/>
        <w:rPr>
          <w:rFonts w:hint="eastAsia"/>
        </w:rPr>
      </w:pPr>
      <w:r>
        <w:rPr>
          <w:rFonts w:hint="eastAsia"/>
        </w:rPr>
        <w:t>针对训练和渲染的速度</w:t>
      </w:r>
    </w:p>
    <w:p>
      <w:pPr>
        <w:widowControl w:val="0"/>
        <w:numPr>
          <w:ilvl w:val="0"/>
          <w:numId w:val="0"/>
        </w:numPr>
        <w:autoSpaceDE w:val="0"/>
        <w:autoSpaceDN w:val="0"/>
        <w:adjustRightInd w:val="0"/>
        <w:ind w:leftChars="0"/>
        <w:jc w:val="left"/>
        <w:rPr>
          <w:rFonts w:hint="eastAsia"/>
        </w:rPr>
      </w:pPr>
      <w:r>
        <w:rPr>
          <w:rFonts w:hint="eastAsia"/>
        </w:rPr>
        <w:t>原始版NeRF需要数十小时训练一个小场景，而Plenoxels、instant-ngp</w:t>
      </w:r>
      <w:r>
        <w:rPr>
          <w:rFonts w:hint="eastAsia"/>
          <w:lang w:eastAsia="zh-CN"/>
        </w:rPr>
        <w:t>、Point-NeRF</w:t>
      </w:r>
      <w:r>
        <w:rPr>
          <w:rFonts w:hint="eastAsia"/>
        </w:rPr>
        <w:t>等工作极大地加速了训练进程，instant ngp甚至只需要5s就可以训练一个场景。</w:t>
      </w:r>
    </w:p>
    <w:p>
      <w:pPr>
        <w:widowControl w:val="0"/>
        <w:numPr>
          <w:ilvl w:val="0"/>
          <w:numId w:val="0"/>
        </w:numPr>
        <w:autoSpaceDE w:val="0"/>
        <w:autoSpaceDN w:val="0"/>
        <w:adjustRightInd w:val="0"/>
        <w:ind w:leftChars="0"/>
        <w:jc w:val="left"/>
        <w:rPr>
          <w:rFonts w:hint="eastAsia"/>
        </w:rPr>
      </w:pPr>
      <w:r>
        <w:rPr>
          <w:rFonts w:hint="eastAsia"/>
        </w:rPr>
        <w:t>原始版NeRF渲染图像的速率只有0.06fps，而最近的FastNeRF、SqueezeNeRF等工作可以以200fps的速度进行渲染。</w:t>
      </w:r>
    </w:p>
    <w:p>
      <w:pPr>
        <w:widowControl w:val="0"/>
        <w:numPr>
          <w:ilvl w:val="0"/>
          <w:numId w:val="0"/>
        </w:numPr>
        <w:autoSpaceDE w:val="0"/>
        <w:autoSpaceDN w:val="0"/>
        <w:adjustRightInd w:val="0"/>
        <w:ind w:leftChars="0"/>
        <w:jc w:val="left"/>
        <w:rPr>
          <w:rFonts w:hint="eastAsia"/>
        </w:rPr>
      </w:pPr>
    </w:p>
    <w:p>
      <w:pPr>
        <w:widowControl w:val="0"/>
        <w:numPr>
          <w:ilvl w:val="0"/>
          <w:numId w:val="1"/>
        </w:numPr>
        <w:autoSpaceDE w:val="0"/>
        <w:autoSpaceDN w:val="0"/>
        <w:adjustRightInd w:val="0"/>
        <w:ind w:left="0" w:leftChars="0" w:firstLine="0" w:firstLineChars="0"/>
        <w:jc w:val="left"/>
        <w:rPr>
          <w:rFonts w:hint="eastAsia"/>
        </w:rPr>
      </w:pPr>
      <w:r>
        <w:rPr>
          <w:rFonts w:hint="eastAsia"/>
        </w:rPr>
        <w:t>针对特定场景的NeRF的改进</w:t>
      </w:r>
    </w:p>
    <w:p>
      <w:pPr>
        <w:numPr>
          <w:ilvl w:val="0"/>
          <w:numId w:val="0"/>
        </w:numPr>
        <w:autoSpaceDE w:val="0"/>
        <w:autoSpaceDN w:val="0"/>
        <w:adjustRightInd w:val="0"/>
        <w:jc w:val="left"/>
        <w:rPr>
          <w:rFonts w:hint="eastAsia"/>
        </w:rPr>
      </w:pPr>
      <w:r>
        <w:rPr>
          <w:rFonts w:hint="eastAsia"/>
        </w:rPr>
        <w:t>除了上述说到的，比如针对镜面反射、针对人脸、针对动态人体领域，也有大量的改进工作。编辑，如NeRF-Editing</w:t>
      </w:r>
    </w:p>
    <w:p>
      <w:pPr>
        <w:numPr>
          <w:ilvl w:val="0"/>
          <w:numId w:val="0"/>
        </w:numPr>
        <w:autoSpaceDE w:val="0"/>
        <w:autoSpaceDN w:val="0"/>
        <w:adjustRightInd w:val="0"/>
        <w:jc w:val="left"/>
        <w:rPr>
          <w:rFonts w:hint="eastAsia"/>
        </w:rPr>
      </w:pPr>
      <w:r>
        <w:rPr>
          <w:rFonts w:hint="eastAsia"/>
        </w:rPr>
        <w:t>NeRF和SLAM结合</w:t>
      </w:r>
    </w:p>
    <w:p>
      <w:pPr>
        <w:numPr>
          <w:ilvl w:val="0"/>
          <w:numId w:val="0"/>
        </w:numPr>
        <w:autoSpaceDE w:val="0"/>
        <w:autoSpaceDN w:val="0"/>
        <w:adjustRightInd w:val="0"/>
        <w:jc w:val="left"/>
        <w:rPr>
          <w:rFonts w:hint="default" w:eastAsia="SimSun"/>
          <w:lang w:val="en-US" w:eastAsia="zh-CN"/>
        </w:rPr>
      </w:pPr>
      <w:r>
        <w:rPr>
          <w:rFonts w:hint="eastAsia"/>
          <w:lang w:val="en-US" w:eastAsia="zh-CN"/>
        </w:rPr>
        <w:t>带语义分割的</w:t>
      </w:r>
      <w:r>
        <w:rPr>
          <w:rFonts w:hint="eastAsia"/>
        </w:rPr>
        <w:t>NeRF</w:t>
      </w:r>
    </w:p>
    <w:p>
      <w:pPr>
        <w:numPr>
          <w:ilvl w:val="0"/>
          <w:numId w:val="0"/>
        </w:numPr>
        <w:autoSpaceDE w:val="0"/>
        <w:autoSpaceDN w:val="0"/>
        <w:adjustRightInd w:val="0"/>
        <w:jc w:val="left"/>
        <w:rPr>
          <w:rFonts w:hint="eastAsia"/>
        </w:rPr>
      </w:pPr>
    </w:p>
    <w:p>
      <w:pPr>
        <w:widowControl w:val="0"/>
        <w:numPr>
          <w:ilvl w:val="0"/>
          <w:numId w:val="0"/>
        </w:numPr>
        <w:autoSpaceDE w:val="0"/>
        <w:autoSpaceDN w:val="0"/>
        <w:adjustRightInd w:val="0"/>
        <w:ind w:leftChars="0"/>
        <w:jc w:val="left"/>
        <w:rPr>
          <w:rFonts w:hint="eastAsia"/>
        </w:rPr>
      </w:pPr>
    </w:p>
    <w:p>
      <w:pPr>
        <w:widowControl w:val="0"/>
        <w:numPr>
          <w:ilvl w:val="0"/>
          <w:numId w:val="0"/>
        </w:numPr>
        <w:autoSpaceDE w:val="0"/>
        <w:autoSpaceDN w:val="0"/>
        <w:adjustRightInd w:val="0"/>
        <w:ind w:leftChars="0"/>
        <w:jc w:val="left"/>
        <w:rPr>
          <w:rFonts w:hint="eastAsia"/>
        </w:rPr>
      </w:pPr>
      <w:r>
        <w:rPr>
          <w:rFonts w:hint="eastAsia"/>
          <w:lang w:val="en-US" w:eastAsia="zh-CN"/>
        </w:rPr>
        <w:t>5）</w:t>
      </w:r>
      <w:r>
        <w:rPr>
          <w:rFonts w:hint="eastAsia"/>
        </w:rPr>
        <w:t>针对一个新的场景需要重新训练，无法直接扩展到没有见过的场景</w:t>
      </w:r>
    </w:p>
    <w:p>
      <w:pPr>
        <w:widowControl w:val="0"/>
        <w:numPr>
          <w:ilvl w:val="0"/>
          <w:numId w:val="0"/>
        </w:numPr>
        <w:autoSpaceDE w:val="0"/>
        <w:autoSpaceDN w:val="0"/>
        <w:adjustRightInd w:val="0"/>
        <w:ind w:leftChars="0"/>
        <w:jc w:val="left"/>
        <w:rPr>
          <w:rFonts w:hint="eastAsia"/>
        </w:rPr>
      </w:pPr>
      <w:r>
        <w:rPr>
          <w:rFonts w:hint="eastAsia"/>
        </w:rPr>
        <w:t>IBRnet、GRF、PixelNeRF、NeuRay 等</w:t>
      </w:r>
    </w:p>
    <w:p>
      <w:pPr>
        <w:widowControl w:val="0"/>
        <w:numPr>
          <w:ilvl w:val="0"/>
          <w:numId w:val="0"/>
        </w:numPr>
        <w:autoSpaceDE w:val="0"/>
        <w:autoSpaceDN w:val="0"/>
        <w:adjustRightInd w:val="0"/>
        <w:ind w:leftChars="0"/>
        <w:jc w:val="left"/>
        <w:rPr>
          <w:rFonts w:hint="eastAsia"/>
        </w:rPr>
      </w:pPr>
    </w:p>
    <w:p>
      <w:pPr>
        <w:widowControl w:val="0"/>
        <w:numPr>
          <w:ilvl w:val="0"/>
          <w:numId w:val="0"/>
        </w:numPr>
        <w:autoSpaceDE w:val="0"/>
        <w:autoSpaceDN w:val="0"/>
        <w:adjustRightInd w:val="0"/>
        <w:jc w:val="left"/>
        <w:rPr>
          <w:rFonts w:hint="eastAsia"/>
        </w:rPr>
      </w:pPr>
      <w:r>
        <w:rPr>
          <w:rFonts w:hint="eastAsia"/>
          <w:lang w:val="en-US" w:eastAsia="zh-CN"/>
        </w:rPr>
        <w:t>6）</w:t>
      </w:r>
      <w:r>
        <w:rPr>
          <w:rFonts w:hint="eastAsia"/>
        </w:rPr>
        <w:t>针对动态场景的改进</w:t>
      </w:r>
    </w:p>
    <w:p>
      <w:pPr>
        <w:widowControl w:val="0"/>
        <w:numPr>
          <w:ilvl w:val="0"/>
          <w:numId w:val="0"/>
        </w:numPr>
        <w:autoSpaceDE w:val="0"/>
        <w:autoSpaceDN w:val="0"/>
        <w:adjustRightInd w:val="0"/>
        <w:jc w:val="left"/>
        <w:rPr>
          <w:rFonts w:hint="eastAsia"/>
        </w:rPr>
      </w:pPr>
      <w:r>
        <w:rPr>
          <w:rFonts w:hint="eastAsia"/>
        </w:rPr>
        <w:t>NeRF 方法只考虑了静态场景，无法拓展到动态场景</w:t>
      </w:r>
    </w:p>
    <w:p>
      <w:pPr>
        <w:widowControl w:val="0"/>
        <w:numPr>
          <w:ilvl w:val="0"/>
          <w:numId w:val="0"/>
        </w:numPr>
        <w:autoSpaceDE w:val="0"/>
        <w:autoSpaceDN w:val="0"/>
        <w:adjustRightInd w:val="0"/>
        <w:ind w:leftChars="0"/>
        <w:jc w:val="left"/>
        <w:rPr>
          <w:rFonts w:hint="eastAsia"/>
        </w:rPr>
      </w:pPr>
      <w:r>
        <w:rPr>
          <w:rFonts w:hint="eastAsia"/>
        </w:rPr>
        <w:t>neural body</w:t>
      </w:r>
      <w:r>
        <w:rPr>
          <w:rFonts w:hint="eastAsia"/>
          <w:lang w:eastAsia="zh-CN"/>
        </w:rPr>
        <w:t>、</w:t>
      </w:r>
      <w:r>
        <w:rPr>
          <w:rFonts w:hint="eastAsia"/>
        </w:rPr>
        <w:t>Nerfies、D-NeRF、NSFF 等</w:t>
      </w:r>
    </w:p>
    <w:p>
      <w:pPr>
        <w:autoSpaceDE w:val="0"/>
        <w:autoSpaceDN w:val="0"/>
        <w:adjustRightInd w:val="0"/>
        <w:jc w:val="left"/>
        <w:rPr>
          <w:rFonts w:hint="eastAsia" w:ascii="NimbusRomNo9L-Regu" w:hAnsi="NimbusRomNo9L-Regu" w:cs="NimbusRomNo9L-Regu"/>
          <w:kern w:val="0"/>
          <w:sz w:val="23"/>
          <w:szCs w:val="23"/>
        </w:rPr>
      </w:pPr>
    </w:p>
    <w:p>
      <w:pPr>
        <w:rPr>
          <w:rFonts w:hint="eastAsia"/>
        </w:rPr>
      </w:pPr>
    </w:p>
    <w:p>
      <w:pPr>
        <w:pStyle w:val="2"/>
        <w:bidi w:val="0"/>
        <w:rPr>
          <w:rFonts w:hint="eastAsia"/>
          <w:lang w:val="en-US" w:eastAsia="zh-CN"/>
        </w:rPr>
      </w:pPr>
      <w:r>
        <w:rPr>
          <w:rFonts w:hint="eastAsia"/>
          <w:lang w:val="en-US" w:eastAsia="zh-CN"/>
        </w:rPr>
        <w:br w:type="page"/>
      </w:r>
      <w:bookmarkStart w:id="0" w:name="_Toc17962"/>
      <w:r>
        <w:t>参考</w:t>
      </w:r>
      <w:bookmarkEnd w:id="0"/>
      <w:r>
        <w:rPr>
          <w:rFonts w:hint="eastAsia"/>
          <w:lang w:val="en-US" w:eastAsia="zh-CN"/>
        </w:rPr>
        <w:t>资料</w:t>
      </w:r>
    </w:p>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3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NimbusRomNo9L-Regu">
    <w:altName w:val="Gubbi"/>
    <w:panose1 w:val="00000000000000000000"/>
    <w:charset w:val="00"/>
    <w:family w:val="auto"/>
    <w:pitch w:val="default"/>
    <w:sig w:usb0="00000000" w:usb1="00000000" w:usb2="00000000" w:usb3="00000000" w:csb0="00000001" w:csb1="00000000"/>
  </w:font>
  <w:font w:name="Gubbi">
    <w:panose1 w:val="00000400000000000000"/>
    <w:charset w:val="00"/>
    <w:family w:val="auto"/>
    <w:pitch w:val="default"/>
    <w:sig w:usb0="00400000" w:usb1="00000000" w:usb2="00000000" w:usb3="00000000" w:csb0="00000000" w:csb1="00000000"/>
  </w:font>
  <w:font w:name="AR PL UKai CN">
    <w:panose1 w:val="02000503000000000000"/>
    <w:charset w:val="86"/>
    <w:family w:val="auto"/>
    <w:pitch w:val="default"/>
    <w:sig w:usb0="A00002FF" w:usb1="3ACFFDFF" w:usb2="00000036" w:usb3="00000000" w:csb0="2016009F" w:csb1="DFD7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BFF623"/>
    <w:multiLevelType w:val="singleLevel"/>
    <w:tmpl w:val="FFBFF623"/>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FFF0E8"/>
    <w:rsid w:val="17FFF0E8"/>
    <w:rsid w:val="93FFECCC"/>
    <w:rsid w:val="ACB7EAE8"/>
    <w:rsid w:val="B5BACD09"/>
    <w:rsid w:val="B7B430FA"/>
    <w:rsid w:val="DB5F372B"/>
    <w:rsid w:val="FFF734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lang w:val="en-US" w:eastAsia="zh-CN" w:bidi="ar-SA"/>
    </w:rPr>
  </w:style>
  <w:style w:type="paragraph" w:styleId="2">
    <w:name w:val="heading 1"/>
    <w:basedOn w:val="1"/>
    <w:next w:val="1"/>
    <w:qFormat/>
    <w:uiPriority w:val="0"/>
    <w:pPr>
      <w:spacing w:before="100" w:beforeAutospacing="1" w:after="100" w:afterAutospacing="1"/>
      <w:jc w:val="center"/>
      <w:outlineLvl w:val="0"/>
    </w:pPr>
    <w:rPr>
      <w:rFonts w:hint="eastAsia" w:ascii="SimSun" w:hAnsi="SimSun" w:eastAsia="黑体" w:cs="SimSun"/>
      <w:b/>
      <w:kern w:val="44"/>
      <w:sz w:val="48"/>
      <w:szCs w:val="48"/>
    </w:rPr>
  </w:style>
  <w:style w:type="paragraph" w:styleId="3">
    <w:name w:val="heading 2"/>
    <w:basedOn w:val="1"/>
    <w:next w:val="1"/>
    <w:qFormat/>
    <w:uiPriority w:val="0"/>
    <w:pPr>
      <w:spacing w:before="100" w:beforeAutospacing="1" w:after="100" w:afterAutospacing="1"/>
      <w:jc w:val="left"/>
      <w:outlineLvl w:val="1"/>
    </w:pPr>
    <w:rPr>
      <w:rFonts w:ascii="Arial" w:hAnsi="Arial" w:eastAsia="黑体"/>
      <w:b/>
      <w:kern w:val="0"/>
      <w:sz w:val="44"/>
    </w:rPr>
  </w:style>
  <w:style w:type="paragraph" w:styleId="4">
    <w:name w:val="heading 3"/>
    <w:basedOn w:val="1"/>
    <w:next w:val="1"/>
    <w:qFormat/>
    <w:uiPriority w:val="0"/>
    <w:pPr>
      <w:keepNext/>
      <w:keepLines/>
      <w:spacing w:before="260" w:after="260" w:line="413" w:lineRule="auto"/>
      <w:outlineLvl w:val="2"/>
    </w:pPr>
    <w:rPr>
      <w:b/>
      <w:kern w:val="0"/>
      <w:sz w:val="32"/>
    </w:rPr>
  </w:style>
  <w:style w:type="paragraph" w:styleId="5">
    <w:name w:val="heading 4"/>
    <w:basedOn w:val="1"/>
    <w:next w:val="1"/>
    <w:qFormat/>
    <w:uiPriority w:val="9"/>
    <w:pPr>
      <w:spacing w:before="100" w:beforeAutospacing="1" w:after="100" w:afterAutospacing="1"/>
      <w:jc w:val="left"/>
      <w:outlineLvl w:val="3"/>
    </w:pPr>
    <w:rPr>
      <w:rFonts w:hint="eastAsia" w:ascii="SimSun" w:hAnsi="SimSun" w:cs="SimSun"/>
      <w:b/>
      <w:kern w:val="0"/>
      <w:szCs w:val="24"/>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toc 1"/>
    <w:basedOn w:val="1"/>
    <w:next w:val="1"/>
    <w:unhideWhenUsed/>
    <w:qFormat/>
    <w:uiPriority w:val="3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2024-04-02T11:01:00Z</dcterms:created>
  <dc:creator>ai</dc:creator>
  <cp:lastModifiedBy>ai</cp:lastModifiedBy>
  <dcterms:modified xsi:type="dcterms:W3CDTF">2024-04-10T17:15:10Z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1033-11.1.0.11698</vt:lpwstr>
  </property>
</Properties>
</file>