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8BC4D8" w14:textId="77777777" w:rsidR="006F151D" w:rsidRPr="00673241" w:rsidRDefault="006F151D" w:rsidP="006F151D">
      <w:pPr>
        <w:jc w:val="center"/>
        <w:rPr>
          <w:sz w:val="32"/>
        </w:rPr>
      </w:pPr>
      <w:r w:rsidRPr="00673241">
        <w:rPr>
          <w:rFonts w:hint="eastAsia"/>
          <w:sz w:val="32"/>
        </w:rPr>
        <w:t>评分卡专题算法</w:t>
      </w:r>
    </w:p>
    <w:p w14:paraId="360B5994" w14:textId="77777777" w:rsidR="006F151D" w:rsidRDefault="006F151D" w:rsidP="006F151D">
      <w:pPr>
        <w:pStyle w:val="a3"/>
        <w:numPr>
          <w:ilvl w:val="0"/>
          <w:numId w:val="1"/>
        </w:numPr>
        <w:ind w:firstLineChars="0"/>
      </w:pPr>
      <w:r>
        <w:rPr>
          <w:rFonts w:hint="eastAsia"/>
        </w:rPr>
        <w:t>应用场景</w:t>
      </w:r>
    </w:p>
    <w:p w14:paraId="6C7844B3" w14:textId="77777777" w:rsidR="006F151D" w:rsidRPr="0022022F" w:rsidRDefault="006F151D" w:rsidP="006F151D">
      <w:pPr>
        <w:ind w:firstLine="420"/>
      </w:pPr>
      <w:r>
        <w:rPr>
          <w:rFonts w:hint="eastAsia"/>
        </w:rPr>
        <w:t>信用评分分为个人信用评分和企业信用评分，本文主要研究个人信用评分，最早追溯到</w:t>
      </w:r>
      <w:r>
        <w:rPr>
          <w:rFonts w:hint="eastAsia"/>
        </w:rPr>
        <w:t>1801</w:t>
      </w:r>
      <w:r>
        <w:rPr>
          <w:rFonts w:hint="eastAsia"/>
        </w:rPr>
        <w:t>年英国征信局在布鲁克林成立，其对授信人、受信人以及社会产生了巨大的价值。</w:t>
      </w:r>
      <w:r w:rsidRPr="0022022F">
        <w:rPr>
          <w:rFonts w:hint="eastAsia"/>
        </w:rPr>
        <w:t>具体而言，对于授信人，信用评分系统可以用来确定市场和开拓新顾客，使授信人更加懂得顾客的消费行为和购买力，有利于与顾客建立良好的信誉关系，促进内部金融管理质量的提高。对于受信人，信用评分系统可以使得受信人得到公正客观的信用评价，从而有利于充分利用各种信用产品。对社会而言，信用评分系统可以降低信用评估成本，提高信用评分效率，推动信用产品的应用，从而使整个社会的经济效率提高。</w:t>
      </w:r>
    </w:p>
    <w:p w14:paraId="5CF0813C" w14:textId="77777777" w:rsidR="006F151D" w:rsidRPr="0051449B" w:rsidRDefault="006F151D" w:rsidP="006F151D">
      <w:pPr>
        <w:ind w:firstLine="420"/>
      </w:pPr>
      <w:r w:rsidRPr="0051449B">
        <w:rPr>
          <w:rFonts w:hint="eastAsia"/>
        </w:rPr>
        <w:t>随着大数据时代的到来，大数据技术为信用评分带来了新的机遇。在传统信用评分系统中，所利用的数据主要包括：客户向金融机构提交的个人申请信息、金融机构内部积累的客户历史数据、人民银行征信中心等机构提供的数据等。这些数据价值密度高、维度相对较低、质量相对较高。而基于大数据的信用评分会考察更加多元化的客户信息数据，在传统数据基础上加入来自各互联网金融生态体系内的数据。互联网数据往往较为稀疏、价值密度较低、单变量区分能力较弱，但覆盖范围广泛。在基于大数据的信用评分系统中，采用先进的数据挖掘工具进行更加复杂的信用评分，将产生更加精确的个人信用评分。</w:t>
      </w:r>
    </w:p>
    <w:p w14:paraId="119ABE88" w14:textId="77777777" w:rsidR="006F151D" w:rsidRDefault="006F151D" w:rsidP="006F151D">
      <w:pPr>
        <w:pStyle w:val="a3"/>
        <w:numPr>
          <w:ilvl w:val="0"/>
          <w:numId w:val="1"/>
        </w:numPr>
        <w:ind w:firstLineChars="0"/>
      </w:pPr>
      <w:r>
        <w:rPr>
          <w:rFonts w:hint="eastAsia"/>
        </w:rPr>
        <w:t>问题定义</w:t>
      </w:r>
    </w:p>
    <w:p w14:paraId="788C11D0" w14:textId="77777777" w:rsidR="006F151D" w:rsidRDefault="006F151D" w:rsidP="006F151D">
      <w:r>
        <w:rPr>
          <w:rFonts w:hint="eastAsia"/>
        </w:rPr>
        <w:t>信用评分卡一般分为三种：</w:t>
      </w:r>
      <w:r>
        <w:rPr>
          <w:rFonts w:hint="eastAsia"/>
        </w:rPr>
        <w:t>A</w:t>
      </w:r>
      <w:r>
        <w:rPr>
          <w:rFonts w:hint="eastAsia"/>
        </w:rPr>
        <w:t>卡、</w:t>
      </w:r>
      <w:r>
        <w:rPr>
          <w:rFonts w:hint="eastAsia"/>
        </w:rPr>
        <w:t>B</w:t>
      </w:r>
      <w:r>
        <w:rPr>
          <w:rFonts w:hint="eastAsia"/>
        </w:rPr>
        <w:t>卡、</w:t>
      </w:r>
      <w:r>
        <w:rPr>
          <w:rFonts w:hint="eastAsia"/>
        </w:rPr>
        <w:t>C</w:t>
      </w:r>
      <w:r>
        <w:rPr>
          <w:rFonts w:hint="eastAsia"/>
        </w:rPr>
        <w:t>卡、反欺诈评分卡：</w:t>
      </w:r>
    </w:p>
    <w:p w14:paraId="3094516C" w14:textId="77777777" w:rsidR="006F151D" w:rsidRDefault="006F151D" w:rsidP="006F151D">
      <w:r>
        <w:rPr>
          <w:rFonts w:hint="eastAsia"/>
        </w:rPr>
        <w:t>A</w:t>
      </w:r>
      <w:r>
        <w:rPr>
          <w:rFonts w:hint="eastAsia"/>
        </w:rPr>
        <w:t>卡：申请评分卡，对客户申请贷款进行筛选并判断其违约风险。</w:t>
      </w:r>
    </w:p>
    <w:p w14:paraId="450475A0" w14:textId="77777777" w:rsidR="006F151D" w:rsidRDefault="006F151D" w:rsidP="006F151D">
      <w:r>
        <w:rPr>
          <w:rFonts w:hint="eastAsia"/>
        </w:rPr>
        <w:t>B</w:t>
      </w:r>
      <w:r>
        <w:rPr>
          <w:rFonts w:hint="eastAsia"/>
        </w:rPr>
        <w:t>卡：行为评分卡，对通过审批的客户进行整个生命周期的管理。</w:t>
      </w:r>
    </w:p>
    <w:p w14:paraId="57214959" w14:textId="77777777" w:rsidR="006F151D" w:rsidRDefault="006F151D" w:rsidP="006F151D">
      <w:r>
        <w:rPr>
          <w:rFonts w:hint="eastAsia"/>
        </w:rPr>
        <w:t>C</w:t>
      </w:r>
      <w:r>
        <w:rPr>
          <w:rFonts w:hint="eastAsia"/>
        </w:rPr>
        <w:t>卡：催收评分卡，对逾期账户预测催收策略反应的概率，从而采取相应的催收措施。</w:t>
      </w:r>
    </w:p>
    <w:p w14:paraId="3307CD73" w14:textId="77777777" w:rsidR="006F151D" w:rsidRDefault="006F151D" w:rsidP="006F151D">
      <w:r>
        <w:rPr>
          <w:rFonts w:hint="eastAsia"/>
        </w:rPr>
        <w:t>其中申请评分卡、反欺诈评分卡使用在申请环节，行为评分卡使用在监控环节，催收评分卡使用在逾期管理环节。</w:t>
      </w:r>
    </w:p>
    <w:p w14:paraId="4D6180C1" w14:textId="77777777" w:rsidR="006F151D" w:rsidRDefault="006F151D" w:rsidP="006F151D">
      <w:r>
        <w:rPr>
          <w:rFonts w:hint="eastAsia"/>
        </w:rPr>
        <w:t>在此以申请评分卡为例，其评分结果将应用于以下几个方面：</w:t>
      </w:r>
    </w:p>
    <w:p w14:paraId="30954CFF" w14:textId="77777777" w:rsidR="006F151D" w:rsidRDefault="006F151D" w:rsidP="006F151D">
      <w:pPr>
        <w:pStyle w:val="a3"/>
        <w:numPr>
          <w:ilvl w:val="0"/>
          <w:numId w:val="2"/>
        </w:numPr>
        <w:ind w:firstLineChars="0"/>
      </w:pPr>
      <w:r>
        <w:rPr>
          <w:rFonts w:hint="eastAsia"/>
        </w:rPr>
        <w:t>信用状况，即正常和违约，并据此决定批准还是拒绝该笔贷款申请。</w:t>
      </w:r>
    </w:p>
    <w:p w14:paraId="6AB7A727" w14:textId="77777777" w:rsidR="006F151D" w:rsidRDefault="006F151D" w:rsidP="006F151D">
      <w:pPr>
        <w:pStyle w:val="a3"/>
        <w:numPr>
          <w:ilvl w:val="0"/>
          <w:numId w:val="2"/>
        </w:numPr>
        <w:ind w:firstLineChars="0"/>
      </w:pPr>
      <w:r>
        <w:rPr>
          <w:rFonts w:hint="eastAsia"/>
        </w:rPr>
        <w:t>为了获得审批通过需要提供的抵押物。</w:t>
      </w:r>
    </w:p>
    <w:p w14:paraId="22947F2D" w14:textId="77777777" w:rsidR="006F151D" w:rsidRDefault="006F151D" w:rsidP="006F151D">
      <w:pPr>
        <w:pStyle w:val="a3"/>
        <w:numPr>
          <w:ilvl w:val="0"/>
          <w:numId w:val="2"/>
        </w:numPr>
        <w:ind w:firstLineChars="0"/>
      </w:pPr>
      <w:r>
        <w:rPr>
          <w:rFonts w:hint="eastAsia"/>
        </w:rPr>
        <w:t>贷款金额（信用额度）。</w:t>
      </w:r>
    </w:p>
    <w:p w14:paraId="35DFAC6D" w14:textId="77777777" w:rsidR="006F151D" w:rsidRDefault="006F151D" w:rsidP="006F151D">
      <w:pPr>
        <w:pStyle w:val="a3"/>
        <w:numPr>
          <w:ilvl w:val="0"/>
          <w:numId w:val="2"/>
        </w:numPr>
        <w:ind w:firstLineChars="0"/>
      </w:pPr>
      <w:r>
        <w:rPr>
          <w:rFonts w:hint="eastAsia"/>
        </w:rPr>
        <w:t>贷款定价（利率水平）。</w:t>
      </w:r>
    </w:p>
    <w:p w14:paraId="60E6AB96" w14:textId="77777777" w:rsidR="006F151D" w:rsidRDefault="006F151D" w:rsidP="006F151D">
      <w:r>
        <w:rPr>
          <w:rFonts w:hint="eastAsia"/>
        </w:rPr>
        <w:lastRenderedPageBreak/>
        <w:t>而行为评分卡是已经进行了一定交易的账户，进行信用评分。该评分过程反复进行，以监测和管理业务账户。其评分结果将用于：</w:t>
      </w:r>
    </w:p>
    <w:p w14:paraId="0C51791B" w14:textId="77777777" w:rsidR="006F151D" w:rsidRDefault="006F151D" w:rsidP="006F151D">
      <w:pPr>
        <w:pStyle w:val="a3"/>
        <w:numPr>
          <w:ilvl w:val="0"/>
          <w:numId w:val="3"/>
        </w:numPr>
        <w:ind w:firstLineChars="0"/>
      </w:pPr>
      <w:r>
        <w:rPr>
          <w:rFonts w:hint="eastAsia"/>
        </w:rPr>
        <w:t>审查信用重建。</w:t>
      </w:r>
    </w:p>
    <w:p w14:paraId="2C9FAB98" w14:textId="77777777" w:rsidR="006F151D" w:rsidRDefault="006F151D" w:rsidP="006F151D">
      <w:pPr>
        <w:pStyle w:val="a3"/>
        <w:numPr>
          <w:ilvl w:val="0"/>
          <w:numId w:val="3"/>
        </w:numPr>
        <w:ind w:firstLineChars="0"/>
      </w:pPr>
      <w:r>
        <w:rPr>
          <w:rFonts w:hint="eastAsia"/>
        </w:rPr>
        <w:t>审查信用额度。</w:t>
      </w:r>
    </w:p>
    <w:p w14:paraId="0486B532" w14:textId="77777777" w:rsidR="006F151D" w:rsidRDefault="006F151D" w:rsidP="006F151D">
      <w:pPr>
        <w:pStyle w:val="a3"/>
        <w:numPr>
          <w:ilvl w:val="0"/>
          <w:numId w:val="3"/>
        </w:numPr>
        <w:ind w:firstLineChars="0"/>
      </w:pPr>
      <w:r>
        <w:rPr>
          <w:rFonts w:hint="eastAsia"/>
        </w:rPr>
        <w:t>制定清收策略。（如果违约或逾期付款）</w:t>
      </w:r>
    </w:p>
    <w:p w14:paraId="3EE203E0" w14:textId="77777777" w:rsidR="006F151D" w:rsidRPr="00DD12AF" w:rsidRDefault="006F151D" w:rsidP="006F151D">
      <w:pPr>
        <w:pStyle w:val="a3"/>
        <w:numPr>
          <w:ilvl w:val="0"/>
          <w:numId w:val="3"/>
        </w:numPr>
        <w:ind w:firstLineChars="0"/>
      </w:pPr>
      <w:r>
        <w:rPr>
          <w:rFonts w:hint="eastAsia"/>
        </w:rPr>
        <w:t>审查贷款定价和贷款条件。</w:t>
      </w:r>
    </w:p>
    <w:p w14:paraId="7FBB7180" w14:textId="77777777" w:rsidR="006F151D" w:rsidRDefault="006F151D" w:rsidP="006F151D">
      <w:pPr>
        <w:pStyle w:val="a3"/>
        <w:numPr>
          <w:ilvl w:val="0"/>
          <w:numId w:val="1"/>
        </w:numPr>
        <w:ind w:firstLineChars="0"/>
      </w:pPr>
      <w:r>
        <w:rPr>
          <w:rFonts w:hint="eastAsia"/>
        </w:rPr>
        <w:t>开发流程</w:t>
      </w:r>
    </w:p>
    <w:p w14:paraId="54FE467E" w14:textId="77777777" w:rsidR="006F151D" w:rsidRDefault="006F151D" w:rsidP="006F151D">
      <w:r>
        <w:rPr>
          <w:rFonts w:hint="eastAsia"/>
        </w:rPr>
        <w:t>标准评分卡格式：</w:t>
      </w:r>
    </w:p>
    <w:tbl>
      <w:tblPr>
        <w:tblW w:w="8260" w:type="dxa"/>
        <w:tblLook w:val="04A0" w:firstRow="1" w:lastRow="0" w:firstColumn="1" w:lastColumn="0" w:noHBand="0" w:noVBand="1"/>
      </w:tblPr>
      <w:tblGrid>
        <w:gridCol w:w="1780"/>
        <w:gridCol w:w="5180"/>
        <w:gridCol w:w="1300"/>
      </w:tblGrid>
      <w:tr w:rsidR="006F151D" w:rsidRPr="004D76D4" w14:paraId="5A6FC154" w14:textId="77777777" w:rsidTr="00F571D9">
        <w:trPr>
          <w:trHeight w:val="520"/>
        </w:trPr>
        <w:tc>
          <w:tcPr>
            <w:tcW w:w="8260" w:type="dxa"/>
            <w:gridSpan w:val="3"/>
            <w:tcBorders>
              <w:top w:val="nil"/>
              <w:left w:val="nil"/>
              <w:bottom w:val="single" w:sz="4" w:space="0" w:color="auto"/>
              <w:right w:val="nil"/>
            </w:tcBorders>
            <w:shd w:val="clear" w:color="auto" w:fill="auto"/>
            <w:noWrap/>
            <w:vAlign w:val="bottom"/>
            <w:hideMark/>
          </w:tcPr>
          <w:p w14:paraId="39E32784" w14:textId="77777777" w:rsidR="006F151D" w:rsidRPr="004D76D4" w:rsidRDefault="006F151D" w:rsidP="00F571D9">
            <w:pPr>
              <w:jc w:val="center"/>
              <w:rPr>
                <w:rFonts w:ascii="微软雅黑" w:eastAsia="微软雅黑" w:hAnsi="微软雅黑"/>
                <w:color w:val="000000"/>
                <w:sz w:val="36"/>
                <w:szCs w:val="36"/>
              </w:rPr>
            </w:pPr>
            <w:r w:rsidRPr="004D76D4">
              <w:rPr>
                <w:rFonts w:ascii="微软雅黑" w:eastAsia="微软雅黑" w:hAnsi="微软雅黑" w:hint="eastAsia"/>
                <w:color w:val="000000"/>
                <w:sz w:val="36"/>
                <w:szCs w:val="36"/>
              </w:rPr>
              <w:t>标准评分卡</w:t>
            </w:r>
            <w:r>
              <w:rPr>
                <w:rFonts w:ascii="微软雅黑" w:eastAsia="微软雅黑" w:hAnsi="微软雅黑" w:hint="eastAsia"/>
                <w:color w:val="000000"/>
                <w:sz w:val="36"/>
                <w:szCs w:val="36"/>
              </w:rPr>
              <w:t>1</w:t>
            </w:r>
          </w:p>
        </w:tc>
      </w:tr>
      <w:tr w:rsidR="006F151D" w:rsidRPr="004D76D4" w14:paraId="01BF75FA" w14:textId="77777777" w:rsidTr="00F571D9">
        <w:trPr>
          <w:trHeight w:val="36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0C588D35"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变量</w:t>
            </w:r>
          </w:p>
        </w:tc>
        <w:tc>
          <w:tcPr>
            <w:tcW w:w="5180" w:type="dxa"/>
            <w:tcBorders>
              <w:top w:val="nil"/>
              <w:left w:val="nil"/>
              <w:bottom w:val="single" w:sz="4" w:space="0" w:color="auto"/>
              <w:right w:val="single" w:sz="4" w:space="0" w:color="auto"/>
            </w:tcBorders>
            <w:shd w:val="clear" w:color="auto" w:fill="auto"/>
            <w:noWrap/>
            <w:vAlign w:val="center"/>
            <w:hideMark/>
          </w:tcPr>
          <w:p w14:paraId="3C2DEDFD"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条件</w:t>
            </w:r>
          </w:p>
        </w:tc>
        <w:tc>
          <w:tcPr>
            <w:tcW w:w="1300" w:type="dxa"/>
            <w:tcBorders>
              <w:top w:val="nil"/>
              <w:left w:val="nil"/>
              <w:bottom w:val="single" w:sz="4" w:space="0" w:color="auto"/>
              <w:right w:val="single" w:sz="4" w:space="0" w:color="auto"/>
            </w:tcBorders>
            <w:shd w:val="clear" w:color="auto" w:fill="auto"/>
            <w:noWrap/>
            <w:vAlign w:val="center"/>
            <w:hideMark/>
          </w:tcPr>
          <w:p w14:paraId="490FE48B"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分值</w:t>
            </w:r>
          </w:p>
        </w:tc>
      </w:tr>
      <w:tr w:rsidR="006F151D" w:rsidRPr="004D76D4" w14:paraId="5EA5F978" w14:textId="77777777" w:rsidTr="00F571D9">
        <w:trPr>
          <w:trHeight w:val="36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291DA441"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基础分值</w:t>
            </w:r>
          </w:p>
        </w:tc>
        <w:tc>
          <w:tcPr>
            <w:tcW w:w="5180" w:type="dxa"/>
            <w:tcBorders>
              <w:top w:val="nil"/>
              <w:left w:val="nil"/>
              <w:bottom w:val="single" w:sz="4" w:space="0" w:color="auto"/>
              <w:right w:val="single" w:sz="4" w:space="0" w:color="auto"/>
            </w:tcBorders>
            <w:shd w:val="clear" w:color="auto" w:fill="auto"/>
            <w:vAlign w:val="center"/>
            <w:hideMark/>
          </w:tcPr>
          <w:p w14:paraId="71332070"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 xml:space="preserve">　</w:t>
            </w:r>
          </w:p>
        </w:tc>
        <w:tc>
          <w:tcPr>
            <w:tcW w:w="1300" w:type="dxa"/>
            <w:tcBorders>
              <w:top w:val="nil"/>
              <w:left w:val="nil"/>
              <w:bottom w:val="single" w:sz="4" w:space="0" w:color="auto"/>
              <w:right w:val="single" w:sz="4" w:space="0" w:color="auto"/>
            </w:tcBorders>
            <w:shd w:val="clear" w:color="auto" w:fill="auto"/>
            <w:vAlign w:val="center"/>
            <w:hideMark/>
          </w:tcPr>
          <w:p w14:paraId="51705CD3"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485</w:t>
            </w:r>
          </w:p>
        </w:tc>
      </w:tr>
      <w:tr w:rsidR="006F151D" w:rsidRPr="004D76D4" w14:paraId="035E1AE3" w14:textId="77777777" w:rsidTr="00F571D9">
        <w:trPr>
          <w:trHeight w:val="360"/>
        </w:trPr>
        <w:tc>
          <w:tcPr>
            <w:tcW w:w="1780" w:type="dxa"/>
            <w:vMerge w:val="restart"/>
            <w:tcBorders>
              <w:top w:val="nil"/>
              <w:left w:val="single" w:sz="4" w:space="0" w:color="auto"/>
              <w:bottom w:val="single" w:sz="4" w:space="0" w:color="000000"/>
              <w:right w:val="single" w:sz="4" w:space="0" w:color="auto"/>
            </w:tcBorders>
            <w:shd w:val="clear" w:color="auto" w:fill="auto"/>
            <w:vAlign w:val="center"/>
            <w:hideMark/>
          </w:tcPr>
          <w:p w14:paraId="2060633C"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Age</w:t>
            </w:r>
          </w:p>
        </w:tc>
        <w:tc>
          <w:tcPr>
            <w:tcW w:w="5180" w:type="dxa"/>
            <w:tcBorders>
              <w:top w:val="nil"/>
              <w:left w:val="nil"/>
              <w:bottom w:val="single" w:sz="4" w:space="0" w:color="auto"/>
              <w:right w:val="single" w:sz="4" w:space="0" w:color="auto"/>
            </w:tcBorders>
            <w:shd w:val="clear" w:color="auto" w:fill="auto"/>
            <w:vAlign w:val="center"/>
            <w:hideMark/>
          </w:tcPr>
          <w:p w14:paraId="2CCBCB31" w14:textId="77777777" w:rsidR="006F151D" w:rsidRPr="004D76D4" w:rsidRDefault="006F151D" w:rsidP="00F571D9">
            <w:pPr>
              <w:rPr>
                <w:rFonts w:ascii="微软雅黑" w:eastAsia="微软雅黑" w:hAnsi="微软雅黑"/>
                <w:color w:val="000000"/>
              </w:rPr>
            </w:pPr>
            <w:r w:rsidRPr="004D76D4">
              <w:rPr>
                <w:rFonts w:ascii="微软雅黑" w:eastAsia="微软雅黑" w:hAnsi="微软雅黑" w:hint="eastAsia"/>
                <w:color w:val="000000"/>
              </w:rPr>
              <w:t>如果Age&lt;25</w:t>
            </w:r>
          </w:p>
        </w:tc>
        <w:tc>
          <w:tcPr>
            <w:tcW w:w="1300" w:type="dxa"/>
            <w:tcBorders>
              <w:top w:val="nil"/>
              <w:left w:val="nil"/>
              <w:bottom w:val="single" w:sz="4" w:space="0" w:color="auto"/>
              <w:right w:val="single" w:sz="4" w:space="0" w:color="auto"/>
            </w:tcBorders>
            <w:shd w:val="clear" w:color="auto" w:fill="auto"/>
            <w:vAlign w:val="center"/>
            <w:hideMark/>
          </w:tcPr>
          <w:p w14:paraId="213EDAD6"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19</w:t>
            </w:r>
          </w:p>
        </w:tc>
      </w:tr>
      <w:tr w:rsidR="006F151D" w:rsidRPr="004D76D4" w14:paraId="44931F0F"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4C3A3375" w14:textId="77777777" w:rsidR="006F151D" w:rsidRPr="004D76D4"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6FD4E3CC" w14:textId="77777777" w:rsidR="006F151D" w:rsidRPr="004D76D4" w:rsidRDefault="006F151D" w:rsidP="00F571D9">
            <w:pPr>
              <w:rPr>
                <w:rFonts w:ascii="微软雅黑" w:eastAsia="微软雅黑" w:hAnsi="微软雅黑"/>
                <w:color w:val="000000"/>
              </w:rPr>
            </w:pPr>
            <w:r w:rsidRPr="004D76D4">
              <w:rPr>
                <w:rFonts w:ascii="微软雅黑" w:eastAsia="微软雅黑" w:hAnsi="微软雅黑" w:hint="eastAsia"/>
                <w:color w:val="000000"/>
              </w:rPr>
              <w:t>如果Age&gt;=25且Age&lt;33</w:t>
            </w:r>
          </w:p>
        </w:tc>
        <w:tc>
          <w:tcPr>
            <w:tcW w:w="1300" w:type="dxa"/>
            <w:tcBorders>
              <w:top w:val="nil"/>
              <w:left w:val="nil"/>
              <w:bottom w:val="single" w:sz="4" w:space="0" w:color="auto"/>
              <w:right w:val="single" w:sz="4" w:space="0" w:color="auto"/>
            </w:tcBorders>
            <w:shd w:val="clear" w:color="auto" w:fill="auto"/>
            <w:vAlign w:val="center"/>
            <w:hideMark/>
          </w:tcPr>
          <w:p w14:paraId="5533F036"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28</w:t>
            </w:r>
          </w:p>
        </w:tc>
      </w:tr>
      <w:tr w:rsidR="006F151D" w:rsidRPr="004D76D4" w14:paraId="5BEDC668"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5B1B5B50" w14:textId="77777777" w:rsidR="006F151D" w:rsidRPr="004D76D4"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438AF63C" w14:textId="77777777" w:rsidR="006F151D" w:rsidRPr="004D76D4" w:rsidRDefault="006F151D" w:rsidP="00F571D9">
            <w:pPr>
              <w:rPr>
                <w:rFonts w:ascii="微软雅黑" w:eastAsia="微软雅黑" w:hAnsi="微软雅黑"/>
                <w:color w:val="000000"/>
              </w:rPr>
            </w:pPr>
            <w:r w:rsidRPr="004D76D4">
              <w:rPr>
                <w:rFonts w:ascii="微软雅黑" w:eastAsia="微软雅黑" w:hAnsi="微软雅黑" w:hint="eastAsia"/>
                <w:color w:val="000000"/>
              </w:rPr>
              <w:t>如果Age&gt;=33且Age&lt;48</w:t>
            </w:r>
          </w:p>
        </w:tc>
        <w:tc>
          <w:tcPr>
            <w:tcW w:w="1300" w:type="dxa"/>
            <w:tcBorders>
              <w:top w:val="nil"/>
              <w:left w:val="nil"/>
              <w:bottom w:val="single" w:sz="4" w:space="0" w:color="auto"/>
              <w:right w:val="single" w:sz="4" w:space="0" w:color="auto"/>
            </w:tcBorders>
            <w:shd w:val="clear" w:color="auto" w:fill="auto"/>
            <w:vAlign w:val="center"/>
            <w:hideMark/>
          </w:tcPr>
          <w:p w14:paraId="45154466"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39</w:t>
            </w:r>
          </w:p>
        </w:tc>
      </w:tr>
      <w:tr w:rsidR="006F151D" w:rsidRPr="004D76D4" w14:paraId="73DDCD79"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4BE17D51" w14:textId="77777777" w:rsidR="006F151D" w:rsidRPr="004D76D4"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249157BB" w14:textId="77777777" w:rsidR="006F151D" w:rsidRPr="004D76D4" w:rsidRDefault="006F151D" w:rsidP="00F571D9">
            <w:pPr>
              <w:rPr>
                <w:rFonts w:ascii="微软雅黑" w:eastAsia="微软雅黑" w:hAnsi="微软雅黑"/>
                <w:color w:val="000000"/>
              </w:rPr>
            </w:pPr>
            <w:r w:rsidRPr="004D76D4">
              <w:rPr>
                <w:rFonts w:ascii="微软雅黑" w:eastAsia="微软雅黑" w:hAnsi="微软雅黑" w:hint="eastAsia"/>
                <w:color w:val="000000"/>
              </w:rPr>
              <w:t>如果Age&gt;=48且Age&lt;56</w:t>
            </w:r>
          </w:p>
        </w:tc>
        <w:tc>
          <w:tcPr>
            <w:tcW w:w="1300" w:type="dxa"/>
            <w:tcBorders>
              <w:top w:val="nil"/>
              <w:left w:val="nil"/>
              <w:bottom w:val="single" w:sz="4" w:space="0" w:color="auto"/>
              <w:right w:val="single" w:sz="4" w:space="0" w:color="auto"/>
            </w:tcBorders>
            <w:shd w:val="clear" w:color="auto" w:fill="auto"/>
            <w:vAlign w:val="center"/>
            <w:hideMark/>
          </w:tcPr>
          <w:p w14:paraId="76DF6976"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24</w:t>
            </w:r>
          </w:p>
        </w:tc>
      </w:tr>
      <w:tr w:rsidR="006F151D" w:rsidRPr="004D76D4" w14:paraId="5E4A6103" w14:textId="77777777" w:rsidTr="00F571D9">
        <w:trPr>
          <w:trHeight w:val="420"/>
        </w:trPr>
        <w:tc>
          <w:tcPr>
            <w:tcW w:w="1780" w:type="dxa"/>
            <w:vMerge/>
            <w:tcBorders>
              <w:top w:val="nil"/>
              <w:left w:val="single" w:sz="4" w:space="0" w:color="auto"/>
              <w:bottom w:val="single" w:sz="4" w:space="0" w:color="000000"/>
              <w:right w:val="single" w:sz="4" w:space="0" w:color="auto"/>
            </w:tcBorders>
            <w:vAlign w:val="center"/>
            <w:hideMark/>
          </w:tcPr>
          <w:p w14:paraId="1F2093AB" w14:textId="77777777" w:rsidR="006F151D" w:rsidRPr="004D76D4"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3FCDD293" w14:textId="77777777" w:rsidR="006F151D" w:rsidRPr="004D76D4" w:rsidRDefault="006F151D" w:rsidP="00F571D9">
            <w:pPr>
              <w:rPr>
                <w:rFonts w:ascii="微软雅黑" w:eastAsia="微软雅黑" w:hAnsi="微软雅黑"/>
                <w:color w:val="000000"/>
              </w:rPr>
            </w:pPr>
            <w:r w:rsidRPr="004D76D4">
              <w:rPr>
                <w:rFonts w:ascii="微软雅黑" w:eastAsia="微软雅黑" w:hAnsi="微软雅黑" w:hint="eastAsia"/>
                <w:color w:val="000000"/>
              </w:rPr>
              <w:t>如果Age&gt;=56</w:t>
            </w:r>
          </w:p>
        </w:tc>
        <w:tc>
          <w:tcPr>
            <w:tcW w:w="1300" w:type="dxa"/>
            <w:tcBorders>
              <w:top w:val="nil"/>
              <w:left w:val="nil"/>
              <w:bottom w:val="single" w:sz="4" w:space="0" w:color="auto"/>
              <w:right w:val="single" w:sz="4" w:space="0" w:color="auto"/>
            </w:tcBorders>
            <w:shd w:val="clear" w:color="auto" w:fill="auto"/>
            <w:vAlign w:val="center"/>
            <w:hideMark/>
          </w:tcPr>
          <w:p w14:paraId="561427DE"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20</w:t>
            </w:r>
          </w:p>
        </w:tc>
      </w:tr>
      <w:tr w:rsidR="006F151D" w:rsidRPr="004D76D4" w14:paraId="45F3C29D" w14:textId="77777777" w:rsidTr="00F571D9">
        <w:trPr>
          <w:trHeight w:val="380"/>
        </w:trPr>
        <w:tc>
          <w:tcPr>
            <w:tcW w:w="1780" w:type="dxa"/>
            <w:vMerge/>
            <w:tcBorders>
              <w:top w:val="nil"/>
              <w:left w:val="single" w:sz="4" w:space="0" w:color="auto"/>
              <w:bottom w:val="single" w:sz="4" w:space="0" w:color="000000"/>
              <w:right w:val="single" w:sz="4" w:space="0" w:color="auto"/>
            </w:tcBorders>
            <w:vAlign w:val="center"/>
            <w:hideMark/>
          </w:tcPr>
          <w:p w14:paraId="6678A979" w14:textId="77777777" w:rsidR="006F151D" w:rsidRPr="004D76D4"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3E0A6AB0" w14:textId="77777777" w:rsidR="006F151D" w:rsidRPr="004D76D4" w:rsidRDefault="006F151D" w:rsidP="00F571D9">
            <w:pPr>
              <w:rPr>
                <w:rFonts w:ascii="微软雅黑" w:eastAsia="微软雅黑" w:hAnsi="微软雅黑"/>
                <w:color w:val="000000"/>
              </w:rPr>
            </w:pPr>
            <w:r w:rsidRPr="004D76D4">
              <w:rPr>
                <w:rFonts w:ascii="微软雅黑" w:eastAsia="微软雅黑" w:hAnsi="微软雅黑" w:hint="eastAsia"/>
                <w:color w:val="000000"/>
              </w:rPr>
              <w:t>如果Age=缺失值</w:t>
            </w:r>
          </w:p>
        </w:tc>
        <w:tc>
          <w:tcPr>
            <w:tcW w:w="1300" w:type="dxa"/>
            <w:tcBorders>
              <w:top w:val="nil"/>
              <w:left w:val="nil"/>
              <w:bottom w:val="single" w:sz="4" w:space="0" w:color="auto"/>
              <w:right w:val="single" w:sz="4" w:space="0" w:color="auto"/>
            </w:tcBorders>
            <w:shd w:val="clear" w:color="auto" w:fill="auto"/>
            <w:vAlign w:val="center"/>
            <w:hideMark/>
          </w:tcPr>
          <w:p w14:paraId="30ABB2B6"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19</w:t>
            </w:r>
          </w:p>
        </w:tc>
      </w:tr>
      <w:tr w:rsidR="006F151D" w:rsidRPr="004D76D4" w14:paraId="7A2B50B4" w14:textId="77777777" w:rsidTr="00F571D9">
        <w:trPr>
          <w:trHeight w:val="360"/>
        </w:trPr>
        <w:tc>
          <w:tcPr>
            <w:tcW w:w="1780" w:type="dxa"/>
            <w:vMerge w:val="restart"/>
            <w:tcBorders>
              <w:top w:val="nil"/>
              <w:left w:val="single" w:sz="4" w:space="0" w:color="auto"/>
              <w:bottom w:val="single" w:sz="4" w:space="0" w:color="000000"/>
              <w:right w:val="single" w:sz="4" w:space="0" w:color="auto"/>
            </w:tcBorders>
            <w:shd w:val="clear" w:color="auto" w:fill="auto"/>
            <w:vAlign w:val="center"/>
            <w:hideMark/>
          </w:tcPr>
          <w:p w14:paraId="337DDA5A" w14:textId="77777777" w:rsidR="006F151D" w:rsidRPr="004D76D4" w:rsidRDefault="006F151D" w:rsidP="00F571D9">
            <w:pPr>
              <w:jc w:val="center"/>
              <w:rPr>
                <w:rFonts w:ascii="微软雅黑" w:eastAsia="微软雅黑" w:hAnsi="微软雅黑"/>
                <w:color w:val="000000"/>
              </w:rPr>
            </w:pPr>
            <w:proofErr w:type="spellStart"/>
            <w:r w:rsidRPr="004D76D4">
              <w:rPr>
                <w:rFonts w:ascii="微软雅黑" w:eastAsia="微软雅黑" w:hAnsi="微软雅黑" w:hint="eastAsia"/>
                <w:color w:val="000000"/>
              </w:rPr>
              <w:t>TmAtAddress</w:t>
            </w:r>
            <w:proofErr w:type="spellEnd"/>
          </w:p>
        </w:tc>
        <w:tc>
          <w:tcPr>
            <w:tcW w:w="5180" w:type="dxa"/>
            <w:tcBorders>
              <w:top w:val="nil"/>
              <w:left w:val="nil"/>
              <w:bottom w:val="single" w:sz="4" w:space="0" w:color="auto"/>
              <w:right w:val="single" w:sz="4" w:space="0" w:color="auto"/>
            </w:tcBorders>
            <w:shd w:val="clear" w:color="auto" w:fill="auto"/>
            <w:vAlign w:val="center"/>
            <w:hideMark/>
          </w:tcPr>
          <w:p w14:paraId="7E2E75F3" w14:textId="77777777" w:rsidR="006F151D" w:rsidRPr="004D76D4" w:rsidRDefault="006F151D" w:rsidP="00F571D9">
            <w:pPr>
              <w:rPr>
                <w:rFonts w:ascii="微软雅黑" w:eastAsia="微软雅黑" w:hAnsi="微软雅黑"/>
                <w:color w:val="000000"/>
              </w:rPr>
            </w:pPr>
            <w:r w:rsidRPr="004D76D4">
              <w:rPr>
                <w:rFonts w:ascii="微软雅黑" w:eastAsia="微软雅黑" w:hAnsi="微软雅黑" w:hint="eastAsia"/>
                <w:color w:val="000000"/>
              </w:rPr>
              <w:t>如果</w:t>
            </w:r>
            <w:proofErr w:type="spellStart"/>
            <w:r w:rsidRPr="004D76D4">
              <w:rPr>
                <w:rFonts w:ascii="微软雅黑" w:eastAsia="微软雅黑" w:hAnsi="微软雅黑" w:hint="eastAsia"/>
                <w:color w:val="000000"/>
              </w:rPr>
              <w:t>TmAtAddress</w:t>
            </w:r>
            <w:proofErr w:type="spellEnd"/>
            <w:r w:rsidRPr="004D76D4">
              <w:rPr>
                <w:rFonts w:ascii="微软雅黑" w:eastAsia="微软雅黑" w:hAnsi="微软雅黑" w:hint="eastAsia"/>
                <w:color w:val="000000"/>
              </w:rPr>
              <w:t>&lt;1</w:t>
            </w:r>
          </w:p>
        </w:tc>
        <w:tc>
          <w:tcPr>
            <w:tcW w:w="1300" w:type="dxa"/>
            <w:tcBorders>
              <w:top w:val="nil"/>
              <w:left w:val="nil"/>
              <w:bottom w:val="single" w:sz="4" w:space="0" w:color="auto"/>
              <w:right w:val="single" w:sz="4" w:space="0" w:color="auto"/>
            </w:tcBorders>
            <w:shd w:val="clear" w:color="auto" w:fill="auto"/>
            <w:vAlign w:val="center"/>
            <w:hideMark/>
          </w:tcPr>
          <w:p w14:paraId="576FE183"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12</w:t>
            </w:r>
          </w:p>
        </w:tc>
      </w:tr>
      <w:tr w:rsidR="006F151D" w:rsidRPr="004D76D4" w14:paraId="162F09FE"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6AC3FBBB" w14:textId="77777777" w:rsidR="006F151D" w:rsidRPr="004D76D4"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7B9D15F6" w14:textId="77777777" w:rsidR="006F151D" w:rsidRPr="004D76D4" w:rsidRDefault="006F151D" w:rsidP="00F571D9">
            <w:pPr>
              <w:rPr>
                <w:rFonts w:ascii="微软雅黑" w:eastAsia="微软雅黑" w:hAnsi="微软雅黑"/>
                <w:color w:val="000000"/>
              </w:rPr>
            </w:pPr>
            <w:r w:rsidRPr="004D76D4">
              <w:rPr>
                <w:rFonts w:ascii="微软雅黑" w:eastAsia="微软雅黑" w:hAnsi="微软雅黑" w:hint="eastAsia"/>
                <w:color w:val="000000"/>
              </w:rPr>
              <w:t>如果</w:t>
            </w:r>
            <w:proofErr w:type="spellStart"/>
            <w:r w:rsidRPr="004D76D4">
              <w:rPr>
                <w:rFonts w:ascii="微软雅黑" w:eastAsia="微软雅黑" w:hAnsi="微软雅黑" w:hint="eastAsia"/>
                <w:color w:val="000000"/>
              </w:rPr>
              <w:t>TmAtAddress</w:t>
            </w:r>
            <w:proofErr w:type="spellEnd"/>
            <w:r w:rsidRPr="004D76D4">
              <w:rPr>
                <w:rFonts w:ascii="微软雅黑" w:eastAsia="微软雅黑" w:hAnsi="微软雅黑" w:hint="eastAsia"/>
                <w:color w:val="000000"/>
              </w:rPr>
              <w:t>&gt;=1且</w:t>
            </w:r>
            <w:proofErr w:type="spellStart"/>
            <w:r w:rsidRPr="004D76D4">
              <w:rPr>
                <w:rFonts w:ascii="微软雅黑" w:eastAsia="微软雅黑" w:hAnsi="微软雅黑" w:hint="eastAsia"/>
                <w:color w:val="000000"/>
              </w:rPr>
              <w:t>TmAtAddress</w:t>
            </w:r>
            <w:proofErr w:type="spellEnd"/>
            <w:r w:rsidRPr="004D76D4">
              <w:rPr>
                <w:rFonts w:ascii="微软雅黑" w:eastAsia="微软雅黑" w:hAnsi="微软雅黑" w:hint="eastAsia"/>
                <w:color w:val="000000"/>
              </w:rPr>
              <w:t>&lt;3</w:t>
            </w:r>
          </w:p>
        </w:tc>
        <w:tc>
          <w:tcPr>
            <w:tcW w:w="1300" w:type="dxa"/>
            <w:tcBorders>
              <w:top w:val="nil"/>
              <w:left w:val="nil"/>
              <w:bottom w:val="single" w:sz="4" w:space="0" w:color="auto"/>
              <w:right w:val="single" w:sz="4" w:space="0" w:color="auto"/>
            </w:tcBorders>
            <w:shd w:val="clear" w:color="auto" w:fill="auto"/>
            <w:vAlign w:val="center"/>
            <w:hideMark/>
          </w:tcPr>
          <w:p w14:paraId="5460872F"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24</w:t>
            </w:r>
          </w:p>
        </w:tc>
      </w:tr>
      <w:tr w:rsidR="006F151D" w:rsidRPr="004D76D4" w14:paraId="04121727"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259F08AD" w14:textId="77777777" w:rsidR="006F151D" w:rsidRPr="004D76D4"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611C9F8D" w14:textId="77777777" w:rsidR="006F151D" w:rsidRPr="004D76D4" w:rsidRDefault="006F151D" w:rsidP="00F571D9">
            <w:pPr>
              <w:rPr>
                <w:rFonts w:ascii="微软雅黑" w:eastAsia="微软雅黑" w:hAnsi="微软雅黑"/>
                <w:color w:val="000000"/>
              </w:rPr>
            </w:pPr>
            <w:r w:rsidRPr="004D76D4">
              <w:rPr>
                <w:rFonts w:ascii="微软雅黑" w:eastAsia="微软雅黑" w:hAnsi="微软雅黑" w:hint="eastAsia"/>
                <w:color w:val="000000"/>
              </w:rPr>
              <w:t>如果</w:t>
            </w:r>
            <w:proofErr w:type="spellStart"/>
            <w:r w:rsidRPr="004D76D4">
              <w:rPr>
                <w:rFonts w:ascii="微软雅黑" w:eastAsia="微软雅黑" w:hAnsi="微软雅黑" w:hint="eastAsia"/>
                <w:color w:val="000000"/>
              </w:rPr>
              <w:t>TmAtAddress</w:t>
            </w:r>
            <w:proofErr w:type="spellEnd"/>
            <w:r w:rsidRPr="004D76D4">
              <w:rPr>
                <w:rFonts w:ascii="微软雅黑" w:eastAsia="微软雅黑" w:hAnsi="微软雅黑" w:hint="eastAsia"/>
                <w:color w:val="000000"/>
              </w:rPr>
              <w:t>&gt;=3且</w:t>
            </w:r>
            <w:proofErr w:type="spellStart"/>
            <w:r w:rsidRPr="004D76D4">
              <w:rPr>
                <w:rFonts w:ascii="微软雅黑" w:eastAsia="微软雅黑" w:hAnsi="微软雅黑" w:hint="eastAsia"/>
                <w:color w:val="000000"/>
              </w:rPr>
              <w:t>TmAtAddress</w:t>
            </w:r>
            <w:proofErr w:type="spellEnd"/>
            <w:r w:rsidRPr="004D76D4">
              <w:rPr>
                <w:rFonts w:ascii="微软雅黑" w:eastAsia="微软雅黑" w:hAnsi="微软雅黑" w:hint="eastAsia"/>
                <w:color w:val="000000"/>
              </w:rPr>
              <w:t>&lt;5</w:t>
            </w:r>
          </w:p>
        </w:tc>
        <w:tc>
          <w:tcPr>
            <w:tcW w:w="1300" w:type="dxa"/>
            <w:tcBorders>
              <w:top w:val="nil"/>
              <w:left w:val="nil"/>
              <w:bottom w:val="single" w:sz="4" w:space="0" w:color="auto"/>
              <w:right w:val="single" w:sz="4" w:space="0" w:color="auto"/>
            </w:tcBorders>
            <w:shd w:val="clear" w:color="auto" w:fill="auto"/>
            <w:vAlign w:val="center"/>
            <w:hideMark/>
          </w:tcPr>
          <w:p w14:paraId="2221C1BC"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36</w:t>
            </w:r>
          </w:p>
        </w:tc>
      </w:tr>
      <w:tr w:rsidR="006F151D" w:rsidRPr="004D76D4" w14:paraId="589F783B"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450EDC14" w14:textId="77777777" w:rsidR="006F151D" w:rsidRPr="004D76D4"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661DCBD9" w14:textId="77777777" w:rsidR="006F151D" w:rsidRPr="004D76D4" w:rsidRDefault="006F151D" w:rsidP="00F571D9">
            <w:pPr>
              <w:rPr>
                <w:rFonts w:ascii="微软雅黑" w:eastAsia="微软雅黑" w:hAnsi="微软雅黑"/>
                <w:color w:val="000000"/>
              </w:rPr>
            </w:pPr>
            <w:r w:rsidRPr="004D76D4">
              <w:rPr>
                <w:rFonts w:ascii="微软雅黑" w:eastAsia="微软雅黑" w:hAnsi="微软雅黑" w:hint="eastAsia"/>
                <w:color w:val="000000"/>
              </w:rPr>
              <w:t>如果</w:t>
            </w:r>
            <w:proofErr w:type="spellStart"/>
            <w:r w:rsidRPr="004D76D4">
              <w:rPr>
                <w:rFonts w:ascii="微软雅黑" w:eastAsia="微软雅黑" w:hAnsi="微软雅黑" w:hint="eastAsia"/>
                <w:color w:val="000000"/>
              </w:rPr>
              <w:t>TmAtAddress</w:t>
            </w:r>
            <w:proofErr w:type="spellEnd"/>
            <w:r w:rsidRPr="004D76D4">
              <w:rPr>
                <w:rFonts w:ascii="微软雅黑" w:eastAsia="微软雅黑" w:hAnsi="微软雅黑" w:hint="eastAsia"/>
                <w:color w:val="000000"/>
              </w:rPr>
              <w:t>&gt;=5</w:t>
            </w:r>
          </w:p>
        </w:tc>
        <w:tc>
          <w:tcPr>
            <w:tcW w:w="1300" w:type="dxa"/>
            <w:tcBorders>
              <w:top w:val="nil"/>
              <w:left w:val="nil"/>
              <w:bottom w:val="single" w:sz="4" w:space="0" w:color="auto"/>
              <w:right w:val="single" w:sz="4" w:space="0" w:color="auto"/>
            </w:tcBorders>
            <w:shd w:val="clear" w:color="auto" w:fill="auto"/>
            <w:vAlign w:val="center"/>
            <w:hideMark/>
          </w:tcPr>
          <w:p w14:paraId="202222D8"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41</w:t>
            </w:r>
          </w:p>
        </w:tc>
      </w:tr>
      <w:tr w:rsidR="006F151D" w:rsidRPr="004D76D4" w14:paraId="0536A5A8"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78D45F60" w14:textId="77777777" w:rsidR="006F151D" w:rsidRPr="004D76D4"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065BCDF4" w14:textId="77777777" w:rsidR="006F151D" w:rsidRPr="004D76D4" w:rsidRDefault="006F151D" w:rsidP="00F571D9">
            <w:pPr>
              <w:rPr>
                <w:rFonts w:ascii="微软雅黑" w:eastAsia="微软雅黑" w:hAnsi="微软雅黑"/>
                <w:color w:val="000000"/>
              </w:rPr>
            </w:pPr>
            <w:r w:rsidRPr="004D76D4">
              <w:rPr>
                <w:rFonts w:ascii="微软雅黑" w:eastAsia="微软雅黑" w:hAnsi="微软雅黑" w:hint="eastAsia"/>
                <w:color w:val="000000"/>
              </w:rPr>
              <w:t>如果</w:t>
            </w:r>
            <w:proofErr w:type="spellStart"/>
            <w:r w:rsidRPr="004D76D4">
              <w:rPr>
                <w:rFonts w:ascii="微软雅黑" w:eastAsia="微软雅黑" w:hAnsi="微软雅黑" w:hint="eastAsia"/>
                <w:color w:val="000000"/>
              </w:rPr>
              <w:t>TmAtAddress</w:t>
            </w:r>
            <w:proofErr w:type="spellEnd"/>
            <w:r w:rsidRPr="004D76D4">
              <w:rPr>
                <w:rFonts w:ascii="微软雅黑" w:eastAsia="微软雅黑" w:hAnsi="微软雅黑" w:hint="eastAsia"/>
                <w:color w:val="000000"/>
              </w:rPr>
              <w:t>=缺失值</w:t>
            </w:r>
          </w:p>
        </w:tc>
        <w:tc>
          <w:tcPr>
            <w:tcW w:w="1300" w:type="dxa"/>
            <w:tcBorders>
              <w:top w:val="nil"/>
              <w:left w:val="nil"/>
              <w:bottom w:val="single" w:sz="4" w:space="0" w:color="auto"/>
              <w:right w:val="single" w:sz="4" w:space="0" w:color="auto"/>
            </w:tcBorders>
            <w:shd w:val="clear" w:color="auto" w:fill="auto"/>
            <w:vAlign w:val="center"/>
            <w:hideMark/>
          </w:tcPr>
          <w:p w14:paraId="0AF8C8A9"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17</w:t>
            </w:r>
          </w:p>
        </w:tc>
      </w:tr>
      <w:tr w:rsidR="006F151D" w:rsidRPr="004D76D4" w14:paraId="666D515E" w14:textId="77777777" w:rsidTr="00F571D9">
        <w:trPr>
          <w:trHeight w:val="360"/>
        </w:trPr>
        <w:tc>
          <w:tcPr>
            <w:tcW w:w="1780" w:type="dxa"/>
            <w:vMerge w:val="restart"/>
            <w:tcBorders>
              <w:top w:val="nil"/>
              <w:left w:val="single" w:sz="4" w:space="0" w:color="auto"/>
              <w:bottom w:val="single" w:sz="4" w:space="0" w:color="000000"/>
              <w:right w:val="single" w:sz="4" w:space="0" w:color="auto"/>
            </w:tcBorders>
            <w:shd w:val="clear" w:color="auto" w:fill="auto"/>
            <w:vAlign w:val="center"/>
            <w:hideMark/>
          </w:tcPr>
          <w:p w14:paraId="1C7DE298" w14:textId="77777777" w:rsidR="006F151D" w:rsidRPr="004D76D4" w:rsidRDefault="006F151D" w:rsidP="00F571D9">
            <w:pPr>
              <w:jc w:val="center"/>
              <w:rPr>
                <w:rFonts w:ascii="微软雅黑" w:eastAsia="微软雅黑" w:hAnsi="微软雅黑"/>
                <w:color w:val="000000"/>
              </w:rPr>
            </w:pPr>
            <w:proofErr w:type="spellStart"/>
            <w:r w:rsidRPr="004D76D4">
              <w:rPr>
                <w:rFonts w:ascii="微软雅黑" w:eastAsia="微软雅黑" w:hAnsi="微软雅黑" w:hint="eastAsia"/>
                <w:color w:val="000000"/>
              </w:rPr>
              <w:t>EmpStatus</w:t>
            </w:r>
            <w:proofErr w:type="spellEnd"/>
          </w:p>
        </w:tc>
        <w:tc>
          <w:tcPr>
            <w:tcW w:w="5180" w:type="dxa"/>
            <w:tcBorders>
              <w:top w:val="nil"/>
              <w:left w:val="nil"/>
              <w:bottom w:val="single" w:sz="4" w:space="0" w:color="auto"/>
              <w:right w:val="single" w:sz="4" w:space="0" w:color="auto"/>
            </w:tcBorders>
            <w:shd w:val="clear" w:color="auto" w:fill="auto"/>
            <w:vAlign w:val="center"/>
            <w:hideMark/>
          </w:tcPr>
          <w:p w14:paraId="246A9C6A" w14:textId="77777777" w:rsidR="006F151D" w:rsidRPr="004D76D4" w:rsidRDefault="006F151D" w:rsidP="00F571D9">
            <w:pPr>
              <w:rPr>
                <w:rFonts w:ascii="微软雅黑" w:eastAsia="微软雅黑" w:hAnsi="微软雅黑"/>
                <w:color w:val="000000"/>
              </w:rPr>
            </w:pPr>
            <w:r w:rsidRPr="004D76D4">
              <w:rPr>
                <w:rFonts w:ascii="微软雅黑" w:eastAsia="微软雅黑" w:hAnsi="微软雅黑" w:hint="eastAsia"/>
                <w:color w:val="000000"/>
              </w:rPr>
              <w:t>如果</w:t>
            </w:r>
            <w:proofErr w:type="spellStart"/>
            <w:r w:rsidRPr="004D76D4">
              <w:rPr>
                <w:rFonts w:ascii="微软雅黑" w:eastAsia="微软雅黑" w:hAnsi="微软雅黑" w:hint="eastAsia"/>
                <w:color w:val="000000"/>
              </w:rPr>
              <w:t>EmpStatus</w:t>
            </w:r>
            <w:proofErr w:type="spellEnd"/>
            <w:r w:rsidRPr="004D76D4">
              <w:rPr>
                <w:rFonts w:ascii="微软雅黑" w:eastAsia="微软雅黑" w:hAnsi="微软雅黑" w:hint="eastAsia"/>
                <w:color w:val="000000"/>
              </w:rPr>
              <w:t>=全职</w:t>
            </w:r>
          </w:p>
        </w:tc>
        <w:tc>
          <w:tcPr>
            <w:tcW w:w="1300" w:type="dxa"/>
            <w:tcBorders>
              <w:top w:val="nil"/>
              <w:left w:val="nil"/>
              <w:bottom w:val="single" w:sz="4" w:space="0" w:color="auto"/>
              <w:right w:val="single" w:sz="4" w:space="0" w:color="auto"/>
            </w:tcBorders>
            <w:shd w:val="clear" w:color="auto" w:fill="auto"/>
            <w:vAlign w:val="center"/>
            <w:hideMark/>
          </w:tcPr>
          <w:p w14:paraId="28FF5504"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38</w:t>
            </w:r>
          </w:p>
        </w:tc>
      </w:tr>
      <w:tr w:rsidR="006F151D" w:rsidRPr="004D76D4" w14:paraId="70DF7D89"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0AD777F7" w14:textId="77777777" w:rsidR="006F151D" w:rsidRPr="004D76D4"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0721F907" w14:textId="77777777" w:rsidR="006F151D" w:rsidRPr="004D76D4" w:rsidRDefault="006F151D" w:rsidP="00F571D9">
            <w:pPr>
              <w:rPr>
                <w:rFonts w:ascii="微软雅黑" w:eastAsia="微软雅黑" w:hAnsi="微软雅黑"/>
                <w:color w:val="000000"/>
              </w:rPr>
            </w:pPr>
            <w:r w:rsidRPr="004D76D4">
              <w:rPr>
                <w:rFonts w:ascii="微软雅黑" w:eastAsia="微软雅黑" w:hAnsi="微软雅黑" w:hint="eastAsia"/>
                <w:color w:val="000000"/>
              </w:rPr>
              <w:t>如果</w:t>
            </w:r>
            <w:proofErr w:type="spellStart"/>
            <w:r w:rsidRPr="004D76D4">
              <w:rPr>
                <w:rFonts w:ascii="微软雅黑" w:eastAsia="微软雅黑" w:hAnsi="微软雅黑" w:hint="eastAsia"/>
                <w:color w:val="000000"/>
              </w:rPr>
              <w:t>EmpStatus</w:t>
            </w:r>
            <w:proofErr w:type="spellEnd"/>
            <w:r w:rsidRPr="004D76D4">
              <w:rPr>
                <w:rFonts w:ascii="微软雅黑" w:eastAsia="微软雅黑" w:hAnsi="微软雅黑" w:hint="eastAsia"/>
                <w:color w:val="000000"/>
              </w:rPr>
              <w:t>=兼职</w:t>
            </w:r>
          </w:p>
        </w:tc>
        <w:tc>
          <w:tcPr>
            <w:tcW w:w="1300" w:type="dxa"/>
            <w:tcBorders>
              <w:top w:val="nil"/>
              <w:left w:val="nil"/>
              <w:bottom w:val="single" w:sz="4" w:space="0" w:color="auto"/>
              <w:right w:val="single" w:sz="4" w:space="0" w:color="auto"/>
            </w:tcBorders>
            <w:shd w:val="clear" w:color="auto" w:fill="auto"/>
            <w:vAlign w:val="center"/>
            <w:hideMark/>
          </w:tcPr>
          <w:p w14:paraId="3D5B4128"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19</w:t>
            </w:r>
          </w:p>
        </w:tc>
      </w:tr>
      <w:tr w:rsidR="006F151D" w:rsidRPr="004D76D4" w14:paraId="331E775E"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48DFE116" w14:textId="77777777" w:rsidR="006F151D" w:rsidRPr="004D76D4"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4FCAED9F" w14:textId="77777777" w:rsidR="006F151D" w:rsidRPr="004D76D4" w:rsidRDefault="006F151D" w:rsidP="00F571D9">
            <w:pPr>
              <w:rPr>
                <w:rFonts w:ascii="微软雅黑" w:eastAsia="微软雅黑" w:hAnsi="微软雅黑"/>
                <w:color w:val="000000"/>
              </w:rPr>
            </w:pPr>
            <w:r w:rsidRPr="004D76D4">
              <w:rPr>
                <w:rFonts w:ascii="微软雅黑" w:eastAsia="微软雅黑" w:hAnsi="微软雅黑" w:hint="eastAsia"/>
                <w:color w:val="000000"/>
              </w:rPr>
              <w:t>如果</w:t>
            </w:r>
            <w:proofErr w:type="spellStart"/>
            <w:r w:rsidRPr="004D76D4">
              <w:rPr>
                <w:rFonts w:ascii="微软雅黑" w:eastAsia="微软雅黑" w:hAnsi="微软雅黑" w:hint="eastAsia"/>
                <w:color w:val="000000"/>
              </w:rPr>
              <w:t>EmpStatus</w:t>
            </w:r>
            <w:proofErr w:type="spellEnd"/>
            <w:r w:rsidRPr="004D76D4">
              <w:rPr>
                <w:rFonts w:ascii="微软雅黑" w:eastAsia="微软雅黑" w:hAnsi="微软雅黑" w:hint="eastAsia"/>
                <w:color w:val="000000"/>
              </w:rPr>
              <w:t>=自由职业</w:t>
            </w:r>
          </w:p>
        </w:tc>
        <w:tc>
          <w:tcPr>
            <w:tcW w:w="1300" w:type="dxa"/>
            <w:tcBorders>
              <w:top w:val="nil"/>
              <w:left w:val="nil"/>
              <w:bottom w:val="single" w:sz="4" w:space="0" w:color="auto"/>
              <w:right w:val="single" w:sz="4" w:space="0" w:color="auto"/>
            </w:tcBorders>
            <w:shd w:val="clear" w:color="auto" w:fill="auto"/>
            <w:vAlign w:val="center"/>
            <w:hideMark/>
          </w:tcPr>
          <w:p w14:paraId="370AC46E"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25</w:t>
            </w:r>
          </w:p>
        </w:tc>
      </w:tr>
      <w:tr w:rsidR="006F151D" w:rsidRPr="004D76D4" w14:paraId="1F45554A"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32D62EF6" w14:textId="77777777" w:rsidR="006F151D" w:rsidRPr="004D76D4"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5DD456BA" w14:textId="77777777" w:rsidR="006F151D" w:rsidRPr="004D76D4" w:rsidRDefault="006F151D" w:rsidP="00F571D9">
            <w:pPr>
              <w:rPr>
                <w:rFonts w:ascii="微软雅黑" w:eastAsia="微软雅黑" w:hAnsi="微软雅黑"/>
                <w:color w:val="000000"/>
              </w:rPr>
            </w:pPr>
            <w:r w:rsidRPr="004D76D4">
              <w:rPr>
                <w:rFonts w:ascii="微软雅黑" w:eastAsia="微软雅黑" w:hAnsi="微软雅黑" w:hint="eastAsia"/>
                <w:color w:val="000000"/>
              </w:rPr>
              <w:t>如果</w:t>
            </w:r>
            <w:proofErr w:type="spellStart"/>
            <w:r w:rsidRPr="004D76D4">
              <w:rPr>
                <w:rFonts w:ascii="微软雅黑" w:eastAsia="微软雅黑" w:hAnsi="微软雅黑" w:hint="eastAsia"/>
                <w:color w:val="000000"/>
              </w:rPr>
              <w:t>EmpStatus</w:t>
            </w:r>
            <w:proofErr w:type="spellEnd"/>
            <w:r w:rsidRPr="004D76D4">
              <w:rPr>
                <w:rFonts w:ascii="微软雅黑" w:eastAsia="微软雅黑" w:hAnsi="微软雅黑" w:hint="eastAsia"/>
                <w:color w:val="000000"/>
              </w:rPr>
              <w:t>=失业</w:t>
            </w:r>
          </w:p>
        </w:tc>
        <w:tc>
          <w:tcPr>
            <w:tcW w:w="1300" w:type="dxa"/>
            <w:tcBorders>
              <w:top w:val="nil"/>
              <w:left w:val="nil"/>
              <w:bottom w:val="single" w:sz="4" w:space="0" w:color="auto"/>
              <w:right w:val="single" w:sz="4" w:space="0" w:color="auto"/>
            </w:tcBorders>
            <w:shd w:val="clear" w:color="auto" w:fill="auto"/>
            <w:vAlign w:val="center"/>
            <w:hideMark/>
          </w:tcPr>
          <w:p w14:paraId="361002B9"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7</w:t>
            </w:r>
          </w:p>
        </w:tc>
      </w:tr>
      <w:tr w:rsidR="006F151D" w:rsidRPr="004D76D4" w14:paraId="2A849416"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41E5C8CE" w14:textId="77777777" w:rsidR="006F151D" w:rsidRPr="004D76D4"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27556745" w14:textId="77777777" w:rsidR="006F151D" w:rsidRPr="004D76D4" w:rsidRDefault="006F151D" w:rsidP="00F571D9">
            <w:pPr>
              <w:rPr>
                <w:rFonts w:ascii="微软雅黑" w:eastAsia="微软雅黑" w:hAnsi="微软雅黑"/>
                <w:color w:val="000000"/>
              </w:rPr>
            </w:pPr>
            <w:r w:rsidRPr="004D76D4">
              <w:rPr>
                <w:rFonts w:ascii="微软雅黑" w:eastAsia="微软雅黑" w:hAnsi="微软雅黑" w:hint="eastAsia"/>
                <w:color w:val="000000"/>
              </w:rPr>
              <w:t>如果</w:t>
            </w:r>
            <w:proofErr w:type="spellStart"/>
            <w:r w:rsidRPr="004D76D4">
              <w:rPr>
                <w:rFonts w:ascii="微软雅黑" w:eastAsia="微软雅黑" w:hAnsi="微软雅黑" w:hint="eastAsia"/>
                <w:color w:val="000000"/>
              </w:rPr>
              <w:t>EmpStatus</w:t>
            </w:r>
            <w:proofErr w:type="spellEnd"/>
            <w:r w:rsidRPr="004D76D4">
              <w:rPr>
                <w:rFonts w:ascii="微软雅黑" w:eastAsia="微软雅黑" w:hAnsi="微软雅黑" w:hint="eastAsia"/>
                <w:color w:val="000000"/>
              </w:rPr>
              <w:t>=缺失值</w:t>
            </w:r>
          </w:p>
        </w:tc>
        <w:tc>
          <w:tcPr>
            <w:tcW w:w="1300" w:type="dxa"/>
            <w:tcBorders>
              <w:top w:val="nil"/>
              <w:left w:val="nil"/>
              <w:bottom w:val="single" w:sz="4" w:space="0" w:color="auto"/>
              <w:right w:val="single" w:sz="4" w:space="0" w:color="auto"/>
            </w:tcBorders>
            <w:shd w:val="clear" w:color="auto" w:fill="auto"/>
            <w:vAlign w:val="center"/>
            <w:hideMark/>
          </w:tcPr>
          <w:p w14:paraId="12679324" w14:textId="77777777" w:rsidR="006F151D" w:rsidRPr="004D76D4" w:rsidRDefault="006F151D" w:rsidP="00F571D9">
            <w:pPr>
              <w:jc w:val="center"/>
              <w:rPr>
                <w:rFonts w:ascii="微软雅黑" w:eastAsia="微软雅黑" w:hAnsi="微软雅黑"/>
                <w:color w:val="000000"/>
              </w:rPr>
            </w:pPr>
            <w:r w:rsidRPr="004D76D4">
              <w:rPr>
                <w:rFonts w:ascii="微软雅黑" w:eastAsia="微软雅黑" w:hAnsi="微软雅黑" w:hint="eastAsia"/>
                <w:color w:val="000000"/>
              </w:rPr>
              <w:t>3</w:t>
            </w:r>
          </w:p>
        </w:tc>
      </w:tr>
    </w:tbl>
    <w:p w14:paraId="3B31D8D3" w14:textId="77777777" w:rsidR="006F151D" w:rsidRDefault="006F151D" w:rsidP="006F151D">
      <w:pPr>
        <w:rPr>
          <w:rFonts w:ascii="微软雅黑" w:eastAsia="微软雅黑" w:hAnsi="微软雅黑"/>
          <w:color w:val="000000"/>
        </w:rPr>
      </w:pPr>
      <w:r>
        <w:rPr>
          <w:rFonts w:hint="eastAsia"/>
        </w:rPr>
        <w:t>上表是一个只有三个变量的评分卡，若一个人</w:t>
      </w:r>
      <w:r>
        <w:rPr>
          <w:rFonts w:hint="eastAsia"/>
        </w:rPr>
        <w:t>Age=37</w:t>
      </w:r>
      <w:r>
        <w:rPr>
          <w:rFonts w:hint="eastAsia"/>
        </w:rPr>
        <w:t>，</w:t>
      </w:r>
      <w:proofErr w:type="spellStart"/>
      <w:r w:rsidRPr="004D76D4">
        <w:rPr>
          <w:rFonts w:ascii="微软雅黑" w:eastAsia="微软雅黑" w:hAnsi="微软雅黑" w:hint="eastAsia"/>
          <w:color w:val="000000"/>
        </w:rPr>
        <w:t>TmAtAddress</w:t>
      </w:r>
      <w:proofErr w:type="spellEnd"/>
      <w:r>
        <w:rPr>
          <w:rFonts w:ascii="微软雅黑" w:eastAsia="微软雅黑" w:hAnsi="微软雅黑" w:hint="eastAsia"/>
          <w:color w:val="000000"/>
        </w:rPr>
        <w:t>=3.5，</w:t>
      </w:r>
      <w:proofErr w:type="spellStart"/>
      <w:r w:rsidRPr="004D76D4">
        <w:rPr>
          <w:rFonts w:ascii="微软雅黑" w:eastAsia="微软雅黑" w:hAnsi="微软雅黑" w:hint="eastAsia"/>
          <w:color w:val="000000"/>
        </w:rPr>
        <w:t>EmpStatus</w:t>
      </w:r>
      <w:proofErr w:type="spellEnd"/>
      <w:r>
        <w:rPr>
          <w:rFonts w:ascii="微软雅黑" w:eastAsia="微软雅黑" w:hAnsi="微软雅黑" w:hint="eastAsia"/>
          <w:color w:val="000000"/>
        </w:rPr>
        <w:t>=全职，则他的信用评分=485+39+36+38=598</w:t>
      </w:r>
    </w:p>
    <w:tbl>
      <w:tblPr>
        <w:tblW w:w="8600" w:type="dxa"/>
        <w:tblLook w:val="04A0" w:firstRow="1" w:lastRow="0" w:firstColumn="1" w:lastColumn="0" w:noHBand="0" w:noVBand="1"/>
      </w:tblPr>
      <w:tblGrid>
        <w:gridCol w:w="1780"/>
        <w:gridCol w:w="5180"/>
        <w:gridCol w:w="1640"/>
      </w:tblGrid>
      <w:tr w:rsidR="006F151D" w14:paraId="002280F0" w14:textId="77777777" w:rsidTr="00F571D9">
        <w:trPr>
          <w:trHeight w:val="520"/>
        </w:trPr>
        <w:tc>
          <w:tcPr>
            <w:tcW w:w="8600" w:type="dxa"/>
            <w:gridSpan w:val="3"/>
            <w:tcBorders>
              <w:top w:val="nil"/>
              <w:left w:val="nil"/>
              <w:bottom w:val="single" w:sz="4" w:space="0" w:color="auto"/>
              <w:right w:val="nil"/>
            </w:tcBorders>
            <w:shd w:val="clear" w:color="auto" w:fill="auto"/>
            <w:noWrap/>
            <w:vAlign w:val="bottom"/>
            <w:hideMark/>
          </w:tcPr>
          <w:p w14:paraId="0257DF69" w14:textId="77777777" w:rsidR="006F151D" w:rsidRDefault="006F151D" w:rsidP="00F571D9">
            <w:pPr>
              <w:jc w:val="center"/>
              <w:rPr>
                <w:rFonts w:ascii="微软雅黑" w:eastAsia="微软雅黑" w:hAnsi="微软雅黑"/>
                <w:color w:val="000000"/>
                <w:sz w:val="36"/>
                <w:szCs w:val="36"/>
              </w:rPr>
            </w:pPr>
            <w:r>
              <w:rPr>
                <w:rFonts w:ascii="微软雅黑" w:eastAsia="微软雅黑" w:hAnsi="微软雅黑" w:hint="eastAsia"/>
                <w:color w:val="000000"/>
                <w:sz w:val="36"/>
                <w:szCs w:val="36"/>
              </w:rPr>
              <w:t>标准评分卡 2</w:t>
            </w:r>
          </w:p>
        </w:tc>
      </w:tr>
      <w:tr w:rsidR="006F151D" w14:paraId="4C3405B2" w14:textId="77777777" w:rsidTr="00F571D9">
        <w:trPr>
          <w:trHeight w:val="36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46B916BC"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变量</w:t>
            </w:r>
          </w:p>
        </w:tc>
        <w:tc>
          <w:tcPr>
            <w:tcW w:w="5180" w:type="dxa"/>
            <w:tcBorders>
              <w:top w:val="nil"/>
              <w:left w:val="nil"/>
              <w:bottom w:val="single" w:sz="4" w:space="0" w:color="auto"/>
              <w:right w:val="single" w:sz="4" w:space="0" w:color="auto"/>
            </w:tcBorders>
            <w:shd w:val="clear" w:color="auto" w:fill="auto"/>
            <w:noWrap/>
            <w:vAlign w:val="center"/>
            <w:hideMark/>
          </w:tcPr>
          <w:p w14:paraId="45AA06D4"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条件</w:t>
            </w:r>
          </w:p>
        </w:tc>
        <w:tc>
          <w:tcPr>
            <w:tcW w:w="1640" w:type="dxa"/>
            <w:tcBorders>
              <w:top w:val="nil"/>
              <w:left w:val="nil"/>
              <w:bottom w:val="single" w:sz="4" w:space="0" w:color="auto"/>
              <w:right w:val="single" w:sz="4" w:space="0" w:color="auto"/>
            </w:tcBorders>
            <w:shd w:val="clear" w:color="auto" w:fill="auto"/>
            <w:noWrap/>
            <w:vAlign w:val="center"/>
            <w:hideMark/>
          </w:tcPr>
          <w:p w14:paraId="26D4C91C"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分值</w:t>
            </w:r>
          </w:p>
        </w:tc>
      </w:tr>
      <w:tr w:rsidR="006F151D" w14:paraId="4AAF756E" w14:textId="77777777" w:rsidTr="00F571D9">
        <w:trPr>
          <w:trHeight w:val="360"/>
        </w:trPr>
        <w:tc>
          <w:tcPr>
            <w:tcW w:w="1780" w:type="dxa"/>
            <w:vMerge w:val="restart"/>
            <w:tcBorders>
              <w:top w:val="nil"/>
              <w:left w:val="single" w:sz="4" w:space="0" w:color="auto"/>
              <w:bottom w:val="single" w:sz="4" w:space="0" w:color="000000"/>
              <w:right w:val="single" w:sz="4" w:space="0" w:color="auto"/>
            </w:tcBorders>
            <w:shd w:val="clear" w:color="auto" w:fill="auto"/>
            <w:vAlign w:val="center"/>
            <w:hideMark/>
          </w:tcPr>
          <w:p w14:paraId="02CB654B"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Age</w:t>
            </w:r>
          </w:p>
        </w:tc>
        <w:tc>
          <w:tcPr>
            <w:tcW w:w="5180" w:type="dxa"/>
            <w:tcBorders>
              <w:top w:val="nil"/>
              <w:left w:val="nil"/>
              <w:bottom w:val="single" w:sz="4" w:space="0" w:color="auto"/>
              <w:right w:val="single" w:sz="4" w:space="0" w:color="auto"/>
            </w:tcBorders>
            <w:shd w:val="clear" w:color="auto" w:fill="auto"/>
            <w:vAlign w:val="center"/>
            <w:hideMark/>
          </w:tcPr>
          <w:p w14:paraId="4FF9A9BD"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如果Age&lt;25</w:t>
            </w:r>
          </w:p>
        </w:tc>
        <w:tc>
          <w:tcPr>
            <w:tcW w:w="1640" w:type="dxa"/>
            <w:tcBorders>
              <w:top w:val="nil"/>
              <w:left w:val="nil"/>
              <w:bottom w:val="single" w:sz="4" w:space="0" w:color="auto"/>
              <w:right w:val="single" w:sz="4" w:space="0" w:color="auto"/>
            </w:tcBorders>
            <w:shd w:val="clear" w:color="auto" w:fill="auto"/>
            <w:vAlign w:val="center"/>
            <w:hideMark/>
          </w:tcPr>
          <w:p w14:paraId="37F19A0B"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181</w:t>
            </w:r>
          </w:p>
        </w:tc>
      </w:tr>
      <w:tr w:rsidR="006F151D" w14:paraId="2445BA1F"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4838EA35" w14:textId="77777777" w:rsidR="006F151D"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4A7DC6A6"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如果Age&gt;=25且Age&lt;33</w:t>
            </w:r>
          </w:p>
        </w:tc>
        <w:tc>
          <w:tcPr>
            <w:tcW w:w="1640" w:type="dxa"/>
            <w:tcBorders>
              <w:top w:val="nil"/>
              <w:left w:val="nil"/>
              <w:bottom w:val="single" w:sz="4" w:space="0" w:color="auto"/>
              <w:right w:val="single" w:sz="4" w:space="0" w:color="auto"/>
            </w:tcBorders>
            <w:shd w:val="clear" w:color="auto" w:fill="auto"/>
            <w:vAlign w:val="center"/>
            <w:hideMark/>
          </w:tcPr>
          <w:p w14:paraId="563AAE83"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190</w:t>
            </w:r>
          </w:p>
        </w:tc>
      </w:tr>
      <w:tr w:rsidR="006F151D" w14:paraId="7D3F024D"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22020BA2" w14:textId="77777777" w:rsidR="006F151D"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43850D8F"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如果Age&gt;=33且Age&lt;48</w:t>
            </w:r>
          </w:p>
        </w:tc>
        <w:tc>
          <w:tcPr>
            <w:tcW w:w="1640" w:type="dxa"/>
            <w:tcBorders>
              <w:top w:val="nil"/>
              <w:left w:val="nil"/>
              <w:bottom w:val="single" w:sz="4" w:space="0" w:color="auto"/>
              <w:right w:val="single" w:sz="4" w:space="0" w:color="auto"/>
            </w:tcBorders>
            <w:shd w:val="clear" w:color="auto" w:fill="auto"/>
            <w:vAlign w:val="center"/>
            <w:hideMark/>
          </w:tcPr>
          <w:p w14:paraId="6265FA45"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201</w:t>
            </w:r>
          </w:p>
        </w:tc>
      </w:tr>
      <w:tr w:rsidR="006F151D" w14:paraId="7379FEE0"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754850FC" w14:textId="77777777" w:rsidR="006F151D"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7257CE0D"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如果Age&gt;=48且Age&lt;56</w:t>
            </w:r>
          </w:p>
        </w:tc>
        <w:tc>
          <w:tcPr>
            <w:tcW w:w="1640" w:type="dxa"/>
            <w:tcBorders>
              <w:top w:val="nil"/>
              <w:left w:val="nil"/>
              <w:bottom w:val="single" w:sz="4" w:space="0" w:color="auto"/>
              <w:right w:val="single" w:sz="4" w:space="0" w:color="auto"/>
            </w:tcBorders>
            <w:shd w:val="clear" w:color="auto" w:fill="auto"/>
            <w:vAlign w:val="center"/>
            <w:hideMark/>
          </w:tcPr>
          <w:p w14:paraId="2D88C854"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186</w:t>
            </w:r>
          </w:p>
        </w:tc>
      </w:tr>
      <w:tr w:rsidR="006F151D" w14:paraId="569D9850"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2A33D8B4" w14:textId="77777777" w:rsidR="006F151D"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220D38A6"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如果Age&gt;=56</w:t>
            </w:r>
          </w:p>
        </w:tc>
        <w:tc>
          <w:tcPr>
            <w:tcW w:w="1640" w:type="dxa"/>
            <w:tcBorders>
              <w:top w:val="nil"/>
              <w:left w:val="nil"/>
              <w:bottom w:val="single" w:sz="4" w:space="0" w:color="auto"/>
              <w:right w:val="single" w:sz="4" w:space="0" w:color="auto"/>
            </w:tcBorders>
            <w:shd w:val="clear" w:color="auto" w:fill="auto"/>
            <w:vAlign w:val="center"/>
            <w:hideMark/>
          </w:tcPr>
          <w:p w14:paraId="7043082D"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182</w:t>
            </w:r>
          </w:p>
        </w:tc>
      </w:tr>
      <w:tr w:rsidR="006F151D" w14:paraId="2D187AE8" w14:textId="77777777" w:rsidTr="00F571D9">
        <w:trPr>
          <w:trHeight w:val="420"/>
        </w:trPr>
        <w:tc>
          <w:tcPr>
            <w:tcW w:w="1780" w:type="dxa"/>
            <w:vMerge/>
            <w:tcBorders>
              <w:top w:val="nil"/>
              <w:left w:val="single" w:sz="4" w:space="0" w:color="auto"/>
              <w:bottom w:val="single" w:sz="4" w:space="0" w:color="000000"/>
              <w:right w:val="single" w:sz="4" w:space="0" w:color="auto"/>
            </w:tcBorders>
            <w:vAlign w:val="center"/>
            <w:hideMark/>
          </w:tcPr>
          <w:p w14:paraId="76E9198A" w14:textId="77777777" w:rsidR="006F151D"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6785B339"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如果Age=缺失值</w:t>
            </w:r>
          </w:p>
        </w:tc>
        <w:tc>
          <w:tcPr>
            <w:tcW w:w="1640" w:type="dxa"/>
            <w:tcBorders>
              <w:top w:val="nil"/>
              <w:left w:val="nil"/>
              <w:bottom w:val="single" w:sz="4" w:space="0" w:color="auto"/>
              <w:right w:val="single" w:sz="4" w:space="0" w:color="auto"/>
            </w:tcBorders>
            <w:shd w:val="clear" w:color="auto" w:fill="auto"/>
            <w:vAlign w:val="center"/>
            <w:hideMark/>
          </w:tcPr>
          <w:p w14:paraId="0F3987B9"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181</w:t>
            </w:r>
          </w:p>
        </w:tc>
      </w:tr>
      <w:tr w:rsidR="006F151D" w14:paraId="1BD99A70" w14:textId="77777777" w:rsidTr="00F571D9">
        <w:trPr>
          <w:trHeight w:val="380"/>
        </w:trPr>
        <w:tc>
          <w:tcPr>
            <w:tcW w:w="1780" w:type="dxa"/>
            <w:vMerge w:val="restart"/>
            <w:tcBorders>
              <w:top w:val="nil"/>
              <w:left w:val="single" w:sz="4" w:space="0" w:color="auto"/>
              <w:bottom w:val="single" w:sz="4" w:space="0" w:color="000000"/>
              <w:right w:val="single" w:sz="4" w:space="0" w:color="auto"/>
            </w:tcBorders>
            <w:shd w:val="clear" w:color="auto" w:fill="auto"/>
            <w:vAlign w:val="center"/>
            <w:hideMark/>
          </w:tcPr>
          <w:p w14:paraId="1F2FE0B0" w14:textId="77777777" w:rsidR="006F151D" w:rsidRDefault="006F151D" w:rsidP="00F571D9">
            <w:pPr>
              <w:jc w:val="center"/>
              <w:rPr>
                <w:rFonts w:ascii="微软雅黑" w:eastAsia="微软雅黑" w:hAnsi="微软雅黑"/>
                <w:color w:val="000000"/>
              </w:rPr>
            </w:pPr>
            <w:proofErr w:type="spellStart"/>
            <w:r>
              <w:rPr>
                <w:rFonts w:ascii="微软雅黑" w:eastAsia="微软雅黑" w:hAnsi="微软雅黑" w:hint="eastAsia"/>
                <w:color w:val="000000"/>
              </w:rPr>
              <w:t>TmAtAddress</w:t>
            </w:r>
            <w:proofErr w:type="spellEnd"/>
          </w:p>
        </w:tc>
        <w:tc>
          <w:tcPr>
            <w:tcW w:w="5180" w:type="dxa"/>
            <w:tcBorders>
              <w:top w:val="nil"/>
              <w:left w:val="nil"/>
              <w:bottom w:val="single" w:sz="4" w:space="0" w:color="auto"/>
              <w:right w:val="single" w:sz="4" w:space="0" w:color="auto"/>
            </w:tcBorders>
            <w:shd w:val="clear" w:color="auto" w:fill="auto"/>
            <w:vAlign w:val="center"/>
            <w:hideMark/>
          </w:tcPr>
          <w:p w14:paraId="0ACB8194"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如果</w:t>
            </w:r>
            <w:proofErr w:type="spellStart"/>
            <w:r>
              <w:rPr>
                <w:rFonts w:ascii="微软雅黑" w:eastAsia="微软雅黑" w:hAnsi="微软雅黑" w:hint="eastAsia"/>
                <w:color w:val="000000"/>
              </w:rPr>
              <w:t>TmAtAddress</w:t>
            </w:r>
            <w:proofErr w:type="spellEnd"/>
            <w:r>
              <w:rPr>
                <w:rFonts w:ascii="微软雅黑" w:eastAsia="微软雅黑" w:hAnsi="微软雅黑" w:hint="eastAsia"/>
                <w:color w:val="000000"/>
              </w:rPr>
              <w:t>&lt;1</w:t>
            </w:r>
          </w:p>
        </w:tc>
        <w:tc>
          <w:tcPr>
            <w:tcW w:w="1640" w:type="dxa"/>
            <w:tcBorders>
              <w:top w:val="nil"/>
              <w:left w:val="nil"/>
              <w:bottom w:val="single" w:sz="4" w:space="0" w:color="auto"/>
              <w:right w:val="single" w:sz="4" w:space="0" w:color="auto"/>
            </w:tcBorders>
            <w:shd w:val="clear" w:color="auto" w:fill="auto"/>
            <w:vAlign w:val="center"/>
            <w:hideMark/>
          </w:tcPr>
          <w:p w14:paraId="3C36C2BD"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174</w:t>
            </w:r>
          </w:p>
        </w:tc>
      </w:tr>
      <w:tr w:rsidR="006F151D" w14:paraId="53DB4ACA"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060682FF" w14:textId="77777777" w:rsidR="006F151D"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42DC2EFA"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如果</w:t>
            </w:r>
            <w:proofErr w:type="spellStart"/>
            <w:r>
              <w:rPr>
                <w:rFonts w:ascii="微软雅黑" w:eastAsia="微软雅黑" w:hAnsi="微软雅黑" w:hint="eastAsia"/>
                <w:color w:val="000000"/>
              </w:rPr>
              <w:t>TmAtAddress</w:t>
            </w:r>
            <w:proofErr w:type="spellEnd"/>
            <w:r>
              <w:rPr>
                <w:rFonts w:ascii="微软雅黑" w:eastAsia="微软雅黑" w:hAnsi="微软雅黑" w:hint="eastAsia"/>
                <w:color w:val="000000"/>
              </w:rPr>
              <w:t>&gt;=1且</w:t>
            </w:r>
            <w:proofErr w:type="spellStart"/>
            <w:r>
              <w:rPr>
                <w:rFonts w:ascii="微软雅黑" w:eastAsia="微软雅黑" w:hAnsi="微软雅黑" w:hint="eastAsia"/>
                <w:color w:val="000000"/>
              </w:rPr>
              <w:t>TmAtAddress</w:t>
            </w:r>
            <w:proofErr w:type="spellEnd"/>
            <w:r>
              <w:rPr>
                <w:rFonts w:ascii="微软雅黑" w:eastAsia="微软雅黑" w:hAnsi="微软雅黑" w:hint="eastAsia"/>
                <w:color w:val="000000"/>
              </w:rPr>
              <w:t>&lt;3</w:t>
            </w:r>
          </w:p>
        </w:tc>
        <w:tc>
          <w:tcPr>
            <w:tcW w:w="1640" w:type="dxa"/>
            <w:tcBorders>
              <w:top w:val="nil"/>
              <w:left w:val="nil"/>
              <w:bottom w:val="single" w:sz="4" w:space="0" w:color="auto"/>
              <w:right w:val="single" w:sz="4" w:space="0" w:color="auto"/>
            </w:tcBorders>
            <w:shd w:val="clear" w:color="auto" w:fill="auto"/>
            <w:vAlign w:val="center"/>
            <w:hideMark/>
          </w:tcPr>
          <w:p w14:paraId="14030B75"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186</w:t>
            </w:r>
          </w:p>
        </w:tc>
      </w:tr>
      <w:tr w:rsidR="006F151D" w14:paraId="267BF57A"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1ED10592" w14:textId="77777777" w:rsidR="006F151D"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53CF71E1"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如果</w:t>
            </w:r>
            <w:proofErr w:type="spellStart"/>
            <w:r>
              <w:rPr>
                <w:rFonts w:ascii="微软雅黑" w:eastAsia="微软雅黑" w:hAnsi="微软雅黑" w:hint="eastAsia"/>
                <w:color w:val="000000"/>
              </w:rPr>
              <w:t>TmAtAddress</w:t>
            </w:r>
            <w:proofErr w:type="spellEnd"/>
            <w:r>
              <w:rPr>
                <w:rFonts w:ascii="微软雅黑" w:eastAsia="微软雅黑" w:hAnsi="微软雅黑" w:hint="eastAsia"/>
                <w:color w:val="000000"/>
              </w:rPr>
              <w:t>&gt;=3且</w:t>
            </w:r>
            <w:proofErr w:type="spellStart"/>
            <w:r>
              <w:rPr>
                <w:rFonts w:ascii="微软雅黑" w:eastAsia="微软雅黑" w:hAnsi="微软雅黑" w:hint="eastAsia"/>
                <w:color w:val="000000"/>
              </w:rPr>
              <w:t>TmAtAddress</w:t>
            </w:r>
            <w:proofErr w:type="spellEnd"/>
            <w:r>
              <w:rPr>
                <w:rFonts w:ascii="微软雅黑" w:eastAsia="微软雅黑" w:hAnsi="微软雅黑" w:hint="eastAsia"/>
                <w:color w:val="000000"/>
              </w:rPr>
              <w:t>&lt;5</w:t>
            </w:r>
          </w:p>
        </w:tc>
        <w:tc>
          <w:tcPr>
            <w:tcW w:w="1640" w:type="dxa"/>
            <w:tcBorders>
              <w:top w:val="nil"/>
              <w:left w:val="nil"/>
              <w:bottom w:val="single" w:sz="4" w:space="0" w:color="auto"/>
              <w:right w:val="single" w:sz="4" w:space="0" w:color="auto"/>
            </w:tcBorders>
            <w:shd w:val="clear" w:color="auto" w:fill="auto"/>
            <w:vAlign w:val="center"/>
            <w:hideMark/>
          </w:tcPr>
          <w:p w14:paraId="58509549"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198</w:t>
            </w:r>
          </w:p>
        </w:tc>
      </w:tr>
      <w:tr w:rsidR="006F151D" w14:paraId="1F830BA0"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7C8508A2" w14:textId="77777777" w:rsidR="006F151D"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16A91B5A"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如果</w:t>
            </w:r>
            <w:proofErr w:type="spellStart"/>
            <w:r>
              <w:rPr>
                <w:rFonts w:ascii="微软雅黑" w:eastAsia="微软雅黑" w:hAnsi="微软雅黑" w:hint="eastAsia"/>
                <w:color w:val="000000"/>
              </w:rPr>
              <w:t>TmAtAddress</w:t>
            </w:r>
            <w:proofErr w:type="spellEnd"/>
            <w:r>
              <w:rPr>
                <w:rFonts w:ascii="微软雅黑" w:eastAsia="微软雅黑" w:hAnsi="微软雅黑" w:hint="eastAsia"/>
                <w:color w:val="000000"/>
              </w:rPr>
              <w:t>&gt;=5</w:t>
            </w:r>
          </w:p>
        </w:tc>
        <w:tc>
          <w:tcPr>
            <w:tcW w:w="1640" w:type="dxa"/>
            <w:tcBorders>
              <w:top w:val="nil"/>
              <w:left w:val="nil"/>
              <w:bottom w:val="single" w:sz="4" w:space="0" w:color="auto"/>
              <w:right w:val="single" w:sz="4" w:space="0" w:color="auto"/>
            </w:tcBorders>
            <w:shd w:val="clear" w:color="auto" w:fill="auto"/>
            <w:vAlign w:val="center"/>
            <w:hideMark/>
          </w:tcPr>
          <w:p w14:paraId="708AFFC5"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203</w:t>
            </w:r>
          </w:p>
        </w:tc>
      </w:tr>
      <w:tr w:rsidR="006F151D" w14:paraId="072143E7"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0161B1B3" w14:textId="77777777" w:rsidR="006F151D"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1BEAD8D3"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如果</w:t>
            </w:r>
            <w:proofErr w:type="spellStart"/>
            <w:r>
              <w:rPr>
                <w:rFonts w:ascii="微软雅黑" w:eastAsia="微软雅黑" w:hAnsi="微软雅黑" w:hint="eastAsia"/>
                <w:color w:val="000000"/>
              </w:rPr>
              <w:t>TmAtAddress</w:t>
            </w:r>
            <w:proofErr w:type="spellEnd"/>
            <w:r>
              <w:rPr>
                <w:rFonts w:ascii="微软雅黑" w:eastAsia="微软雅黑" w:hAnsi="微软雅黑" w:hint="eastAsia"/>
                <w:color w:val="000000"/>
              </w:rPr>
              <w:t>=缺失值</w:t>
            </w:r>
          </w:p>
        </w:tc>
        <w:tc>
          <w:tcPr>
            <w:tcW w:w="1640" w:type="dxa"/>
            <w:tcBorders>
              <w:top w:val="nil"/>
              <w:left w:val="nil"/>
              <w:bottom w:val="single" w:sz="4" w:space="0" w:color="auto"/>
              <w:right w:val="single" w:sz="4" w:space="0" w:color="auto"/>
            </w:tcBorders>
            <w:shd w:val="clear" w:color="auto" w:fill="auto"/>
            <w:vAlign w:val="center"/>
            <w:hideMark/>
          </w:tcPr>
          <w:p w14:paraId="1B8CE45B"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179</w:t>
            </w:r>
          </w:p>
        </w:tc>
      </w:tr>
      <w:tr w:rsidR="006F151D" w14:paraId="7BD1EDF2" w14:textId="77777777" w:rsidTr="00F571D9">
        <w:trPr>
          <w:trHeight w:val="360"/>
        </w:trPr>
        <w:tc>
          <w:tcPr>
            <w:tcW w:w="1780" w:type="dxa"/>
            <w:vMerge w:val="restart"/>
            <w:tcBorders>
              <w:top w:val="nil"/>
              <w:left w:val="single" w:sz="4" w:space="0" w:color="auto"/>
              <w:bottom w:val="single" w:sz="4" w:space="0" w:color="000000"/>
              <w:right w:val="single" w:sz="4" w:space="0" w:color="auto"/>
            </w:tcBorders>
            <w:shd w:val="clear" w:color="auto" w:fill="auto"/>
            <w:vAlign w:val="center"/>
            <w:hideMark/>
          </w:tcPr>
          <w:p w14:paraId="22369FAB" w14:textId="77777777" w:rsidR="006F151D" w:rsidRDefault="006F151D" w:rsidP="00F571D9">
            <w:pPr>
              <w:jc w:val="center"/>
              <w:rPr>
                <w:rFonts w:ascii="微软雅黑" w:eastAsia="微软雅黑" w:hAnsi="微软雅黑"/>
                <w:color w:val="000000"/>
              </w:rPr>
            </w:pPr>
            <w:proofErr w:type="spellStart"/>
            <w:r>
              <w:rPr>
                <w:rFonts w:ascii="微软雅黑" w:eastAsia="微软雅黑" w:hAnsi="微软雅黑" w:hint="eastAsia"/>
                <w:color w:val="000000"/>
              </w:rPr>
              <w:t>EmpStatus</w:t>
            </w:r>
            <w:proofErr w:type="spellEnd"/>
          </w:p>
        </w:tc>
        <w:tc>
          <w:tcPr>
            <w:tcW w:w="5180" w:type="dxa"/>
            <w:tcBorders>
              <w:top w:val="nil"/>
              <w:left w:val="nil"/>
              <w:bottom w:val="single" w:sz="4" w:space="0" w:color="auto"/>
              <w:right w:val="single" w:sz="4" w:space="0" w:color="auto"/>
            </w:tcBorders>
            <w:shd w:val="clear" w:color="auto" w:fill="auto"/>
            <w:vAlign w:val="center"/>
            <w:hideMark/>
          </w:tcPr>
          <w:p w14:paraId="24981B6F"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如果</w:t>
            </w:r>
            <w:proofErr w:type="spellStart"/>
            <w:r>
              <w:rPr>
                <w:rFonts w:ascii="微软雅黑" w:eastAsia="微软雅黑" w:hAnsi="微软雅黑" w:hint="eastAsia"/>
                <w:color w:val="000000"/>
              </w:rPr>
              <w:t>EmpStatus</w:t>
            </w:r>
            <w:proofErr w:type="spellEnd"/>
            <w:r>
              <w:rPr>
                <w:rFonts w:ascii="微软雅黑" w:eastAsia="微软雅黑" w:hAnsi="微软雅黑" w:hint="eastAsia"/>
                <w:color w:val="000000"/>
              </w:rPr>
              <w:t>=全职</w:t>
            </w:r>
          </w:p>
        </w:tc>
        <w:tc>
          <w:tcPr>
            <w:tcW w:w="1640" w:type="dxa"/>
            <w:tcBorders>
              <w:top w:val="nil"/>
              <w:left w:val="nil"/>
              <w:bottom w:val="single" w:sz="4" w:space="0" w:color="auto"/>
              <w:right w:val="single" w:sz="4" w:space="0" w:color="auto"/>
            </w:tcBorders>
            <w:shd w:val="clear" w:color="auto" w:fill="auto"/>
            <w:vAlign w:val="center"/>
            <w:hideMark/>
          </w:tcPr>
          <w:p w14:paraId="7A6124E9"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200</w:t>
            </w:r>
          </w:p>
        </w:tc>
      </w:tr>
      <w:tr w:rsidR="006F151D" w14:paraId="2D2D8925"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3FA269B4" w14:textId="77777777" w:rsidR="006F151D"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54BE03EB"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如果</w:t>
            </w:r>
            <w:proofErr w:type="spellStart"/>
            <w:r>
              <w:rPr>
                <w:rFonts w:ascii="微软雅黑" w:eastAsia="微软雅黑" w:hAnsi="微软雅黑" w:hint="eastAsia"/>
                <w:color w:val="000000"/>
              </w:rPr>
              <w:t>EmpStatus</w:t>
            </w:r>
            <w:proofErr w:type="spellEnd"/>
            <w:r>
              <w:rPr>
                <w:rFonts w:ascii="微软雅黑" w:eastAsia="微软雅黑" w:hAnsi="微软雅黑" w:hint="eastAsia"/>
                <w:color w:val="000000"/>
              </w:rPr>
              <w:t>=兼职</w:t>
            </w:r>
          </w:p>
        </w:tc>
        <w:tc>
          <w:tcPr>
            <w:tcW w:w="1640" w:type="dxa"/>
            <w:tcBorders>
              <w:top w:val="nil"/>
              <w:left w:val="nil"/>
              <w:bottom w:val="single" w:sz="4" w:space="0" w:color="auto"/>
              <w:right w:val="single" w:sz="4" w:space="0" w:color="auto"/>
            </w:tcBorders>
            <w:shd w:val="clear" w:color="auto" w:fill="auto"/>
            <w:vAlign w:val="center"/>
            <w:hideMark/>
          </w:tcPr>
          <w:p w14:paraId="18A92CEF"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181</w:t>
            </w:r>
          </w:p>
        </w:tc>
      </w:tr>
      <w:tr w:rsidR="006F151D" w14:paraId="475C4E41"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46F30C62" w14:textId="77777777" w:rsidR="006F151D"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752EF16D"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如果</w:t>
            </w:r>
            <w:proofErr w:type="spellStart"/>
            <w:r>
              <w:rPr>
                <w:rFonts w:ascii="微软雅黑" w:eastAsia="微软雅黑" w:hAnsi="微软雅黑" w:hint="eastAsia"/>
                <w:color w:val="000000"/>
              </w:rPr>
              <w:t>EmpStatus</w:t>
            </w:r>
            <w:proofErr w:type="spellEnd"/>
            <w:r>
              <w:rPr>
                <w:rFonts w:ascii="微软雅黑" w:eastAsia="微软雅黑" w:hAnsi="微软雅黑" w:hint="eastAsia"/>
                <w:color w:val="000000"/>
              </w:rPr>
              <w:t>=自由职业</w:t>
            </w:r>
          </w:p>
        </w:tc>
        <w:tc>
          <w:tcPr>
            <w:tcW w:w="1640" w:type="dxa"/>
            <w:tcBorders>
              <w:top w:val="nil"/>
              <w:left w:val="nil"/>
              <w:bottom w:val="single" w:sz="4" w:space="0" w:color="auto"/>
              <w:right w:val="single" w:sz="4" w:space="0" w:color="auto"/>
            </w:tcBorders>
            <w:shd w:val="clear" w:color="auto" w:fill="auto"/>
            <w:vAlign w:val="center"/>
            <w:hideMark/>
          </w:tcPr>
          <w:p w14:paraId="24F0DD08"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187</w:t>
            </w:r>
          </w:p>
        </w:tc>
      </w:tr>
      <w:tr w:rsidR="006F151D" w14:paraId="71C207BB"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3B32DEFE" w14:textId="77777777" w:rsidR="006F151D"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29A185C6"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如果</w:t>
            </w:r>
            <w:proofErr w:type="spellStart"/>
            <w:r>
              <w:rPr>
                <w:rFonts w:ascii="微软雅黑" w:eastAsia="微软雅黑" w:hAnsi="微软雅黑" w:hint="eastAsia"/>
                <w:color w:val="000000"/>
              </w:rPr>
              <w:t>EmpStatus</w:t>
            </w:r>
            <w:proofErr w:type="spellEnd"/>
            <w:r>
              <w:rPr>
                <w:rFonts w:ascii="微软雅黑" w:eastAsia="微软雅黑" w:hAnsi="微软雅黑" w:hint="eastAsia"/>
                <w:color w:val="000000"/>
              </w:rPr>
              <w:t>=失业</w:t>
            </w:r>
          </w:p>
        </w:tc>
        <w:tc>
          <w:tcPr>
            <w:tcW w:w="1640" w:type="dxa"/>
            <w:tcBorders>
              <w:top w:val="nil"/>
              <w:left w:val="nil"/>
              <w:bottom w:val="single" w:sz="4" w:space="0" w:color="auto"/>
              <w:right w:val="single" w:sz="4" w:space="0" w:color="auto"/>
            </w:tcBorders>
            <w:shd w:val="clear" w:color="auto" w:fill="auto"/>
            <w:vAlign w:val="center"/>
            <w:hideMark/>
          </w:tcPr>
          <w:p w14:paraId="3495CC0E"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169</w:t>
            </w:r>
          </w:p>
        </w:tc>
      </w:tr>
      <w:tr w:rsidR="006F151D" w14:paraId="001FE98C" w14:textId="77777777" w:rsidTr="00F571D9">
        <w:trPr>
          <w:trHeight w:val="360"/>
        </w:trPr>
        <w:tc>
          <w:tcPr>
            <w:tcW w:w="1780" w:type="dxa"/>
            <w:vMerge/>
            <w:tcBorders>
              <w:top w:val="nil"/>
              <w:left w:val="single" w:sz="4" w:space="0" w:color="auto"/>
              <w:bottom w:val="single" w:sz="4" w:space="0" w:color="000000"/>
              <w:right w:val="single" w:sz="4" w:space="0" w:color="auto"/>
            </w:tcBorders>
            <w:vAlign w:val="center"/>
            <w:hideMark/>
          </w:tcPr>
          <w:p w14:paraId="3BAF782F" w14:textId="77777777" w:rsidR="006F151D" w:rsidRDefault="006F151D" w:rsidP="00F571D9">
            <w:pPr>
              <w:rPr>
                <w:rFonts w:ascii="微软雅黑" w:eastAsia="微软雅黑" w:hAnsi="微软雅黑"/>
                <w:color w:val="000000"/>
              </w:rPr>
            </w:pPr>
          </w:p>
        </w:tc>
        <w:tc>
          <w:tcPr>
            <w:tcW w:w="5180" w:type="dxa"/>
            <w:tcBorders>
              <w:top w:val="nil"/>
              <w:left w:val="nil"/>
              <w:bottom w:val="single" w:sz="4" w:space="0" w:color="auto"/>
              <w:right w:val="single" w:sz="4" w:space="0" w:color="auto"/>
            </w:tcBorders>
            <w:shd w:val="clear" w:color="auto" w:fill="auto"/>
            <w:vAlign w:val="center"/>
            <w:hideMark/>
          </w:tcPr>
          <w:p w14:paraId="55A2889A"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如果</w:t>
            </w:r>
            <w:proofErr w:type="spellStart"/>
            <w:r>
              <w:rPr>
                <w:rFonts w:ascii="微软雅黑" w:eastAsia="微软雅黑" w:hAnsi="微软雅黑" w:hint="eastAsia"/>
                <w:color w:val="000000"/>
              </w:rPr>
              <w:t>EmpStatus</w:t>
            </w:r>
            <w:proofErr w:type="spellEnd"/>
            <w:r>
              <w:rPr>
                <w:rFonts w:ascii="微软雅黑" w:eastAsia="微软雅黑" w:hAnsi="微软雅黑" w:hint="eastAsia"/>
                <w:color w:val="000000"/>
              </w:rPr>
              <w:t>=缺失值</w:t>
            </w:r>
          </w:p>
        </w:tc>
        <w:tc>
          <w:tcPr>
            <w:tcW w:w="1640" w:type="dxa"/>
            <w:tcBorders>
              <w:top w:val="nil"/>
              <w:left w:val="nil"/>
              <w:bottom w:val="single" w:sz="4" w:space="0" w:color="auto"/>
              <w:right w:val="single" w:sz="4" w:space="0" w:color="auto"/>
            </w:tcBorders>
            <w:shd w:val="clear" w:color="auto" w:fill="auto"/>
            <w:noWrap/>
            <w:vAlign w:val="bottom"/>
            <w:hideMark/>
          </w:tcPr>
          <w:p w14:paraId="575F5A81" w14:textId="77777777" w:rsidR="006F151D" w:rsidRDefault="006F151D" w:rsidP="00F571D9">
            <w:pPr>
              <w:jc w:val="center"/>
              <w:rPr>
                <w:rFonts w:ascii="微软雅黑" w:eastAsia="微软雅黑" w:hAnsi="微软雅黑"/>
                <w:color w:val="000000"/>
              </w:rPr>
            </w:pPr>
            <w:r>
              <w:rPr>
                <w:rFonts w:ascii="微软雅黑" w:eastAsia="微软雅黑" w:hAnsi="微软雅黑" w:hint="eastAsia"/>
                <w:color w:val="000000"/>
              </w:rPr>
              <w:t>165</w:t>
            </w:r>
          </w:p>
        </w:tc>
      </w:tr>
    </w:tbl>
    <w:p w14:paraId="634F5BCD" w14:textId="77777777" w:rsidR="006F151D" w:rsidRDefault="006F151D" w:rsidP="006F151D">
      <w:pPr>
        <w:rPr>
          <w:rFonts w:ascii="Microsoft YaHei" w:eastAsia="Microsoft YaHei" w:hAnsi="Microsoft YaHei"/>
        </w:rPr>
      </w:pPr>
      <w:r w:rsidRPr="007F1631">
        <w:rPr>
          <w:rFonts w:ascii="Microsoft YaHei" w:eastAsia="Microsoft YaHei" w:hAnsi="Microsoft YaHei" w:hint="eastAsia"/>
        </w:rPr>
        <w:t>上表是一个只有三个变量的评分卡，</w:t>
      </w:r>
    </w:p>
    <w:p w14:paraId="7681AD4C" w14:textId="77777777" w:rsidR="006F151D" w:rsidRDefault="006F151D" w:rsidP="006F151D">
      <w:pPr>
        <w:rPr>
          <w:rFonts w:ascii="微软雅黑" w:eastAsia="微软雅黑" w:hAnsi="微软雅黑"/>
          <w:color w:val="000000"/>
        </w:rPr>
      </w:pPr>
      <w:r w:rsidRPr="007F1631">
        <w:rPr>
          <w:rFonts w:ascii="Microsoft YaHei" w:eastAsia="Microsoft YaHei" w:hAnsi="Microsoft YaHei" w:hint="eastAsia"/>
        </w:rPr>
        <w:t>若一个人Age=37</w:t>
      </w:r>
      <w:r>
        <w:rPr>
          <w:rFonts w:ascii="Microsoft YaHei" w:eastAsia="Microsoft YaHei" w:hAnsi="Microsoft YaHei" w:hint="eastAsia"/>
        </w:rPr>
        <w:t>，</w:t>
      </w:r>
      <w:proofErr w:type="spellStart"/>
      <w:r w:rsidRPr="004D76D4">
        <w:rPr>
          <w:rFonts w:ascii="微软雅黑" w:eastAsia="微软雅黑" w:hAnsi="微软雅黑" w:hint="eastAsia"/>
          <w:color w:val="000000"/>
        </w:rPr>
        <w:t>TmAtAddress</w:t>
      </w:r>
      <w:proofErr w:type="spellEnd"/>
      <w:r>
        <w:rPr>
          <w:rFonts w:ascii="微软雅黑" w:eastAsia="微软雅黑" w:hAnsi="微软雅黑" w:hint="eastAsia"/>
          <w:color w:val="000000"/>
        </w:rPr>
        <w:t>=3.5，</w:t>
      </w:r>
      <w:proofErr w:type="spellStart"/>
      <w:r w:rsidRPr="004D76D4">
        <w:rPr>
          <w:rFonts w:ascii="微软雅黑" w:eastAsia="微软雅黑" w:hAnsi="微软雅黑" w:hint="eastAsia"/>
          <w:color w:val="000000"/>
        </w:rPr>
        <w:t>EmpStatus</w:t>
      </w:r>
      <w:proofErr w:type="spellEnd"/>
      <w:r>
        <w:rPr>
          <w:rFonts w:ascii="微软雅黑" w:eastAsia="微软雅黑" w:hAnsi="微软雅黑" w:hint="eastAsia"/>
          <w:color w:val="000000"/>
        </w:rPr>
        <w:t>=全职，</w:t>
      </w:r>
    </w:p>
    <w:p w14:paraId="67E2456D" w14:textId="77777777" w:rsidR="006F151D" w:rsidRDefault="006F151D" w:rsidP="006F151D">
      <w:pPr>
        <w:rPr>
          <w:rFonts w:ascii="微软雅黑" w:eastAsia="微软雅黑" w:hAnsi="微软雅黑"/>
          <w:color w:val="000000"/>
        </w:rPr>
      </w:pPr>
      <w:r>
        <w:rPr>
          <w:rFonts w:ascii="微软雅黑" w:eastAsia="微软雅黑" w:hAnsi="微软雅黑" w:hint="eastAsia"/>
          <w:color w:val="000000"/>
        </w:rPr>
        <w:t>则他的信用评分=201+198+200=599（四舍五入有误差）分数一般是整数表示。本人更倾向于第一种表示方式。第二种是把第一种表示中的基础分数平均分配到三个变量计算得到的。</w:t>
      </w:r>
    </w:p>
    <w:p w14:paraId="6E8E5A82" w14:textId="77777777" w:rsidR="006F151D" w:rsidRPr="004A64A5" w:rsidRDefault="006F151D" w:rsidP="006F151D">
      <w:pPr>
        <w:jc w:val="center"/>
        <w:rPr>
          <w:rFonts w:ascii="微软雅黑" w:eastAsia="微软雅黑" w:hAnsi="微软雅黑"/>
          <w:color w:val="000000"/>
          <w:sz w:val="28"/>
        </w:rPr>
      </w:pPr>
      <w:r w:rsidRPr="004A64A5">
        <w:rPr>
          <w:rFonts w:ascii="微软雅黑" w:eastAsia="微软雅黑" w:hAnsi="微软雅黑" w:hint="eastAsia"/>
          <w:color w:val="000000"/>
          <w:sz w:val="28"/>
        </w:rPr>
        <w:t>评分卡开发流程图</w:t>
      </w:r>
    </w:p>
    <w:p w14:paraId="66332D5A" w14:textId="77777777" w:rsidR="006F151D" w:rsidRDefault="006F151D" w:rsidP="006F151D">
      <w:pPr>
        <w:rPr>
          <w:rFonts w:ascii="微软雅黑" w:eastAsia="微软雅黑" w:hAnsi="微软雅黑"/>
          <w:color w:val="000000"/>
        </w:rPr>
      </w:pPr>
      <w:r>
        <w:rPr>
          <w:rFonts w:ascii="微软雅黑" w:eastAsia="微软雅黑" w:hAnsi="微软雅黑"/>
          <w:noProof/>
          <w:color w:val="000000"/>
        </w:rPr>
        <w:drawing>
          <wp:inline distT="0" distB="0" distL="0" distR="0" wp14:anchorId="327D3651" wp14:editId="08999845">
            <wp:extent cx="5270500" cy="2176087"/>
            <wp:effectExtent l="50800" t="0" r="12700" b="0"/>
            <wp:docPr id="3" name="图表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545FC6E9" w14:textId="77777777" w:rsidR="006F151D" w:rsidRDefault="006F151D" w:rsidP="006F151D">
      <w:r>
        <w:rPr>
          <w:rFonts w:hint="eastAsia"/>
        </w:rPr>
        <w:t>1</w:t>
      </w:r>
      <w:r>
        <w:rPr>
          <w:rFonts w:hint="eastAsia"/>
        </w:rPr>
        <w:t>）数据准备</w:t>
      </w:r>
    </w:p>
    <w:p w14:paraId="795EC417" w14:textId="77777777" w:rsidR="006F151D" w:rsidRDefault="006F151D" w:rsidP="006F151D">
      <w:pPr>
        <w:ind w:firstLine="420"/>
      </w:pPr>
      <w:r>
        <w:rPr>
          <w:rFonts w:hint="eastAsia"/>
        </w:rPr>
        <w:t>申请评分卡用在申请环节，以申请者在申请当日及过去的信息为基础，预测未来放款后的逾期或者违约的概率。主要目的是筛选优质客户。现在各大互联网借贷平台雨后春笋般涌现，客户只需在</w:t>
      </w:r>
      <w:r>
        <w:rPr>
          <w:rFonts w:hint="eastAsia"/>
        </w:rPr>
        <w:t>APP</w:t>
      </w:r>
      <w:r>
        <w:rPr>
          <w:rFonts w:hint="eastAsia"/>
        </w:rPr>
        <w:t>上注册姓名、身份证号、手机号三要素即可给定一个信用额度，其背后的风控是借用第三方公司提供的信息，如央行征信、银行流水、网上消费记录等。</w:t>
      </w:r>
    </w:p>
    <w:p w14:paraId="43959254" w14:textId="77777777" w:rsidR="006F151D" w:rsidRDefault="006F151D" w:rsidP="006F151D">
      <w:pPr>
        <w:pStyle w:val="a3"/>
        <w:numPr>
          <w:ilvl w:val="0"/>
          <w:numId w:val="6"/>
        </w:numPr>
        <w:ind w:firstLineChars="0"/>
      </w:pPr>
      <w:r>
        <w:rPr>
          <w:rFonts w:hint="eastAsia"/>
        </w:rPr>
        <w:t>搜集数据和整合</w:t>
      </w:r>
    </w:p>
    <w:p w14:paraId="5C1B709D" w14:textId="77777777" w:rsidR="006F151D" w:rsidRDefault="006F151D" w:rsidP="006F151D">
      <w:r>
        <w:rPr>
          <w:rFonts w:hint="eastAsia"/>
        </w:rPr>
        <w:t>因此准备如下数据，建立宽表：</w:t>
      </w:r>
    </w:p>
    <w:p w14:paraId="23BC178B" w14:textId="77777777" w:rsidR="006F151D" w:rsidRDefault="006F151D" w:rsidP="006F151D">
      <w:pPr>
        <w:pStyle w:val="a3"/>
        <w:numPr>
          <w:ilvl w:val="0"/>
          <w:numId w:val="4"/>
        </w:numPr>
        <w:ind w:firstLineChars="0"/>
      </w:pPr>
      <w:r>
        <w:rPr>
          <w:rFonts w:hint="eastAsia"/>
        </w:rPr>
        <w:t>个人信息：性别、年龄、学历等</w:t>
      </w:r>
    </w:p>
    <w:p w14:paraId="01E0078A" w14:textId="77777777" w:rsidR="006F151D" w:rsidRDefault="006F151D" w:rsidP="006F151D">
      <w:pPr>
        <w:pStyle w:val="a3"/>
        <w:numPr>
          <w:ilvl w:val="0"/>
          <w:numId w:val="4"/>
        </w:numPr>
        <w:ind w:firstLineChars="0"/>
      </w:pPr>
      <w:r>
        <w:rPr>
          <w:rFonts w:hint="eastAsia"/>
        </w:rPr>
        <w:t>负债能力：在申请的金融机构或其他金融机构的负债情况</w:t>
      </w:r>
    </w:p>
    <w:p w14:paraId="0A8DFD05" w14:textId="77777777" w:rsidR="006F151D" w:rsidRDefault="006F151D" w:rsidP="006F151D">
      <w:pPr>
        <w:pStyle w:val="a3"/>
        <w:numPr>
          <w:ilvl w:val="0"/>
          <w:numId w:val="4"/>
        </w:numPr>
        <w:ind w:firstLineChars="0"/>
      </w:pPr>
      <w:r>
        <w:rPr>
          <w:rFonts w:hint="eastAsia"/>
        </w:rPr>
        <w:t>消费能力：商品购买记录、出境游、奢侈品消费</w:t>
      </w:r>
    </w:p>
    <w:p w14:paraId="04307207" w14:textId="77777777" w:rsidR="006F151D" w:rsidRDefault="006F151D" w:rsidP="006F151D">
      <w:pPr>
        <w:pStyle w:val="a3"/>
        <w:numPr>
          <w:ilvl w:val="0"/>
          <w:numId w:val="4"/>
        </w:numPr>
        <w:ind w:firstLineChars="0"/>
      </w:pPr>
      <w:r>
        <w:rPr>
          <w:rFonts w:hint="eastAsia"/>
        </w:rPr>
        <w:t>历史信用记录：历史逾期行为</w:t>
      </w:r>
    </w:p>
    <w:p w14:paraId="51932C68" w14:textId="77777777" w:rsidR="006F151D" w:rsidRDefault="006F151D" w:rsidP="006F151D">
      <w:pPr>
        <w:pStyle w:val="a3"/>
        <w:numPr>
          <w:ilvl w:val="0"/>
          <w:numId w:val="4"/>
        </w:numPr>
        <w:ind w:firstLineChars="0"/>
      </w:pPr>
      <w:r>
        <w:rPr>
          <w:rFonts w:hint="eastAsia"/>
        </w:rPr>
        <w:t>其他数据：个人交际、网络轨迹、个人财务等</w:t>
      </w:r>
    </w:p>
    <w:p w14:paraId="161B735E" w14:textId="77777777" w:rsidR="006F151D" w:rsidRDefault="006F151D" w:rsidP="006F151D">
      <w:r>
        <w:rPr>
          <w:rFonts w:hint="eastAsia"/>
        </w:rPr>
        <w:t>示例如下：</w:t>
      </w:r>
    </w:p>
    <w:tbl>
      <w:tblPr>
        <w:tblW w:w="6651" w:type="dxa"/>
        <w:tblLook w:val="04A0" w:firstRow="1" w:lastRow="0" w:firstColumn="1" w:lastColumn="0" w:noHBand="0" w:noVBand="1"/>
      </w:tblPr>
      <w:tblGrid>
        <w:gridCol w:w="2840"/>
        <w:gridCol w:w="3811"/>
      </w:tblGrid>
      <w:tr w:rsidR="006F151D" w14:paraId="2B913DE8" w14:textId="77777777" w:rsidTr="00F571D9">
        <w:trPr>
          <w:trHeight w:val="360"/>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5AB13"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字段</w:t>
            </w:r>
          </w:p>
        </w:tc>
        <w:tc>
          <w:tcPr>
            <w:tcW w:w="3811" w:type="dxa"/>
            <w:tcBorders>
              <w:top w:val="single" w:sz="4" w:space="0" w:color="auto"/>
              <w:left w:val="nil"/>
              <w:bottom w:val="single" w:sz="4" w:space="0" w:color="auto"/>
              <w:right w:val="single" w:sz="4" w:space="0" w:color="auto"/>
            </w:tcBorders>
            <w:shd w:val="clear" w:color="auto" w:fill="auto"/>
            <w:noWrap/>
            <w:vAlign w:val="bottom"/>
            <w:hideMark/>
          </w:tcPr>
          <w:p w14:paraId="5E20CE25"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名称</w:t>
            </w:r>
          </w:p>
        </w:tc>
      </w:tr>
      <w:tr w:rsidR="006F151D" w14:paraId="561A9B1A"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7E00A64C"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member_id</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79F8BA93"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ID</w:t>
            </w:r>
          </w:p>
        </w:tc>
      </w:tr>
      <w:tr w:rsidR="006F151D" w14:paraId="5BB10192"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5BD1E78"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loan_amnt</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5346BC42"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申请额度</w:t>
            </w:r>
          </w:p>
        </w:tc>
      </w:tr>
      <w:tr w:rsidR="006F151D" w14:paraId="68C63E60"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309636D3"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term</w:t>
            </w:r>
          </w:p>
        </w:tc>
        <w:tc>
          <w:tcPr>
            <w:tcW w:w="3811" w:type="dxa"/>
            <w:tcBorders>
              <w:top w:val="nil"/>
              <w:left w:val="nil"/>
              <w:bottom w:val="single" w:sz="4" w:space="0" w:color="auto"/>
              <w:right w:val="single" w:sz="4" w:space="0" w:color="auto"/>
            </w:tcBorders>
            <w:shd w:val="clear" w:color="auto" w:fill="auto"/>
            <w:noWrap/>
            <w:vAlign w:val="bottom"/>
            <w:hideMark/>
          </w:tcPr>
          <w:p w14:paraId="0DC20F00"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产品期限</w:t>
            </w:r>
          </w:p>
        </w:tc>
      </w:tr>
      <w:tr w:rsidR="006F151D" w14:paraId="3AC13CAB"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1853DEBD"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int_rate</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6494C7C8"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利率</w:t>
            </w:r>
          </w:p>
        </w:tc>
      </w:tr>
      <w:tr w:rsidR="006F151D" w14:paraId="7AAD5B6E"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2412D03"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emp_length</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39688B1B"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工作期限</w:t>
            </w:r>
          </w:p>
        </w:tc>
      </w:tr>
      <w:tr w:rsidR="006F151D" w14:paraId="595C39C6"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679975E2"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home_ownership</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054C40BD"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是否有自有住宅</w:t>
            </w:r>
          </w:p>
        </w:tc>
      </w:tr>
      <w:tr w:rsidR="006F151D" w14:paraId="7E6F40D3"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422133BA"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annual_inc</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0ECA3566"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年收入</w:t>
            </w:r>
          </w:p>
        </w:tc>
      </w:tr>
      <w:tr w:rsidR="006F151D" w14:paraId="5EA737EB"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0D16D664"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verification_status</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402B77FF"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收入核验状态</w:t>
            </w:r>
          </w:p>
        </w:tc>
      </w:tr>
      <w:tr w:rsidR="006F151D" w14:paraId="7329400F"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0191ABF"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desc</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6E23EC33"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描述</w:t>
            </w:r>
          </w:p>
        </w:tc>
      </w:tr>
      <w:tr w:rsidR="006F151D" w14:paraId="37FFE89C"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108B7012"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purpose</w:t>
            </w:r>
          </w:p>
        </w:tc>
        <w:tc>
          <w:tcPr>
            <w:tcW w:w="3811" w:type="dxa"/>
            <w:tcBorders>
              <w:top w:val="nil"/>
              <w:left w:val="nil"/>
              <w:bottom w:val="single" w:sz="4" w:space="0" w:color="auto"/>
              <w:right w:val="single" w:sz="4" w:space="0" w:color="auto"/>
            </w:tcBorders>
            <w:shd w:val="clear" w:color="auto" w:fill="auto"/>
            <w:noWrap/>
            <w:vAlign w:val="bottom"/>
            <w:hideMark/>
          </w:tcPr>
          <w:p w14:paraId="50571650"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贷款目的</w:t>
            </w:r>
          </w:p>
        </w:tc>
      </w:tr>
      <w:tr w:rsidR="006F151D" w14:paraId="7E4C4170"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6F8B7193"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title</w:t>
            </w:r>
          </w:p>
        </w:tc>
        <w:tc>
          <w:tcPr>
            <w:tcW w:w="3811" w:type="dxa"/>
            <w:tcBorders>
              <w:top w:val="nil"/>
              <w:left w:val="nil"/>
              <w:bottom w:val="single" w:sz="4" w:space="0" w:color="auto"/>
              <w:right w:val="single" w:sz="4" w:space="0" w:color="auto"/>
            </w:tcBorders>
            <w:shd w:val="clear" w:color="auto" w:fill="auto"/>
            <w:noWrap/>
            <w:vAlign w:val="bottom"/>
            <w:hideMark/>
          </w:tcPr>
          <w:p w14:paraId="53910A7D"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贷款目的描述</w:t>
            </w:r>
          </w:p>
        </w:tc>
      </w:tr>
      <w:tr w:rsidR="006F151D" w14:paraId="2324AB2B"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4E775255"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zip_code</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529E6F67"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联系地址邮政编码</w:t>
            </w:r>
          </w:p>
        </w:tc>
      </w:tr>
      <w:tr w:rsidR="006F151D" w14:paraId="12B0313E"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0C767E9"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addr_state</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0CEA46F1"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联系地址所属州</w:t>
            </w:r>
          </w:p>
        </w:tc>
      </w:tr>
      <w:tr w:rsidR="006F151D" w14:paraId="4CC7496D"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0C5DD904"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delinq_2yrs</w:t>
            </w:r>
          </w:p>
        </w:tc>
        <w:tc>
          <w:tcPr>
            <w:tcW w:w="3811" w:type="dxa"/>
            <w:tcBorders>
              <w:top w:val="nil"/>
              <w:left w:val="nil"/>
              <w:bottom w:val="single" w:sz="4" w:space="0" w:color="auto"/>
              <w:right w:val="single" w:sz="4" w:space="0" w:color="auto"/>
            </w:tcBorders>
            <w:shd w:val="clear" w:color="auto" w:fill="auto"/>
            <w:noWrap/>
            <w:vAlign w:val="bottom"/>
            <w:hideMark/>
          </w:tcPr>
          <w:p w14:paraId="075B187E"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申贷日期前2年逾期次数</w:t>
            </w:r>
          </w:p>
        </w:tc>
      </w:tr>
      <w:tr w:rsidR="006F151D" w14:paraId="0DF7C383"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1458C885"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inq_last_6mths</w:t>
            </w:r>
          </w:p>
        </w:tc>
        <w:tc>
          <w:tcPr>
            <w:tcW w:w="3811" w:type="dxa"/>
            <w:tcBorders>
              <w:top w:val="nil"/>
              <w:left w:val="nil"/>
              <w:bottom w:val="single" w:sz="4" w:space="0" w:color="auto"/>
              <w:right w:val="single" w:sz="4" w:space="0" w:color="auto"/>
            </w:tcBorders>
            <w:shd w:val="clear" w:color="auto" w:fill="auto"/>
            <w:noWrap/>
            <w:vAlign w:val="bottom"/>
            <w:hideMark/>
          </w:tcPr>
          <w:p w14:paraId="2D115BB4"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申请日前6个月咨询次数</w:t>
            </w:r>
          </w:p>
        </w:tc>
      </w:tr>
      <w:tr w:rsidR="006F151D" w14:paraId="372B4BB2"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75143820"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mths_since_last_delinq</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23BA2507"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上次逾期距今月份数</w:t>
            </w:r>
          </w:p>
        </w:tc>
      </w:tr>
      <w:tr w:rsidR="006F151D" w14:paraId="618FA0E2"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1303B074"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mths_since_last_record</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0F94FBE1"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上次登记公众记录距今的月份数</w:t>
            </w:r>
          </w:p>
        </w:tc>
      </w:tr>
      <w:tr w:rsidR="006F151D" w14:paraId="435318B8"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E1BD624"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open_acc</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6CF30D53"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征信局中记录的信用产品数</w:t>
            </w:r>
          </w:p>
        </w:tc>
      </w:tr>
      <w:tr w:rsidR="006F151D" w14:paraId="0B35FF42"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65E83684"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pub_rec</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18804078"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公众不良记录数</w:t>
            </w:r>
          </w:p>
        </w:tc>
      </w:tr>
      <w:tr w:rsidR="006F151D" w14:paraId="5D3AA2BF"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318E3B47"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total_acc</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3884E464"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正在使用的信用产品数</w:t>
            </w:r>
          </w:p>
        </w:tc>
      </w:tr>
      <w:tr w:rsidR="006F151D" w14:paraId="7C32225D"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D827219"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pub_rec_bankruptcies</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005FF477"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公众破产记录数</w:t>
            </w:r>
          </w:p>
        </w:tc>
      </w:tr>
      <w:tr w:rsidR="006F151D" w14:paraId="06492E54"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A5D3F47"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earliest_cr_line</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56514176"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第一次借贷时间</w:t>
            </w:r>
          </w:p>
        </w:tc>
      </w:tr>
      <w:tr w:rsidR="006F151D" w14:paraId="26876775" w14:textId="77777777" w:rsidTr="00F571D9">
        <w:trPr>
          <w:trHeight w:val="36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4082F38E" w14:textId="77777777" w:rsidR="006F151D" w:rsidRDefault="006F151D" w:rsidP="00F571D9">
            <w:pPr>
              <w:rPr>
                <w:rFonts w:ascii="微软雅黑" w:eastAsia="微软雅黑" w:hAnsi="微软雅黑"/>
                <w:color w:val="000000"/>
              </w:rPr>
            </w:pPr>
            <w:proofErr w:type="spellStart"/>
            <w:r>
              <w:rPr>
                <w:rFonts w:ascii="微软雅黑" w:eastAsia="微软雅黑" w:hAnsi="微软雅黑" w:hint="eastAsia"/>
                <w:color w:val="000000"/>
              </w:rPr>
              <w:t>loan_status</w:t>
            </w:r>
            <w:proofErr w:type="spellEnd"/>
          </w:p>
        </w:tc>
        <w:tc>
          <w:tcPr>
            <w:tcW w:w="3811" w:type="dxa"/>
            <w:tcBorders>
              <w:top w:val="nil"/>
              <w:left w:val="nil"/>
              <w:bottom w:val="single" w:sz="4" w:space="0" w:color="auto"/>
              <w:right w:val="single" w:sz="4" w:space="0" w:color="auto"/>
            </w:tcBorders>
            <w:shd w:val="clear" w:color="auto" w:fill="auto"/>
            <w:noWrap/>
            <w:vAlign w:val="bottom"/>
            <w:hideMark/>
          </w:tcPr>
          <w:p w14:paraId="7AC65A69" w14:textId="77777777" w:rsidR="006F151D" w:rsidRDefault="006F151D" w:rsidP="00F571D9">
            <w:pPr>
              <w:rPr>
                <w:rFonts w:ascii="微软雅黑" w:eastAsia="微软雅黑" w:hAnsi="微软雅黑"/>
                <w:color w:val="000000"/>
              </w:rPr>
            </w:pPr>
            <w:r>
              <w:rPr>
                <w:rFonts w:ascii="微软雅黑" w:eastAsia="微软雅黑" w:hAnsi="微软雅黑" w:hint="eastAsia"/>
                <w:color w:val="000000"/>
              </w:rPr>
              <w:t>贷款状态—目标变量</w:t>
            </w:r>
          </w:p>
        </w:tc>
      </w:tr>
    </w:tbl>
    <w:p w14:paraId="3398A9FA" w14:textId="77777777" w:rsidR="006F151D" w:rsidRDefault="006F151D" w:rsidP="006F151D">
      <w:pPr>
        <w:pStyle w:val="a3"/>
        <w:numPr>
          <w:ilvl w:val="0"/>
          <w:numId w:val="6"/>
        </w:numPr>
        <w:ind w:firstLineChars="0"/>
      </w:pPr>
      <w:r>
        <w:rPr>
          <w:rFonts w:hint="eastAsia"/>
        </w:rPr>
        <w:t>数据EDA描述</w:t>
      </w:r>
    </w:p>
    <w:p w14:paraId="02BDB7B0" w14:textId="77777777" w:rsidR="006F151D" w:rsidRDefault="006F151D" w:rsidP="006F151D">
      <w:r>
        <w:rPr>
          <w:rFonts w:hint="eastAsia"/>
        </w:rPr>
        <w:t>样本标签分布，图表展示（略）</w:t>
      </w:r>
    </w:p>
    <w:p w14:paraId="433C8293" w14:textId="77777777" w:rsidR="006F151D" w:rsidRDefault="006F151D" w:rsidP="006F151D">
      <w:r>
        <w:rPr>
          <w:rFonts w:hint="eastAsia"/>
        </w:rPr>
        <w:t>但是同时这些数据也会带来一些问题，如正负样本不平衡问题，在一个样本中好的样本很少或坏的样本很少，解决方案如下：</w:t>
      </w:r>
    </w:p>
    <w:p w14:paraId="036A1E9F" w14:textId="77777777" w:rsidR="006F151D" w:rsidRDefault="006F151D" w:rsidP="006F151D">
      <w:pPr>
        <w:pStyle w:val="a3"/>
        <w:numPr>
          <w:ilvl w:val="0"/>
          <w:numId w:val="5"/>
        </w:numPr>
        <w:ind w:firstLineChars="0"/>
      </w:pPr>
      <w:r>
        <w:rPr>
          <w:rFonts w:hint="eastAsia"/>
        </w:rPr>
        <w:t>过采样：对少的样本进行重复采样，操作简单，对数据的质量要求也低；缺点是容易造成模型的过拟合。</w:t>
      </w:r>
    </w:p>
    <w:p w14:paraId="19255C62" w14:textId="77777777" w:rsidR="006F151D" w:rsidRDefault="006F151D" w:rsidP="006F151D">
      <w:pPr>
        <w:pStyle w:val="a3"/>
        <w:numPr>
          <w:ilvl w:val="0"/>
          <w:numId w:val="5"/>
        </w:numPr>
        <w:ind w:firstLineChars="0"/>
      </w:pPr>
      <w:r>
        <w:rPr>
          <w:rFonts w:hint="eastAsia"/>
        </w:rPr>
        <w:t>欠采样：方法和过采样类似，缺点是容易造成模型的欠拟合。</w:t>
      </w:r>
    </w:p>
    <w:p w14:paraId="4955CBEE" w14:textId="77777777" w:rsidR="006F151D" w:rsidRDefault="006F151D" w:rsidP="006F151D">
      <w:pPr>
        <w:pStyle w:val="a3"/>
        <w:numPr>
          <w:ilvl w:val="0"/>
          <w:numId w:val="5"/>
        </w:numPr>
        <w:ind w:firstLineChars="0"/>
      </w:pPr>
      <w:r>
        <w:rPr>
          <w:rFonts w:hint="eastAsia"/>
        </w:rPr>
        <w:t>SMOTE：采用最近邻算法计算每个少数类样本的K个同类近邻；从K个同类近邻中随机挑选N个样本进行随机线性插值；构造新的少数类样本，这些样本和原数据合成，生成新的训练集。优点是不易过拟合，能够保留大量信息，缺点是不能对缺失值和类别变量做处理。</w:t>
      </w:r>
    </w:p>
    <w:p w14:paraId="7B7D495E" w14:textId="77777777" w:rsidR="006F151D" w:rsidRDefault="006F151D" w:rsidP="006F151D"/>
    <w:p w14:paraId="1074882C" w14:textId="77777777" w:rsidR="006F151D" w:rsidRDefault="006F151D" w:rsidP="006F151D">
      <w:r>
        <w:rPr>
          <w:rFonts w:hint="eastAsia"/>
        </w:rPr>
        <w:t>2</w:t>
      </w:r>
      <w:r>
        <w:rPr>
          <w:rFonts w:hint="eastAsia"/>
        </w:rPr>
        <w:t>）数据预处理</w:t>
      </w:r>
    </w:p>
    <w:p w14:paraId="6198BE8C" w14:textId="77777777" w:rsidR="006F151D" w:rsidRDefault="006F151D" w:rsidP="006F151D">
      <w:pPr>
        <w:pStyle w:val="a3"/>
        <w:numPr>
          <w:ilvl w:val="0"/>
          <w:numId w:val="6"/>
        </w:numPr>
        <w:ind w:firstLineChars="0"/>
      </w:pPr>
      <w:r>
        <w:rPr>
          <w:rFonts w:hint="eastAsia"/>
        </w:rPr>
        <w:t>时间格式</w:t>
      </w:r>
    </w:p>
    <w:p w14:paraId="3BD2F466" w14:textId="77777777" w:rsidR="006F151D" w:rsidRPr="00A839B4" w:rsidRDefault="006F151D" w:rsidP="006F151D">
      <w:pPr>
        <w:pStyle w:val="a3"/>
        <w:numPr>
          <w:ilvl w:val="0"/>
          <w:numId w:val="9"/>
        </w:numPr>
        <w:shd w:val="clear" w:color="auto" w:fill="FFFFFF"/>
        <w:spacing w:before="120"/>
        <w:ind w:firstLineChars="0"/>
        <w:rPr>
          <w:rFonts w:ascii="Microsoft YaHei" w:eastAsia="Microsoft YaHei" w:hAnsi="Microsoft YaHei" w:cs="Arial"/>
          <w:color w:val="333333"/>
          <w:sz w:val="21"/>
          <w:szCs w:val="21"/>
        </w:rPr>
      </w:pPr>
      <w:r w:rsidRPr="00A839B4">
        <w:rPr>
          <w:rFonts w:ascii="Microsoft YaHei" w:eastAsia="Microsoft YaHei" w:hAnsi="Microsoft YaHei" w:cs="Arial" w:hint="eastAsia"/>
          <w:color w:val="333333"/>
          <w:sz w:val="21"/>
          <w:szCs w:val="21"/>
        </w:rPr>
        <w:t>利率方面的处理办法：带%的百分比，需要转化为浮点数</w:t>
      </w:r>
    </w:p>
    <w:p w14:paraId="26F6CA58" w14:textId="77777777" w:rsidR="006F151D" w:rsidRPr="00A839B4" w:rsidRDefault="006F151D" w:rsidP="006F151D">
      <w:pPr>
        <w:pStyle w:val="a3"/>
        <w:numPr>
          <w:ilvl w:val="0"/>
          <w:numId w:val="9"/>
        </w:numPr>
        <w:shd w:val="clear" w:color="auto" w:fill="FFFFFF"/>
        <w:spacing w:before="120"/>
        <w:ind w:firstLineChars="0"/>
        <w:rPr>
          <w:rFonts w:ascii="Microsoft YaHei" w:eastAsia="Microsoft YaHei" w:hAnsi="Microsoft YaHei" w:cs="Arial"/>
          <w:color w:val="333333"/>
          <w:sz w:val="21"/>
          <w:szCs w:val="21"/>
        </w:rPr>
      </w:pPr>
      <w:r w:rsidRPr="00A839B4">
        <w:rPr>
          <w:rFonts w:ascii="Microsoft YaHei" w:eastAsia="Microsoft YaHei" w:hAnsi="Microsoft YaHei" w:cs="Arial" w:hint="eastAsia"/>
          <w:color w:val="333333"/>
          <w:sz w:val="21"/>
          <w:szCs w:val="21"/>
        </w:rPr>
        <w:t>工作年限“&lt;1 year”转化为0，“&gt;10 year”的转化为1</w:t>
      </w:r>
    </w:p>
    <w:p w14:paraId="64BD4AEA" w14:textId="77777777" w:rsidR="006F151D" w:rsidRPr="00A839B4" w:rsidRDefault="006F151D" w:rsidP="006F151D">
      <w:pPr>
        <w:pStyle w:val="a3"/>
        <w:numPr>
          <w:ilvl w:val="0"/>
          <w:numId w:val="9"/>
        </w:numPr>
        <w:shd w:val="clear" w:color="auto" w:fill="FFFFFF"/>
        <w:spacing w:before="120"/>
        <w:ind w:firstLineChars="0"/>
        <w:rPr>
          <w:rFonts w:ascii="Microsoft YaHei" w:eastAsia="Microsoft YaHei" w:hAnsi="Microsoft YaHei" w:cs="Arial"/>
          <w:color w:val="333333"/>
          <w:sz w:val="21"/>
          <w:szCs w:val="21"/>
        </w:rPr>
      </w:pPr>
      <w:r w:rsidRPr="00A839B4">
        <w:rPr>
          <w:rFonts w:ascii="Microsoft YaHei" w:eastAsia="Microsoft YaHei" w:hAnsi="Microsoft YaHei" w:cs="Arial" w:hint="eastAsia"/>
          <w:color w:val="333333"/>
          <w:sz w:val="21"/>
          <w:szCs w:val="21"/>
        </w:rPr>
        <w:t>日期方面：直接转化为标准日期</w:t>
      </w:r>
    </w:p>
    <w:p w14:paraId="4CEFCEA5" w14:textId="77777777" w:rsidR="006F151D" w:rsidRDefault="006F151D" w:rsidP="006F151D">
      <w:pPr>
        <w:pStyle w:val="a3"/>
        <w:numPr>
          <w:ilvl w:val="0"/>
          <w:numId w:val="6"/>
        </w:numPr>
        <w:ind w:firstLineChars="0"/>
      </w:pPr>
      <w:r>
        <w:rPr>
          <w:rFonts w:hint="eastAsia"/>
        </w:rPr>
        <w:t>缺失值</w:t>
      </w:r>
    </w:p>
    <w:p w14:paraId="26D76F67" w14:textId="77777777" w:rsidR="006F151D" w:rsidRDefault="006F151D" w:rsidP="006F151D">
      <w:pPr>
        <w:pStyle w:val="a3"/>
        <w:numPr>
          <w:ilvl w:val="0"/>
          <w:numId w:val="8"/>
        </w:numPr>
        <w:ind w:firstLineChars="0"/>
      </w:pPr>
      <w:r>
        <w:rPr>
          <w:rFonts w:hint="eastAsia"/>
        </w:rPr>
        <w:t>直接删除，行级、列级</w:t>
      </w:r>
    </w:p>
    <w:p w14:paraId="31D985A1" w14:textId="77777777" w:rsidR="006F151D" w:rsidRDefault="006F151D" w:rsidP="006F151D">
      <w:pPr>
        <w:pStyle w:val="a3"/>
        <w:numPr>
          <w:ilvl w:val="0"/>
          <w:numId w:val="8"/>
        </w:numPr>
        <w:ind w:firstLineChars="0"/>
      </w:pPr>
      <w:r>
        <w:rPr>
          <w:rFonts w:hint="eastAsia"/>
        </w:rPr>
        <w:t>填充数值，中位数、众数</w:t>
      </w:r>
    </w:p>
    <w:p w14:paraId="00E848B6" w14:textId="77777777" w:rsidR="006F151D" w:rsidRDefault="006F151D" w:rsidP="006F151D">
      <w:pPr>
        <w:pStyle w:val="a3"/>
        <w:numPr>
          <w:ilvl w:val="0"/>
          <w:numId w:val="8"/>
        </w:numPr>
        <w:ind w:firstLineChars="0"/>
      </w:pPr>
      <w:r>
        <w:rPr>
          <w:rFonts w:hint="eastAsia"/>
        </w:rPr>
        <w:t>分箱时单独一箱</w:t>
      </w:r>
    </w:p>
    <w:p w14:paraId="6A3A0BB6" w14:textId="77777777" w:rsidR="006F151D" w:rsidRDefault="006F151D" w:rsidP="006F151D">
      <w:pPr>
        <w:pStyle w:val="a3"/>
        <w:numPr>
          <w:ilvl w:val="0"/>
          <w:numId w:val="6"/>
        </w:numPr>
        <w:ind w:firstLineChars="0"/>
      </w:pPr>
      <w:r>
        <w:rPr>
          <w:rFonts w:hint="eastAsia"/>
        </w:rPr>
        <w:t>衍生特征</w:t>
      </w:r>
    </w:p>
    <w:p w14:paraId="4FE03BA7" w14:textId="77777777" w:rsidR="006F151D" w:rsidRDefault="006F151D" w:rsidP="006F151D">
      <w:pPr>
        <w:numPr>
          <w:ilvl w:val="0"/>
          <w:numId w:val="7"/>
        </w:numPr>
        <w:shd w:val="clear" w:color="auto" w:fill="FFFFFF"/>
        <w:spacing w:before="120"/>
        <w:rPr>
          <w:rFonts w:ascii="Microsoft YaHei" w:eastAsia="Microsoft YaHei" w:hAnsi="Microsoft YaHei" w:cs="Arial"/>
          <w:color w:val="333333"/>
          <w:sz w:val="21"/>
          <w:szCs w:val="21"/>
        </w:rPr>
      </w:pPr>
      <w:r>
        <w:rPr>
          <w:rFonts w:ascii="Microsoft YaHei" w:eastAsia="Microsoft YaHei" w:hAnsi="Microsoft YaHei" w:cs="Arial" w:hint="eastAsia"/>
          <w:color w:val="333333"/>
          <w:sz w:val="21"/>
          <w:szCs w:val="21"/>
        </w:rPr>
        <w:t>计数：过去1年内申请贷款的总次数</w:t>
      </w:r>
    </w:p>
    <w:p w14:paraId="685D689B" w14:textId="77777777" w:rsidR="006F151D" w:rsidRDefault="006F151D" w:rsidP="006F151D">
      <w:pPr>
        <w:numPr>
          <w:ilvl w:val="0"/>
          <w:numId w:val="7"/>
        </w:numPr>
        <w:shd w:val="clear" w:color="auto" w:fill="FFFFFF"/>
        <w:spacing w:before="120"/>
        <w:rPr>
          <w:rFonts w:ascii="Microsoft YaHei" w:eastAsia="Microsoft YaHei" w:hAnsi="Microsoft YaHei" w:cs="Arial"/>
          <w:color w:val="333333"/>
          <w:sz w:val="21"/>
          <w:szCs w:val="21"/>
        </w:rPr>
      </w:pPr>
      <w:r>
        <w:rPr>
          <w:rFonts w:ascii="Microsoft YaHei" w:eastAsia="Microsoft YaHei" w:hAnsi="Microsoft YaHei" w:cs="Arial" w:hint="eastAsia"/>
          <w:color w:val="333333"/>
          <w:sz w:val="21"/>
          <w:szCs w:val="21"/>
        </w:rPr>
        <w:t>求和：过去1年内的在线上的消费金额</w:t>
      </w:r>
    </w:p>
    <w:p w14:paraId="6282F493" w14:textId="77777777" w:rsidR="006F151D" w:rsidRDefault="006F151D" w:rsidP="006F151D">
      <w:pPr>
        <w:numPr>
          <w:ilvl w:val="0"/>
          <w:numId w:val="7"/>
        </w:numPr>
        <w:shd w:val="clear" w:color="auto" w:fill="FFFFFF"/>
        <w:spacing w:before="120"/>
        <w:rPr>
          <w:rFonts w:ascii="Microsoft YaHei" w:eastAsia="Microsoft YaHei" w:hAnsi="Microsoft YaHei" w:cs="Arial"/>
          <w:color w:val="333333"/>
          <w:sz w:val="21"/>
          <w:szCs w:val="21"/>
        </w:rPr>
      </w:pPr>
      <w:r>
        <w:rPr>
          <w:rFonts w:ascii="Microsoft YaHei" w:eastAsia="Microsoft YaHei" w:hAnsi="Microsoft YaHei" w:cs="Arial" w:hint="eastAsia"/>
          <w:color w:val="333333"/>
          <w:sz w:val="21"/>
          <w:szCs w:val="21"/>
        </w:rPr>
        <w:t>比例：贷款申请额度和年收入的占比</w:t>
      </w:r>
    </w:p>
    <w:p w14:paraId="54ED8551" w14:textId="77777777" w:rsidR="006F151D" w:rsidRDefault="006F151D" w:rsidP="006F151D">
      <w:pPr>
        <w:numPr>
          <w:ilvl w:val="0"/>
          <w:numId w:val="7"/>
        </w:numPr>
        <w:shd w:val="clear" w:color="auto" w:fill="FFFFFF"/>
        <w:spacing w:before="120"/>
        <w:rPr>
          <w:rFonts w:ascii="Microsoft YaHei" w:eastAsia="Microsoft YaHei" w:hAnsi="Microsoft YaHei" w:cs="Arial"/>
          <w:color w:val="333333"/>
          <w:sz w:val="21"/>
          <w:szCs w:val="21"/>
        </w:rPr>
      </w:pPr>
      <w:r>
        <w:rPr>
          <w:rFonts w:ascii="Microsoft YaHei" w:eastAsia="Microsoft YaHei" w:hAnsi="Microsoft YaHei" w:cs="Arial" w:hint="eastAsia"/>
          <w:color w:val="333333"/>
          <w:sz w:val="21"/>
          <w:szCs w:val="21"/>
        </w:rPr>
        <w:t>时间差：第一次开户距离今天的时间长度</w:t>
      </w:r>
    </w:p>
    <w:p w14:paraId="37204D11" w14:textId="77777777" w:rsidR="006F151D" w:rsidRDefault="006F151D" w:rsidP="006F151D">
      <w:pPr>
        <w:numPr>
          <w:ilvl w:val="0"/>
          <w:numId w:val="7"/>
        </w:numPr>
        <w:shd w:val="clear" w:color="auto" w:fill="FFFFFF"/>
        <w:spacing w:before="120"/>
        <w:rPr>
          <w:rFonts w:ascii="Microsoft YaHei" w:eastAsia="Microsoft YaHei" w:hAnsi="Microsoft YaHei" w:cs="Arial"/>
          <w:color w:val="333333"/>
          <w:sz w:val="21"/>
          <w:szCs w:val="21"/>
        </w:rPr>
      </w:pPr>
      <w:r>
        <w:rPr>
          <w:rFonts w:ascii="Microsoft YaHei" w:eastAsia="Microsoft YaHei" w:hAnsi="Microsoft YaHei" w:cs="Arial" w:hint="eastAsia"/>
          <w:color w:val="333333"/>
          <w:sz w:val="21"/>
          <w:szCs w:val="21"/>
        </w:rPr>
        <w:t>波动率：过去3年内每份工作的时间的标准差</w:t>
      </w:r>
    </w:p>
    <w:p w14:paraId="6D395A71" w14:textId="77777777" w:rsidR="006F151D" w:rsidRDefault="006F151D" w:rsidP="006F151D">
      <w:pPr>
        <w:pStyle w:val="a3"/>
        <w:numPr>
          <w:ilvl w:val="0"/>
          <w:numId w:val="6"/>
        </w:numPr>
        <w:ind w:firstLineChars="0"/>
      </w:pPr>
      <w:r>
        <w:rPr>
          <w:rFonts w:hint="eastAsia"/>
        </w:rPr>
        <w:t>分箱</w:t>
      </w:r>
    </w:p>
    <w:p w14:paraId="4C4F9603" w14:textId="77777777" w:rsidR="006F151D" w:rsidRDefault="006F151D" w:rsidP="006F151D">
      <w:pPr>
        <w:pStyle w:val="a3"/>
        <w:numPr>
          <w:ilvl w:val="0"/>
          <w:numId w:val="10"/>
        </w:numPr>
        <w:ind w:firstLineChars="0"/>
      </w:pPr>
      <w:proofErr w:type="spellStart"/>
      <w:r>
        <w:rPr>
          <w:rFonts w:hint="eastAsia"/>
        </w:rPr>
        <w:t>best_ks</w:t>
      </w:r>
      <w:proofErr w:type="spellEnd"/>
      <w:r>
        <w:rPr>
          <w:rFonts w:hint="eastAsia"/>
        </w:rPr>
        <w:t>，有监督的分箱算法，对单变量建立决策树。对连续变量进行排序、拆分具体实现细节要考究？为了方便评分卡的解释，建议分箱字段是单调的，并计算woe值，woe值相近的箱应该合并，同时每箱的数据占比&gt;=5%，因为太少的数据为一箱没有什么意义。建议单变量分箱个数5—10之间。</w:t>
      </w:r>
    </w:p>
    <w:p w14:paraId="243ADFC3" w14:textId="77777777" w:rsidR="006F151D" w:rsidRDefault="006F151D" w:rsidP="006F151D">
      <w:pPr>
        <w:ind w:left="360"/>
      </w:pPr>
      <w:r>
        <w:rPr>
          <w:rFonts w:hint="eastAsia"/>
        </w:rPr>
        <w:t>解释</w:t>
      </w:r>
      <w:r>
        <w:rPr>
          <w:rFonts w:hint="eastAsia"/>
        </w:rPr>
        <w:t>woe</w:t>
      </w:r>
      <w:r>
        <w:rPr>
          <w:rFonts w:hint="eastAsia"/>
        </w:rPr>
        <w:t>：一般定义违约或逾期用户</w:t>
      </w:r>
      <w:r>
        <w:rPr>
          <w:rFonts w:hint="eastAsia"/>
        </w:rPr>
        <w:t>=1</w:t>
      </w:r>
      <w:r>
        <w:rPr>
          <w:rFonts w:hint="eastAsia"/>
        </w:rPr>
        <w:t>（即坏用户），正常用户</w:t>
      </w:r>
      <w:r>
        <w:rPr>
          <w:rFonts w:hint="eastAsia"/>
        </w:rPr>
        <w:t>=0</w:t>
      </w:r>
      <w:r>
        <w:rPr>
          <w:rFonts w:hint="eastAsia"/>
        </w:rPr>
        <w:t>（好用户），某变量第</w:t>
      </w:r>
      <w:proofErr w:type="spellStart"/>
      <w:r>
        <w:rPr>
          <w:rFonts w:hint="eastAsia"/>
        </w:rPr>
        <w:t>i</w:t>
      </w:r>
      <w:proofErr w:type="spellEnd"/>
      <w:r>
        <w:rPr>
          <w:rFonts w:hint="eastAsia"/>
        </w:rPr>
        <w:t>箱的</w:t>
      </w:r>
      <w:r>
        <w:rPr>
          <w:rFonts w:hint="eastAsia"/>
        </w:rPr>
        <w:t>woe(</w:t>
      </w:r>
      <w:proofErr w:type="spellStart"/>
      <w:r>
        <w:rPr>
          <w:rFonts w:hint="eastAsia"/>
        </w:rPr>
        <w:t>i</w:t>
      </w:r>
      <w:proofErr w:type="spellEnd"/>
      <w:r>
        <w:rPr>
          <w:rFonts w:hint="eastAsia"/>
        </w:rPr>
        <w:t>)=ln(</w:t>
      </w:r>
      <w:proofErr w:type="spellStart"/>
      <w:r>
        <w:rPr>
          <w:rFonts w:hint="eastAsia"/>
        </w:rPr>
        <w:t>bad_rate</w:t>
      </w:r>
      <w:proofErr w:type="spellEnd"/>
      <w:r>
        <w:rPr>
          <w:rFonts w:hint="eastAsia"/>
        </w:rPr>
        <w:t>(</w:t>
      </w:r>
      <w:proofErr w:type="spellStart"/>
      <w:r>
        <w:rPr>
          <w:rFonts w:hint="eastAsia"/>
        </w:rPr>
        <w:t>i</w:t>
      </w:r>
      <w:proofErr w:type="spellEnd"/>
      <w:r>
        <w:rPr>
          <w:rFonts w:hint="eastAsia"/>
        </w:rPr>
        <w:t>)/</w:t>
      </w:r>
      <w:proofErr w:type="spellStart"/>
      <w:r>
        <w:rPr>
          <w:rFonts w:hint="eastAsia"/>
        </w:rPr>
        <w:t>good_rate</w:t>
      </w:r>
      <w:proofErr w:type="spellEnd"/>
      <w:r>
        <w:rPr>
          <w:rFonts w:hint="eastAsia"/>
        </w:rPr>
        <w:t>(</w:t>
      </w:r>
      <w:proofErr w:type="spellStart"/>
      <w:r>
        <w:rPr>
          <w:rFonts w:hint="eastAsia"/>
        </w:rPr>
        <w:t>i</w:t>
      </w:r>
      <w:proofErr w:type="spellEnd"/>
      <w:r>
        <w:rPr>
          <w:rFonts w:hint="eastAsia"/>
        </w:rPr>
        <w:t>))</w:t>
      </w:r>
      <w:r>
        <w:rPr>
          <w:rFonts w:hint="eastAsia"/>
        </w:rPr>
        <w:t>，</w:t>
      </w:r>
      <w:proofErr w:type="spellStart"/>
      <w:r>
        <w:rPr>
          <w:rFonts w:hint="eastAsia"/>
        </w:rPr>
        <w:t>bad_rate</w:t>
      </w:r>
      <w:proofErr w:type="spellEnd"/>
      <w:r>
        <w:rPr>
          <w:rFonts w:hint="eastAsia"/>
        </w:rPr>
        <w:t>(</w:t>
      </w:r>
      <w:proofErr w:type="spellStart"/>
      <w:r>
        <w:rPr>
          <w:rFonts w:hint="eastAsia"/>
        </w:rPr>
        <w:t>i</w:t>
      </w:r>
      <w:proofErr w:type="spellEnd"/>
      <w:r>
        <w:rPr>
          <w:rFonts w:hint="eastAsia"/>
        </w:rPr>
        <w:t>)=</w:t>
      </w:r>
      <w:proofErr w:type="spellStart"/>
      <w:r>
        <w:rPr>
          <w:rFonts w:hint="eastAsia"/>
        </w:rPr>
        <w:t>bad_num</w:t>
      </w:r>
      <w:proofErr w:type="spellEnd"/>
      <w:r>
        <w:rPr>
          <w:rFonts w:hint="eastAsia"/>
        </w:rPr>
        <w:t>(</w:t>
      </w:r>
      <w:proofErr w:type="spellStart"/>
      <w:r>
        <w:rPr>
          <w:rFonts w:hint="eastAsia"/>
        </w:rPr>
        <w:t>i</w:t>
      </w:r>
      <w:proofErr w:type="spellEnd"/>
      <w:r>
        <w:rPr>
          <w:rFonts w:hint="eastAsia"/>
        </w:rPr>
        <w:t>)/</w:t>
      </w:r>
      <w:proofErr w:type="spellStart"/>
      <w:r>
        <w:rPr>
          <w:rFonts w:hint="eastAsia"/>
        </w:rPr>
        <w:t>bad_num_total</w:t>
      </w:r>
      <w:proofErr w:type="spellEnd"/>
    </w:p>
    <w:p w14:paraId="01A6FA2F" w14:textId="77777777" w:rsidR="006F151D" w:rsidRPr="00670614" w:rsidRDefault="006F151D" w:rsidP="006F151D">
      <w:pPr>
        <w:ind w:left="360"/>
      </w:pPr>
      <w:proofErr w:type="spellStart"/>
      <w:r>
        <w:rPr>
          <w:rFonts w:hint="eastAsia"/>
        </w:rPr>
        <w:t>good_rate</w:t>
      </w:r>
      <w:proofErr w:type="spellEnd"/>
      <w:r>
        <w:rPr>
          <w:rFonts w:hint="eastAsia"/>
        </w:rPr>
        <w:t>(</w:t>
      </w:r>
      <w:proofErr w:type="spellStart"/>
      <w:r>
        <w:rPr>
          <w:rFonts w:hint="eastAsia"/>
        </w:rPr>
        <w:t>i</w:t>
      </w:r>
      <w:proofErr w:type="spellEnd"/>
      <w:r>
        <w:rPr>
          <w:rFonts w:hint="eastAsia"/>
        </w:rPr>
        <w:t>)=</w:t>
      </w:r>
      <w:proofErr w:type="spellStart"/>
      <w:r>
        <w:rPr>
          <w:rFonts w:hint="eastAsia"/>
        </w:rPr>
        <w:t>good_num</w:t>
      </w:r>
      <w:proofErr w:type="spellEnd"/>
      <w:r>
        <w:rPr>
          <w:rFonts w:hint="eastAsia"/>
        </w:rPr>
        <w:t>(</w:t>
      </w:r>
      <w:proofErr w:type="spellStart"/>
      <w:r>
        <w:rPr>
          <w:rFonts w:hint="eastAsia"/>
        </w:rPr>
        <w:t>i</w:t>
      </w:r>
      <w:proofErr w:type="spellEnd"/>
      <w:r>
        <w:rPr>
          <w:rFonts w:hint="eastAsia"/>
        </w:rPr>
        <w:t>)/</w:t>
      </w:r>
      <w:proofErr w:type="spellStart"/>
      <w:r>
        <w:rPr>
          <w:rFonts w:hint="eastAsia"/>
        </w:rPr>
        <w:t>good_num_total</w:t>
      </w:r>
      <w:proofErr w:type="spellEnd"/>
    </w:p>
    <w:p w14:paraId="7DD89558" w14:textId="77777777" w:rsidR="006F151D" w:rsidRDefault="006F151D" w:rsidP="006F151D">
      <w:pPr>
        <w:pStyle w:val="a3"/>
        <w:numPr>
          <w:ilvl w:val="0"/>
          <w:numId w:val="10"/>
        </w:numPr>
        <w:ind w:firstLineChars="0"/>
      </w:pPr>
      <w:r>
        <w:rPr>
          <w:rFonts w:hint="eastAsia"/>
        </w:rPr>
        <w:t>等频，无监督算法，</w:t>
      </w:r>
    </w:p>
    <w:p w14:paraId="78E63A9E" w14:textId="77777777" w:rsidR="006F151D" w:rsidRDefault="006F151D" w:rsidP="006F151D">
      <w:pPr>
        <w:pStyle w:val="a3"/>
        <w:numPr>
          <w:ilvl w:val="0"/>
          <w:numId w:val="10"/>
        </w:numPr>
        <w:ind w:firstLineChars="0"/>
      </w:pPr>
      <w:r>
        <w:rPr>
          <w:rFonts w:hint="eastAsia"/>
        </w:rPr>
        <w:t>等距，无监督算法。</w:t>
      </w:r>
    </w:p>
    <w:p w14:paraId="3363A920" w14:textId="77777777" w:rsidR="006F151D" w:rsidRDefault="006F151D" w:rsidP="006F151D">
      <w:r>
        <w:rPr>
          <w:rFonts w:hint="eastAsia"/>
        </w:rPr>
        <w:t>分箱和建模类似，都是根据预测效果好坏不断迭代优化，进行微调。</w:t>
      </w:r>
    </w:p>
    <w:p w14:paraId="115BEF7E" w14:textId="77777777" w:rsidR="006F151D" w:rsidRDefault="006F151D" w:rsidP="006F151D">
      <w:r>
        <w:rPr>
          <w:rFonts w:hint="eastAsia"/>
        </w:rPr>
        <w:t>3</w:t>
      </w:r>
      <w:r>
        <w:rPr>
          <w:rFonts w:hint="eastAsia"/>
        </w:rPr>
        <w:t>）特征选择</w:t>
      </w:r>
    </w:p>
    <w:p w14:paraId="0EFF7777" w14:textId="77777777" w:rsidR="006F151D" w:rsidRDefault="006F151D" w:rsidP="006F151D">
      <w:pPr>
        <w:pStyle w:val="a3"/>
        <w:numPr>
          <w:ilvl w:val="0"/>
          <w:numId w:val="6"/>
        </w:numPr>
        <w:ind w:firstLineChars="0"/>
      </w:pPr>
      <w:r>
        <w:rPr>
          <w:rFonts w:hint="eastAsia"/>
        </w:rPr>
        <w:t>相关性</w:t>
      </w:r>
    </w:p>
    <w:p w14:paraId="7996B6AA" w14:textId="77777777" w:rsidR="006F151D" w:rsidRDefault="006F151D" w:rsidP="006F151D">
      <w:pPr>
        <w:pStyle w:val="a3"/>
        <w:ind w:left="480" w:firstLineChars="0" w:firstLine="0"/>
      </w:pPr>
      <w:r>
        <w:rPr>
          <w:rFonts w:hint="eastAsia"/>
        </w:rPr>
        <w:t>皮尔逊相关系数，计算两两变量相关系数，如何做筛选呢？</w:t>
      </w:r>
    </w:p>
    <w:p w14:paraId="25EA9EEE" w14:textId="77777777" w:rsidR="006F151D" w:rsidRDefault="006F151D" w:rsidP="006F151D">
      <w:pPr>
        <w:pStyle w:val="a3"/>
        <w:numPr>
          <w:ilvl w:val="0"/>
          <w:numId w:val="6"/>
        </w:numPr>
        <w:ind w:firstLineChars="0"/>
      </w:pPr>
      <w:r>
        <w:rPr>
          <w:rFonts w:hint="eastAsia"/>
        </w:rPr>
        <w:t>显著性</w:t>
      </w:r>
    </w:p>
    <w:p w14:paraId="34DFDE03" w14:textId="77777777" w:rsidR="006F151D" w:rsidRDefault="006F151D" w:rsidP="006F151D">
      <w:pPr>
        <w:pStyle w:val="a3"/>
        <w:ind w:left="480" w:firstLineChars="0" w:firstLine="0"/>
      </w:pPr>
      <w:r>
        <w:rPr>
          <w:rFonts w:hint="eastAsia"/>
        </w:rPr>
        <w:t>通过计算某变量的IV值得到该变量是否有预测力，如果IV值较大，则该变量预测力较强。</w:t>
      </w:r>
    </w:p>
    <w:p w14:paraId="0B54F2DC" w14:textId="77777777" w:rsidR="006F151D" w:rsidRDefault="006F151D" w:rsidP="006F151D">
      <w:pPr>
        <w:pStyle w:val="a3"/>
        <w:ind w:left="480" w:firstLineChars="0" w:firstLine="0"/>
      </w:pPr>
      <w:r>
        <w:rPr>
          <w:rFonts w:hint="eastAsia"/>
        </w:rPr>
        <w:t>IV(</w:t>
      </w:r>
      <w:proofErr w:type="spellStart"/>
      <w:r>
        <w:rPr>
          <w:rFonts w:hint="eastAsia"/>
        </w:rPr>
        <w:t>i</w:t>
      </w:r>
      <w:proofErr w:type="spellEnd"/>
      <w:r>
        <w:rPr>
          <w:rFonts w:hint="eastAsia"/>
        </w:rPr>
        <w:t>)=</w:t>
      </w:r>
      <w:proofErr w:type="spellStart"/>
      <w:r>
        <w:rPr>
          <w:rFonts w:hint="eastAsia"/>
        </w:rPr>
        <w:t>bad_rate</w:t>
      </w:r>
      <w:proofErr w:type="spellEnd"/>
      <w:r>
        <w:rPr>
          <w:rFonts w:hint="eastAsia"/>
        </w:rPr>
        <w:t>(</w:t>
      </w:r>
      <w:proofErr w:type="spellStart"/>
      <w:r>
        <w:rPr>
          <w:rFonts w:hint="eastAsia"/>
        </w:rPr>
        <w:t>i</w:t>
      </w:r>
      <w:proofErr w:type="spellEnd"/>
      <w:r>
        <w:rPr>
          <w:rFonts w:hint="eastAsia"/>
        </w:rPr>
        <w:t>)/</w:t>
      </w:r>
      <w:proofErr w:type="spellStart"/>
      <w:r>
        <w:rPr>
          <w:rFonts w:hint="eastAsia"/>
        </w:rPr>
        <w:t>good_rate</w:t>
      </w:r>
      <w:proofErr w:type="spellEnd"/>
      <w:r>
        <w:rPr>
          <w:rFonts w:hint="eastAsia"/>
        </w:rPr>
        <w:t>(</w:t>
      </w:r>
      <w:proofErr w:type="spellStart"/>
      <w:r>
        <w:rPr>
          <w:rFonts w:hint="eastAsia"/>
        </w:rPr>
        <w:t>i</w:t>
      </w:r>
      <w:proofErr w:type="spellEnd"/>
      <w:r>
        <w:rPr>
          <w:rFonts w:hint="eastAsia"/>
        </w:rPr>
        <w:t>)*woe(</w:t>
      </w:r>
      <w:proofErr w:type="spellStart"/>
      <w:r>
        <w:rPr>
          <w:rFonts w:hint="eastAsia"/>
        </w:rPr>
        <w:t>i</w:t>
      </w:r>
      <w:proofErr w:type="spellEnd"/>
      <w:r>
        <w:rPr>
          <w:rFonts w:hint="eastAsia"/>
        </w:rPr>
        <w:t>)</w:t>
      </w:r>
    </w:p>
    <w:p w14:paraId="54F58643" w14:textId="77777777" w:rsidR="006F151D" w:rsidRDefault="006F151D" w:rsidP="006F151D">
      <w:pPr>
        <w:pStyle w:val="a3"/>
        <w:ind w:left="480" w:firstLineChars="0" w:firstLine="0"/>
      </w:pPr>
      <w:r>
        <w:rPr>
          <w:rFonts w:hint="eastAsia"/>
        </w:rPr>
        <w:t>某变量的IV=sum(IV(</w:t>
      </w:r>
      <w:proofErr w:type="spellStart"/>
      <w:r>
        <w:rPr>
          <w:rFonts w:hint="eastAsia"/>
        </w:rPr>
        <w:t>i</w:t>
      </w:r>
      <w:proofErr w:type="spellEnd"/>
      <w:r>
        <w:rPr>
          <w:rFonts w:hint="eastAsia"/>
        </w:rPr>
        <w:t>))</w:t>
      </w:r>
    </w:p>
    <w:p w14:paraId="6A2C95D9" w14:textId="77777777" w:rsidR="006F151D" w:rsidRDefault="006F151D" w:rsidP="006F151D">
      <w:r>
        <w:rPr>
          <w:rFonts w:hint="eastAsia"/>
        </w:rPr>
        <w:t>4</w:t>
      </w:r>
      <w:r>
        <w:rPr>
          <w:rFonts w:hint="eastAsia"/>
        </w:rPr>
        <w:t>）模型开发</w:t>
      </w:r>
    </w:p>
    <w:p w14:paraId="4B7D9A0C" w14:textId="77777777" w:rsidR="006F151D" w:rsidRDefault="006F151D" w:rsidP="006F151D">
      <w:pPr>
        <w:ind w:firstLine="420"/>
      </w:pPr>
      <w:r>
        <w:rPr>
          <w:rFonts w:hint="eastAsia"/>
        </w:rPr>
        <w:t>截止目前，看到的评分卡模型基本都是用逻辑回归开发的，优点比较多，稳定和解释性强，解释性强因为在对比其他分数期间，逻辑回归相对是有多个可加项，可具体比较，</w:t>
      </w:r>
      <w:r>
        <w:rPr>
          <w:rFonts w:hint="eastAsia"/>
        </w:rPr>
        <w:t>SVM</w:t>
      </w:r>
      <w:r>
        <w:rPr>
          <w:rFonts w:hint="eastAsia"/>
        </w:rPr>
        <w:t>就基本做不到，缺点是对数据质量的要求非常高，需要在数据预处理方面花很多的时间，模型的简单但是开发成本并不低；决策树模型方面，对数据质量要求低，也比较容易解释，但是模型的准确度不高；组合模型方面，部署比较麻烦，在评分卡方面应用不是很多。</w:t>
      </w:r>
    </w:p>
    <w:p w14:paraId="2C8B8DA3" w14:textId="77777777" w:rsidR="006F151D" w:rsidRDefault="006F151D" w:rsidP="006F151D">
      <w:r>
        <w:rPr>
          <w:rFonts w:hint="eastAsia"/>
        </w:rPr>
        <w:t>其中理想模型是“逐步逻辑回归”。</w:t>
      </w:r>
    </w:p>
    <w:p w14:paraId="00C56070" w14:textId="77777777" w:rsidR="006F151D" w:rsidRDefault="006F151D" w:rsidP="006F151D">
      <w:r>
        <w:rPr>
          <w:rFonts w:hint="eastAsia"/>
        </w:rPr>
        <w:t>建模样本名词解释：观察期、观察点、表现期</w:t>
      </w:r>
    </w:p>
    <w:p w14:paraId="2F116156" w14:textId="77777777" w:rsidR="006F151D" w:rsidRDefault="006F151D" w:rsidP="006F151D">
      <w:r>
        <w:rPr>
          <w:noProof/>
        </w:rPr>
        <mc:AlternateContent>
          <mc:Choice Requires="wps">
            <w:drawing>
              <wp:anchor distT="0" distB="0" distL="114300" distR="114300" simplePos="0" relativeHeight="251663360" behindDoc="0" locked="0" layoutInCell="1" allowOverlap="1" wp14:anchorId="0773568D" wp14:editId="6ECC1DA3">
                <wp:simplePos x="0" y="0"/>
                <wp:positionH relativeFrom="column">
                  <wp:posOffset>1080135</wp:posOffset>
                </wp:positionH>
                <wp:positionV relativeFrom="paragraph">
                  <wp:posOffset>27940</wp:posOffset>
                </wp:positionV>
                <wp:extent cx="45085" cy="45085"/>
                <wp:effectExtent l="0" t="0" r="31115" b="31115"/>
                <wp:wrapThrough wrapText="bothSides">
                  <wp:wrapPolygon edited="0">
                    <wp:start x="0" y="0"/>
                    <wp:lineTo x="0" y="24338"/>
                    <wp:lineTo x="24338" y="24338"/>
                    <wp:lineTo x="24338" y="0"/>
                    <wp:lineTo x="0" y="0"/>
                  </wp:wrapPolygon>
                </wp:wrapThrough>
                <wp:docPr id="10" name="椭圆 1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AA5B89" id="椭圆 10" o:spid="_x0000_s1026" style="position:absolute;left:0;text-align:left;margin-left:85.05pt;margin-top:2.2pt;width:3.55pt;height:3.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eLXnoCAAA4BQAADgAAAGRycy9lMm9Eb2MueG1srFTBbhshEL1X6j8g7s2uLbtNrawjK1GqSlES&#10;NalyJixkkYChgL12P6Bf0WOv+az2OzrAehM1UQ9V98DOMDNvmOENR8dbo8lG+KDANnRyUFMiLIdW&#10;2fuGfr45e3NISYjMtkyDFQ3diUCPl69fHfVuIabQgW6FJwhiw6J3De1idIuqCrwThoUDcMKiUYI3&#10;LKLq76vWsx7Rja6mdf226sG3zgMXIeDuaTHSZcaXUvB4KWUQkeiG4tliXn1e79JaLY/Y4t4z1yk+&#10;HIP9wykMUxaTjlCnLDKy9uoZlFHcQwAZDziYCqRUXOQasJpJ/Uc11x1zIteCzQlubFP4f7D8YnPl&#10;iWrx7rA9lhm8o18/Hn5+/0ZwA7vTu7BAp2t35QctoJhK3Upv0h+LINvc0d3YUbGNhOPmbF4fzinh&#10;aCkiYlSPoc6H+EGAIUloqNBauZAqZgu2OQ+xeO+9MDSdpuTPUtxpkZy1/SQkVoEZpzk680ecaE82&#10;DG+ecS5snBRTx1pRtuc1fqlIPNIYkbUMmJCl0nrEHgASN59jF5jBP4WKTL8xuP7bwUrwGJEzg41j&#10;sFEW/EsAGqsaMhf/fZNKa1KX7qDd4R17KOQPjp8pbPc5C/GKeWQ7XjxOcLzERWroGwqDREkH/utL&#10;+8kfSYhWSnqcnoaGL2vmBSX6o0V6vp/MZmncsjKbv5ui4p9a7p5a7NqcAF7TBN8Kx7OY/KPei9KD&#10;ucVBX6WsaGKWY+6G8uj3ykksU41PBRerVXbDEXMsnttrxxN46mri0s32lnk3cC4iVS9gP2nPeFd8&#10;U6SF1TqCVJmUj30d+o3jmYkzPCVp/p/q2evxwVv+BgAA//8DAFBLAwQUAAYACAAAACEAALOUcN0A&#10;AAAIAQAADwAAAGRycy9kb3ducmV2LnhtbEyPwU7DMBBE70j8g7VI3KidKpA2jVMhpEiAxIEQ7m68&#10;JFbjdRQ7beDrcU9w29GMZt8U+8UO7ISTN44kJCsBDKl12lAnofmo7jbAfFCk1eAIJXyjh315fVWo&#10;XLszveOpDh2LJeRzJaEPYcw5922PVvmVG5Gi9+Umq0KUU8f1pM6x3A58LcQDt8pQ/NCrEZ96bI/1&#10;bCX8PFeNCfO23ojm9fiWvlSOm08pb2+Wxx2wgEv4C8MFP6JDGZkObibt2RB1JpIYlZCmwC5+lq2B&#10;HeKR3AMvC/5/QPkLAAD//wMAUEsBAi0AFAAGAAgAAAAhAOSZw8D7AAAA4QEAABMAAAAAAAAAAAAA&#10;AAAAAAAAAFtDb250ZW50X1R5cGVzXS54bWxQSwECLQAUAAYACAAAACEAI7Jq4dcAAACUAQAACwAA&#10;AAAAAAAAAAAAAAAsAQAAX3JlbHMvLnJlbHNQSwECLQAUAAYACAAAACEALieLXnoCAAA4BQAADgAA&#10;AAAAAAAAAAAAAAAsAgAAZHJzL2Uyb0RvYy54bWxQSwECLQAUAAYACAAAACEAALOUcN0AAAAIAQAA&#10;DwAAAAAAAAAAAAAAAADSBAAAZHJzL2Rvd25yZXYueG1sUEsFBgAAAAAEAAQA8wAAANwFAAAAAA==&#10;" fillcolor="#4472c4 [3204]" strokecolor="#1f3763 [1604]" strokeweight="1pt">
                <v:stroke joinstyle="miter"/>
                <w10:wrap type="through"/>
              </v:oval>
            </w:pict>
          </mc:Fallback>
        </mc:AlternateContent>
      </w:r>
      <w:r>
        <w:rPr>
          <w:noProof/>
        </w:rPr>
        <mc:AlternateContent>
          <mc:Choice Requires="wps">
            <w:drawing>
              <wp:anchor distT="0" distB="0" distL="114300" distR="114300" simplePos="0" relativeHeight="251659264" behindDoc="0" locked="0" layoutInCell="1" allowOverlap="1" wp14:anchorId="2799DBD2" wp14:editId="5492C674">
                <wp:simplePos x="0" y="0"/>
                <wp:positionH relativeFrom="column">
                  <wp:posOffset>51435</wp:posOffset>
                </wp:positionH>
                <wp:positionV relativeFrom="paragraph">
                  <wp:posOffset>69850</wp:posOffset>
                </wp:positionV>
                <wp:extent cx="2743200" cy="0"/>
                <wp:effectExtent l="0" t="76200" r="50800" b="101600"/>
                <wp:wrapNone/>
                <wp:docPr id="1" name="直线箭头连接符 1"/>
                <wp:cNvGraphicFramePr/>
                <a:graphic xmlns:a="http://schemas.openxmlformats.org/drawingml/2006/main">
                  <a:graphicData uri="http://schemas.microsoft.com/office/word/2010/wordprocessingShape">
                    <wps:wsp>
                      <wps:cNvCnPr/>
                      <wps:spPr>
                        <a:xfrm>
                          <a:off x="0" y="0"/>
                          <a:ext cx="2743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A9366E" id="_x0000_t32" coordsize="21600,21600" o:spt="32" o:oned="t" path="m0,0l21600,21600e" filled="f">
                <v:path arrowok="t" fillok="f" o:connecttype="none"/>
                <o:lock v:ext="edit" shapetype="t"/>
              </v:shapetype>
              <v:shape id="直线箭头连接符 1" o:spid="_x0000_s1026" type="#_x0000_t32" style="position:absolute;left:0;text-align:left;margin-left:4.05pt;margin-top:5.5pt;width:3in;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SYUvEBAAD9AwAADgAAAGRycy9lMm9Eb2MueG1srFNLjhMxEN0jcQfLe9JJQIBa6cwiA2wQRHwO&#10;4HHbaUv+qVzkcwkugMQKWMGsZsVmTsNkjkHZnfQgQEggNu62Xa/qvVfl2cnWWbZWkEzwDZ+Mxpwp&#10;L0Nr/Krhr189vvOQs4TCt8IGrxq+U4mfzG/fmm1iraahC7ZVwCiJT/UmNrxDjHVVJdkpJ9IoROXp&#10;UgdwAmkLq6oFsaHszlbT8fh+tQnQRghSpUSnp/0ln5f8WiuJz7VOCpltOHHDskJZz/JazWeiXoGI&#10;nZEHGuIfWDhhPBUdUp0KFOwNmF9SOSMhpKBxJIOrgtZGqqKB1EzGP6l52YmoihYyJ8XBpvT/0spn&#10;6yUw01LvOPPCUYv27y72Xy/351++fbi4vnx/9fbj/vMnNslWbWKqCbHwSzjsUlxC1r3V4PKXFLFt&#10;sXc32Ku2yCQdTh/cu0s940we76obYISET1RwLP80PCEIs+pwEbynJgaYFHvF+mlCKk3AIyBXtT6v&#10;KIx95FuGu0gyEIzwK6sybwrPIVXm3zMuf7izqoe/UJpMII59mTJ+amGBrQUNjpBSeSwOlEwUnWHa&#10;WDsAx4XfH4GH+AxVZTT/BjwgSuXgcQA74wP8rjpuj5R1H390oNedLTgL7a70slhDM1a8OryHPMQ/&#10;7gv85tXOvwMAAP//AwBQSwMEFAAGAAgAAAAhAHjB4UraAAAABwEAAA8AAABkcnMvZG93bnJldi54&#10;bWxMj8FOwzAQRO9I/QdrkbhRJ1WF2hCnQpXoEUTpodzceGtHjddR7CaBr2cRBzjuzGj2TbmZfCsG&#10;7GMTSEE+z0Ag1cE0ZBUc3p/vVyBi0mR0GwgVfGKETTW7KXVhwkhvOOyTFVxCsdAKXEpdIWWsHXod&#10;56FDYu8ceq8Tn72Vptcjl/tWLrLsQXrdEH9wusOtw/qyv3oFr/Y4+AXtGnlef3zt7Iu5uDEpdXc7&#10;PT2CSDilvzD84DM6VMx0ClcyUbQKVjkHWc55EdvLZcbC6VeQVSn/81ffAAAA//8DAFBLAQItABQA&#10;BgAIAAAAIQDkmcPA+wAAAOEBAAATAAAAAAAAAAAAAAAAAAAAAABbQ29udGVudF9UeXBlc10ueG1s&#10;UEsBAi0AFAAGAAgAAAAhACOyauHXAAAAlAEAAAsAAAAAAAAAAAAAAAAALAEAAF9yZWxzLy5yZWxz&#10;UEsBAi0AFAAGAAgAAAAhACZEmFLxAQAA/QMAAA4AAAAAAAAAAAAAAAAALAIAAGRycy9lMm9Eb2Mu&#10;eG1sUEsBAi0AFAAGAAgAAAAhAHjB4UraAAAABwEAAA8AAAAAAAAAAAAAAAAASQQAAGRycy9kb3du&#10;cmV2LnhtbFBLBQYAAAAABAAEAPMAAABQ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1DD42EB4" wp14:editId="70106BB5">
                <wp:simplePos x="0" y="0"/>
                <wp:positionH relativeFrom="column">
                  <wp:posOffset>1651000</wp:posOffset>
                </wp:positionH>
                <wp:positionV relativeFrom="paragraph">
                  <wp:posOffset>74930</wp:posOffset>
                </wp:positionV>
                <wp:extent cx="685800" cy="38354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685800" cy="383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BC6C83" w14:textId="77777777" w:rsidR="006F151D" w:rsidRDefault="006F151D" w:rsidP="006F151D">
                            <w:r>
                              <w:rPr>
                                <w:rFonts w:hint="eastAsia"/>
                              </w:rPr>
                              <w:t>表现期</w:t>
                            </w:r>
                            <w:r>
                              <w:rPr>
                                <w:noProof/>
                              </w:rPr>
                              <w:drawing>
                                <wp:inline distT="0" distB="0" distL="0" distR="0" wp14:anchorId="01D42341" wp14:editId="425926F7">
                                  <wp:extent cx="502920" cy="2876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 cy="287655"/>
                                          </a:xfrm>
                                          <a:prstGeom prst="rect">
                                            <a:avLst/>
                                          </a:prstGeom>
                                        </pic:spPr>
                                      </pic:pic>
                                    </a:graphicData>
                                  </a:graphic>
                                </wp:inline>
                              </w:drawing>
                            </w:r>
                            <w:r>
                              <w:rPr>
                                <w:noProof/>
                              </w:rPr>
                              <w:drawing>
                                <wp:inline distT="0" distB="0" distL="0" distR="0" wp14:anchorId="7138ADF8" wp14:editId="2676E494">
                                  <wp:extent cx="502920" cy="2876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 cy="2876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D42EB4" id="_x0000_t202" coordsize="21600,21600" o:spt="202" path="m0,0l0,21600,21600,21600,21600,0xe">
                <v:stroke joinstyle="miter"/>
                <v:path gradientshapeok="t" o:connecttype="rect"/>
              </v:shapetype>
              <v:shape id="文本框 7" o:spid="_x0000_s1026" type="#_x0000_t202" style="position:absolute;margin-left:130pt;margin-top:5.9pt;width:54pt;height:30.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fKAocCAABZBQAADgAAAGRycy9lMm9Eb2MueG1srFTNbhMxEL4j8Q6W73ST/oaomyq0KkKq2ooW&#10;9ex47WaF7TH2JLvhAeANOHHhznP1ORh7N2koXIq47I5nvhnPfDPj45PWGrZUIdbgSj7cGXCmnISq&#10;dvcl/3B7/mrEWUThKmHAqZKvVOQnk5cvjhs/VrswB1OpwCiIi+PGl3yO6MdFEeVcWRF3wCtHRg3B&#10;CqRjuC+qIBqKbk2xOxgcFg2EygeQKkbSnnVGPsnxtVYSr7SOCpkpOeWG+Rvyd5a+xeRYjO+D8PNa&#10;9mmIf8jCitrRpZtQZwIFW4T6j1C2lgEiaNyRYAvQupYq10DVDAdPqrmZC69yLURO9Bua4v8LKy+X&#10;14HVVcmPOHPCUosevn19+P7z4ccXdpToaXwcE+rGEw7bN9BSm9f6SMpUdauDTX+qh5GdiF5tyFUt&#10;MknKw9HBaEAWSaa90d7Bfia/eHT2IeJbBZYloeSBepcpFcuLiJQIQdeQdJeD89qY3D/jflMQsNOo&#10;PAC9d6qjyzdLuDIqeRn3XmkiIKedFHn01KkJbCloaISUymGuOMcldEJpuvs5jj0+uXZZPcd545Fv&#10;BocbZ1s7CJmlJ2lXH9cp6w5P/G3VnURsZ23f3xlUK2pvgG4/opfnNTXhQkS8FoEWgvpGS45X9NEG&#10;mpJDL3E2h/D5b/qEpzklK2cNLVjJ46eFCIoz887RBL8e7tMIMMyH/YOjXTqEbcts2+IW9hSoHUN6&#10;TrzMYsKjWYs6gL2jt2CabiWTcJLuLjmuxVPs1p7eEqmm0wyiHfQCL9yNlyl0ojeN2G17J4Lv5xBp&#10;gC9hvYpi/GQcO2zydDBdIOg6z2oiuGO1J572N49w/9akB2L7nFGPL+LkFwAAAP//AwBQSwMEFAAG&#10;AAgAAAAhACfLrbPdAAAACQEAAA8AAABkcnMvZG93bnJldi54bWxMj81OwzAQhO9IvIO1SNyo3QCh&#10;hGwqBOIKavmRuLnxNomI11HsNuHtWU5w3JnR7Hzleva9OtIYu8AIy4UBRVwH13GD8Pb6dLECFZNl&#10;Z/vAhPBNEdbV6UlpCxcm3tBxmxolJRwLi9CmNBRax7olb+MiDMTi7cPobZJzbLQb7STlvteZMbn2&#10;tmP50NqBHlqqv7YHj/D+vP/8uDIvzaO/HqYwG83+ViOen833d6ASzekvDL/zZTpUsmkXDuyi6hGy&#10;3AhLEmMpCBK4zFci7BBusgx0Ver/BNUPAAAA//8DAFBLAQItABQABgAIAAAAIQDkmcPA+wAAAOEB&#10;AAATAAAAAAAAAAAAAAAAAAAAAABbQ29udGVudF9UeXBlc10ueG1sUEsBAi0AFAAGAAgAAAAhACOy&#10;auHXAAAAlAEAAAsAAAAAAAAAAAAAAAAALAEAAF9yZWxzLy5yZWxzUEsBAi0AFAAGAAgAAAAhAGgX&#10;ygKHAgAAWQUAAA4AAAAAAAAAAAAAAAAALAIAAGRycy9lMm9Eb2MueG1sUEsBAi0AFAAGAAgAAAAh&#10;ACfLrbPdAAAACQEAAA8AAAAAAAAAAAAAAAAA3wQAAGRycy9kb3ducmV2LnhtbFBLBQYAAAAABAAE&#10;APMAAADpBQAAAAA=&#10;" filled="f" stroked="f">
                <v:textbox>
                  <w:txbxContent>
                    <w:p w14:paraId="52BC6C83" w14:textId="77777777" w:rsidR="006F151D" w:rsidRDefault="006F151D" w:rsidP="006F151D">
                      <w:r>
                        <w:rPr>
                          <w:rFonts w:hint="eastAsia"/>
                        </w:rPr>
                        <w:t>表现期</w:t>
                      </w:r>
                      <w:r>
                        <w:rPr>
                          <w:noProof/>
                        </w:rPr>
                        <w:drawing>
                          <wp:inline distT="0" distB="0" distL="0" distR="0" wp14:anchorId="01D42341" wp14:editId="425926F7">
                            <wp:extent cx="502920" cy="2876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 cy="287655"/>
                                    </a:xfrm>
                                    <a:prstGeom prst="rect">
                                      <a:avLst/>
                                    </a:prstGeom>
                                  </pic:spPr>
                                </pic:pic>
                              </a:graphicData>
                            </a:graphic>
                          </wp:inline>
                        </w:drawing>
                      </w:r>
                      <w:r>
                        <w:rPr>
                          <w:noProof/>
                        </w:rPr>
                        <w:drawing>
                          <wp:inline distT="0" distB="0" distL="0" distR="0" wp14:anchorId="7138ADF8" wp14:editId="2676E494">
                            <wp:extent cx="502920" cy="2876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 cy="287655"/>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4100E10F" wp14:editId="59C6E247">
                <wp:simplePos x="0" y="0"/>
                <wp:positionH relativeFrom="column">
                  <wp:posOffset>850900</wp:posOffset>
                </wp:positionH>
                <wp:positionV relativeFrom="paragraph">
                  <wp:posOffset>74930</wp:posOffset>
                </wp:positionV>
                <wp:extent cx="685800" cy="383540"/>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685800" cy="383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F55BD4" w14:textId="77777777" w:rsidR="006F151D" w:rsidRDefault="006F151D" w:rsidP="006F151D">
                            <w:r>
                              <w:rPr>
                                <w:rFonts w:hint="eastAsia"/>
                              </w:rPr>
                              <w:t>观察点</w:t>
                            </w:r>
                            <w:r>
                              <w:rPr>
                                <w:noProof/>
                              </w:rPr>
                              <w:drawing>
                                <wp:inline distT="0" distB="0" distL="0" distR="0" wp14:anchorId="3A2BC161" wp14:editId="3BA6883F">
                                  <wp:extent cx="502920" cy="2876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 cy="287655"/>
                                          </a:xfrm>
                                          <a:prstGeom prst="rect">
                                            <a:avLst/>
                                          </a:prstGeom>
                                        </pic:spPr>
                                      </pic:pic>
                                    </a:graphicData>
                                  </a:graphic>
                                </wp:inline>
                              </w:drawing>
                            </w:r>
                            <w:r>
                              <w:rPr>
                                <w:noProof/>
                              </w:rPr>
                              <w:drawing>
                                <wp:inline distT="0" distB="0" distL="0" distR="0" wp14:anchorId="7EC5A2D6" wp14:editId="7F04F6A8">
                                  <wp:extent cx="502920" cy="2876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 cy="2876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0E10F" id="文本框 4" o:spid="_x0000_s1027" type="#_x0000_t202" style="position:absolute;margin-left:67pt;margin-top:5.9pt;width:54pt;height:30.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0tZ4kCAABgBQAADgAAAGRycy9lMm9Eb2MueG1srFTBbhMxEL0j8Q+W73STNi0h6qYKrYqQKlrR&#10;op4dr92ssD3GnmQ3fAD8AScu3Pmufgdj7yYNhUsRl93xzJvxzJsZH5+01rCVCrEGV/Lh3oAz5SRU&#10;tbsr+Yeb8xdjziIKVwkDTpV8rSI/mT5/dtz4idqHBZhKBUZBXJw0vuQLRD8piigXyoq4B145MmoI&#10;ViAdw11RBdFQdGuK/cHgqGggVD6AVDGS9qwz8mmOr7WSeKl1VMhMySk3zN+Qv/P0LabHYnIXhF/U&#10;sk9D/EMWVtSOLt2GOhMo2DLUf4SytQwQQeOeBFuA1rVUuQaqZjh4VM31QniVayFyot/SFP9fWPlu&#10;dRVYXZV8xJkTllp0/+3r/fef9z++sFGip/FxQqhrTzhsX0NLbd7oIylT1a0ONv2pHkZ2Inq9JVe1&#10;yCQpj8aH4wFZJJkOxgeHo0x+8eDsQ8Q3CixLQskD9S5TKlYXESkRgm4g6S4H57UxuX/G/aYgYKdR&#10;eQB671RHl2+WcG1U8jLuvdJEQE47KfLoqVMT2ErQ0AgplcNccY5L6ITSdPdTHHt8cu2yeorz1iPf&#10;DA63zrZ2EDJLj9KuPm5S1h2e+NupO4nYztvc+W0751CtqcsBujWJXp7X1IsLEfFKBNoLah/tOl7S&#10;RxtoSg69xNkCwue/6ROexpWsnDW0ZyWPn5YiKM7MW0eD/Go4oklgmA+jw5f7dAi7lvmuxS3tKVBX&#10;hvSqeJnFhEezEXUAe0tPwizdSibhJN1dctyIp9htPz0pUs1mGUSr6AVeuGsvU+jEcpq0m/ZWBN+P&#10;I9Icv4PNRorJo6nssMnTwWyJoOs8sonnjtWef1rjPMn9k5Peid1zRj08jNNfAAAA//8DAFBLAwQU&#10;AAYACAAAACEAd83YRN0AAAAJAQAADwAAAGRycy9kb3ducmV2LnhtbEyPzU7DMBCE70i8g7VI3Khd&#10;E36axqkqEFcQhVbi5sbbJGq8jmK3CW/PcoLbzu5odr5iNflOnHGIbSAD85kCgVQF11Jt4PPj5eYR&#10;REyWnO0CoYFvjLAqLy8Km7sw0jueN6kWHEIxtwaalPpcylg16G2chR6Jb4cweJtYDrV0gx053HdS&#10;K3UvvW2JPzS2x6cGq+Pm5A1sXw9fu0y91c/+rh/DpCT5hTTm+mpaL0EknNKfGX7rc3UoudM+nMhF&#10;0bG+zZgl8TBnBDboTPNib+BBa5BlIf8TlD8AAAD//wMAUEsBAi0AFAAGAAgAAAAhAOSZw8D7AAAA&#10;4QEAABMAAAAAAAAAAAAAAAAAAAAAAFtDb250ZW50X1R5cGVzXS54bWxQSwECLQAUAAYACAAAACEA&#10;I7Jq4dcAAACUAQAACwAAAAAAAAAAAAAAAAAsAQAAX3JlbHMvLnJlbHNQSwECLQAUAAYACAAAACEA&#10;sN0tZ4kCAABgBQAADgAAAAAAAAAAAAAAAAAsAgAAZHJzL2Uyb0RvYy54bWxQSwECLQAUAAYACAAA&#10;ACEAd83YRN0AAAAJAQAADwAAAAAAAAAAAAAAAADhBAAAZHJzL2Rvd25yZXYueG1sUEsFBgAAAAAE&#10;AAQA8wAAAOsFAAAAAA==&#10;" filled="f" stroked="f">
                <v:textbox>
                  <w:txbxContent>
                    <w:p w14:paraId="6EF55BD4" w14:textId="77777777" w:rsidR="006F151D" w:rsidRDefault="006F151D" w:rsidP="006F151D">
                      <w:r>
                        <w:rPr>
                          <w:rFonts w:hint="eastAsia"/>
                        </w:rPr>
                        <w:t>观察点</w:t>
                      </w:r>
                      <w:r>
                        <w:rPr>
                          <w:noProof/>
                        </w:rPr>
                        <w:drawing>
                          <wp:inline distT="0" distB="0" distL="0" distR="0" wp14:anchorId="3A2BC161" wp14:editId="3BA6883F">
                            <wp:extent cx="502920" cy="2876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 cy="287655"/>
                                    </a:xfrm>
                                    <a:prstGeom prst="rect">
                                      <a:avLst/>
                                    </a:prstGeom>
                                  </pic:spPr>
                                </pic:pic>
                              </a:graphicData>
                            </a:graphic>
                          </wp:inline>
                        </w:drawing>
                      </w:r>
                      <w:r>
                        <w:rPr>
                          <w:noProof/>
                        </w:rPr>
                        <w:drawing>
                          <wp:inline distT="0" distB="0" distL="0" distR="0" wp14:anchorId="7EC5A2D6" wp14:editId="7F04F6A8">
                            <wp:extent cx="502920" cy="2876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 cy="287655"/>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3DE391DD" wp14:editId="5E5F9D7B">
                <wp:simplePos x="0" y="0"/>
                <wp:positionH relativeFrom="column">
                  <wp:posOffset>50915</wp:posOffset>
                </wp:positionH>
                <wp:positionV relativeFrom="paragraph">
                  <wp:posOffset>75161</wp:posOffset>
                </wp:positionV>
                <wp:extent cx="685800" cy="383540"/>
                <wp:effectExtent l="0" t="0" r="0" b="0"/>
                <wp:wrapSquare wrapText="bothSides"/>
                <wp:docPr id="2" name="文本框 2"/>
                <wp:cNvGraphicFramePr/>
                <a:graphic xmlns:a="http://schemas.openxmlformats.org/drawingml/2006/main">
                  <a:graphicData uri="http://schemas.microsoft.com/office/word/2010/wordprocessingShape">
                    <wps:wsp>
                      <wps:cNvSpPr txBox="1"/>
                      <wps:spPr>
                        <a:xfrm>
                          <a:off x="0" y="0"/>
                          <a:ext cx="685800" cy="383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B2C4D3" w14:textId="77777777" w:rsidR="006F151D" w:rsidRDefault="006F151D" w:rsidP="006F151D">
                            <w:r>
                              <w:rPr>
                                <w:rFonts w:hint="eastAsia"/>
                              </w:rPr>
                              <w:t>观察期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E391DD" id="文本框 2" o:spid="_x0000_s1028" type="#_x0000_t202" style="position:absolute;margin-left:4pt;margin-top:5.9pt;width:54pt;height:30.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7PokCAABgBQAADgAAAGRycy9lMm9Eb2MueG1srFTNbhMxEL4j8Q6W73ST9IcQdVOFVkVIFa1o&#10;Uc+O125W2B5jT7IbHgDegBMX7jxXn4Oxd5OGwqWIy+545pvxzDczPj5prWErFWINruTDvQFnykmo&#10;andX8g835y/GnEUUrhIGnCr5WkV+Mn3+7LjxEzWCBZhKBUZBXJw0vuQLRD8piigXyoq4B145MmoI&#10;ViAdw11RBdFQdGuK0WBwVDQQKh9AqhhJe9YZ+TTH11pJvNQ6KmSm5JQb5m/I33n6FtNjMbkLwi9q&#10;2ach/iELK2pHl25DnQkUbBnqP0LZWgaIoHFPgi1A61qqXANVMxw8quZ6IbzKtRA50W9piv8vrHy3&#10;ugqsrko+4swJSy26//b1/vvP+x9f2CjR0/g4IdS1Jxy2r6GlNm/0kZSp6lYHm/5UDyM7Eb3ekqta&#10;ZJKUR+PD8YAskkz74/3Dg0x+8eDsQ8Q3CixLQskD9S5TKlYXESkRgm4g6S4H57UxuX/G/aYgYKdR&#10;eQB671RHl2+WcG1U8jLuvdJEQE47KfLoqVMT2ErQ0AgplcNccY5L6ITSdPdTHHt8cu2yeorz1iPf&#10;DA63zrZ2EDJLj9KuPm5S1h2e+NupO4nYztu+832b51CtqcsBujWJXp7X1IsLEfFKBNoLah/tOl7S&#10;RxtoSg69xNkCwue/6ROexpWsnDW0ZyWPn5YiKM7MW0eD/Gp4QJPAMB8ODl+O6BB2LfNdi1vaU6Cu&#10;DOlV8TKLCY9mI+oA9paehFm6lUzCSbq75LgRT7HbfnpSpJrNMohW0Qu8cNdeptCJ5TRpN+2tCL4f&#10;R6Q5fgebjRSTR1PZYZOng9kSQdd5ZBPPHas9/7TGeZL7Jye9E7vnjHp4GKe/AAAA//8DAFBLAwQU&#10;AAYACAAAACEA4GGjGtoAAAAHAQAADwAAAGRycy9kb3ducmV2LnhtbEyPzU7DMBCE70i8g7VI3Kid&#10;CEoJcSoE4gqi/EjctvE2iYjXUew24e3ZnuhxZ0az35Tr2ffqQGPsAlvIFgYUcR1cx42Fj/fnqxWo&#10;mJAd9oHJwi9FWFfnZyUWLkz8RodNapSUcCzQQpvSUGgd65Y8xkUYiMXbhdFjknNstBtxknLf69yY&#10;pfbYsXxocaDHluqfzd5b+HzZfX9dm9fmyd8MU5iNZn+nrb28mB/uQSWa038YjviCDpUwbcOeXVS9&#10;hZUsSSJnMuBoZ0sRthZu8xx0VepT/uoPAAD//wMAUEsBAi0AFAAGAAgAAAAhAOSZw8D7AAAA4QEA&#10;ABMAAAAAAAAAAAAAAAAAAAAAAFtDb250ZW50X1R5cGVzXS54bWxQSwECLQAUAAYACAAAACEAI7Jq&#10;4dcAAACUAQAACwAAAAAAAAAAAAAAAAAsAQAAX3JlbHMvLnJlbHNQSwECLQAUAAYACAAAACEATB/7&#10;PokCAABgBQAADgAAAAAAAAAAAAAAAAAsAgAAZHJzL2Uyb0RvYy54bWxQSwECLQAUAAYACAAAACEA&#10;4GGjGtoAAAAHAQAADwAAAAAAAAAAAAAAAADhBAAAZHJzL2Rvd25yZXYueG1sUEsFBgAAAAAEAAQA&#10;8wAAAOgFAAAAAA==&#10;" filled="f" stroked="f">
                <v:textbox>
                  <w:txbxContent>
                    <w:p w14:paraId="43B2C4D3" w14:textId="77777777" w:rsidR="006F151D" w:rsidRDefault="006F151D" w:rsidP="006F151D">
                      <w:r>
                        <w:rPr>
                          <w:rFonts w:hint="eastAsia"/>
                        </w:rPr>
                        <w:t>观察期</w:t>
                      </w:r>
                    </w:p>
                  </w:txbxContent>
                </v:textbox>
                <w10:wrap type="square"/>
              </v:shape>
            </w:pict>
          </mc:Fallback>
        </mc:AlternateContent>
      </w:r>
    </w:p>
    <w:p w14:paraId="48CFE002" w14:textId="77777777" w:rsidR="006F151D" w:rsidRDefault="006F151D" w:rsidP="006F151D">
      <w:r>
        <w:rPr>
          <w:rFonts w:hint="eastAsia"/>
        </w:rPr>
        <w:t>5</w:t>
      </w:r>
      <w:r>
        <w:rPr>
          <w:rFonts w:hint="eastAsia"/>
        </w:rPr>
        <w:t>）评分</w:t>
      </w:r>
      <w:r>
        <w:rPr>
          <w:rFonts w:hint="eastAsia"/>
        </w:rPr>
        <w:t>&amp;</w:t>
      </w:r>
      <w:r>
        <w:rPr>
          <w:rFonts w:hint="eastAsia"/>
        </w:rPr>
        <w:t>监控</w:t>
      </w:r>
    </w:p>
    <w:p w14:paraId="69D181CE" w14:textId="77777777" w:rsidR="006F151D" w:rsidRDefault="006F151D" w:rsidP="006F151D">
      <w:r>
        <w:rPr>
          <w:rFonts w:hint="eastAsia"/>
        </w:rPr>
        <w:t>odds=p/(1-p)</w:t>
      </w:r>
      <w:r>
        <w:rPr>
          <w:rFonts w:hint="eastAsia"/>
        </w:rPr>
        <w:t>，违约概率</w:t>
      </w:r>
      <w:r>
        <w:rPr>
          <w:rFonts w:hint="eastAsia"/>
        </w:rPr>
        <w:t>/</w:t>
      </w:r>
      <w:r>
        <w:rPr>
          <w:rFonts w:hint="eastAsia"/>
        </w:rPr>
        <w:t>正常概率，</w:t>
      </w:r>
      <w:r>
        <w:rPr>
          <w:rFonts w:hint="eastAsia"/>
        </w:rPr>
        <w:t>ln(odds)=w0+w1*x1+w2*x2+</w:t>
      </w:r>
      <w:r>
        <w:rPr>
          <w:rFonts w:ascii="Helvetica" w:eastAsia="Helvetica" w:hAnsi="Helvetica" w:cs="Helvetica"/>
        </w:rPr>
        <w:t>…</w:t>
      </w:r>
      <w:r>
        <w:rPr>
          <w:rFonts w:hint="eastAsia"/>
        </w:rPr>
        <w:t>+</w:t>
      </w:r>
      <w:proofErr w:type="spellStart"/>
      <w:r>
        <w:rPr>
          <w:rFonts w:hint="eastAsia"/>
        </w:rPr>
        <w:t>wn</w:t>
      </w:r>
      <w:proofErr w:type="spellEnd"/>
      <w:r>
        <w:rPr>
          <w:rFonts w:hint="eastAsia"/>
        </w:rPr>
        <w:t>*</w:t>
      </w:r>
      <w:proofErr w:type="spellStart"/>
      <w:r>
        <w:rPr>
          <w:rFonts w:hint="eastAsia"/>
        </w:rPr>
        <w:t>xn</w:t>
      </w:r>
      <w:proofErr w:type="spellEnd"/>
    </w:p>
    <w:p w14:paraId="256DB286" w14:textId="77777777" w:rsidR="006F151D" w:rsidRDefault="006F151D" w:rsidP="006F151D">
      <w:r>
        <w:rPr>
          <w:rFonts w:hint="eastAsia"/>
        </w:rPr>
        <w:t>score=A-B*ln(odds)</w:t>
      </w:r>
      <w:r>
        <w:rPr>
          <w:rFonts w:hint="eastAsia"/>
        </w:rPr>
        <w:t>，由概率值转为分数，即线性函数，</w:t>
      </w:r>
      <w:r>
        <w:rPr>
          <w:rFonts w:hint="eastAsia"/>
        </w:rPr>
        <w:t>p</w:t>
      </w:r>
      <w:r>
        <w:rPr>
          <w:rFonts w:hint="eastAsia"/>
        </w:rPr>
        <w:t>值越大，分数越小</w:t>
      </w:r>
    </w:p>
    <w:p w14:paraId="7C668DBA" w14:textId="77777777" w:rsidR="006F151D" w:rsidRDefault="006F151D" w:rsidP="006F151D">
      <w:r>
        <w:rPr>
          <w:rFonts w:hint="eastAsia"/>
        </w:rPr>
        <w:t>如何计算</w:t>
      </w:r>
      <w:r>
        <w:rPr>
          <w:rFonts w:hint="eastAsia"/>
        </w:rPr>
        <w:t>A</w:t>
      </w:r>
      <w:r>
        <w:rPr>
          <w:rFonts w:hint="eastAsia"/>
        </w:rPr>
        <w:t>、</w:t>
      </w:r>
      <w:r>
        <w:rPr>
          <w:rFonts w:hint="eastAsia"/>
        </w:rPr>
        <w:t>B</w:t>
      </w:r>
      <w:r>
        <w:rPr>
          <w:rFonts w:hint="eastAsia"/>
        </w:rPr>
        <w:t>值？</w:t>
      </w:r>
    </w:p>
    <w:p w14:paraId="05580A9D" w14:textId="77777777" w:rsidR="006F151D" w:rsidRDefault="006F151D" w:rsidP="006F151D">
      <w:r>
        <w:rPr>
          <w:rFonts w:hint="eastAsia"/>
        </w:rPr>
        <w:t>可以这么理解，</w:t>
      </w:r>
      <w:r>
        <w:rPr>
          <w:rFonts w:hint="eastAsia"/>
        </w:rPr>
        <w:t>odds</w:t>
      </w:r>
      <w:r>
        <w:rPr>
          <w:rFonts w:hint="eastAsia"/>
        </w:rPr>
        <w:t>增长一倍，分数减少</w:t>
      </w:r>
      <w:proofErr w:type="spellStart"/>
      <w:r>
        <w:rPr>
          <w:rFonts w:hint="eastAsia"/>
        </w:rPr>
        <w:t>pdo</w:t>
      </w:r>
      <w:proofErr w:type="spellEnd"/>
    </w:p>
    <w:p w14:paraId="1D9BEE32" w14:textId="77777777" w:rsidR="006F151D" w:rsidRDefault="006F151D" w:rsidP="006F151D">
      <w:r>
        <w:rPr>
          <w:rFonts w:hint="eastAsia"/>
        </w:rPr>
        <w:t>score-</w:t>
      </w:r>
      <w:proofErr w:type="spellStart"/>
      <w:r>
        <w:rPr>
          <w:rFonts w:hint="eastAsia"/>
        </w:rPr>
        <w:t>pdo</w:t>
      </w:r>
      <w:proofErr w:type="spellEnd"/>
      <w:r>
        <w:rPr>
          <w:rFonts w:hint="eastAsia"/>
        </w:rPr>
        <w:t>=A-B*ln(2*odds)</w:t>
      </w:r>
      <w:r>
        <w:rPr>
          <w:rFonts w:hint="eastAsia"/>
        </w:rPr>
        <w:t>，综上得出</w:t>
      </w:r>
      <w:r>
        <w:rPr>
          <w:rFonts w:hint="eastAsia"/>
        </w:rPr>
        <w:t>B=</w:t>
      </w:r>
      <w:proofErr w:type="spellStart"/>
      <w:r>
        <w:rPr>
          <w:rFonts w:hint="eastAsia"/>
        </w:rPr>
        <w:t>pdo</w:t>
      </w:r>
      <w:proofErr w:type="spellEnd"/>
      <w:r>
        <w:rPr>
          <w:rFonts w:hint="eastAsia"/>
        </w:rPr>
        <w:t>/ln(2)</w:t>
      </w:r>
      <w:r>
        <w:rPr>
          <w:rFonts w:hint="eastAsia"/>
        </w:rPr>
        <w:t>，</w:t>
      </w:r>
      <w:r>
        <w:rPr>
          <w:rFonts w:hint="eastAsia"/>
        </w:rPr>
        <w:t>A=</w:t>
      </w:r>
      <w:proofErr w:type="spellStart"/>
      <w:r>
        <w:rPr>
          <w:rFonts w:hint="eastAsia"/>
        </w:rPr>
        <w:t>score+B</w:t>
      </w:r>
      <w:proofErr w:type="spellEnd"/>
      <w:r>
        <w:rPr>
          <w:rFonts w:hint="eastAsia"/>
        </w:rPr>
        <w:t>*ln(odds)</w:t>
      </w:r>
      <w:r>
        <w:rPr>
          <w:rFonts w:hint="eastAsia"/>
        </w:rPr>
        <w:t>，这里的</w:t>
      </w:r>
      <w:r>
        <w:rPr>
          <w:rFonts w:hint="eastAsia"/>
        </w:rPr>
        <w:t>score</w:t>
      </w:r>
      <w:r>
        <w:rPr>
          <w:rFonts w:hint="eastAsia"/>
        </w:rPr>
        <w:t>为初始分数，</w:t>
      </w:r>
      <w:proofErr w:type="spellStart"/>
      <w:r>
        <w:rPr>
          <w:rFonts w:hint="eastAsia"/>
        </w:rPr>
        <w:t>pdo</w:t>
      </w:r>
      <w:proofErr w:type="spellEnd"/>
      <w:r>
        <w:rPr>
          <w:rFonts w:hint="eastAsia"/>
        </w:rPr>
        <w:t>为翻倍系数，即违约概率每增长一倍，分数减少</w:t>
      </w:r>
      <w:proofErr w:type="spellStart"/>
      <w:r>
        <w:rPr>
          <w:rFonts w:hint="eastAsia"/>
        </w:rPr>
        <w:t>pdo</w:t>
      </w:r>
      <w:proofErr w:type="spellEnd"/>
    </w:p>
    <w:p w14:paraId="020DC0BF" w14:textId="77777777" w:rsidR="006F151D" w:rsidRDefault="006F151D" w:rsidP="006F151D">
      <w:r>
        <w:rPr>
          <w:rFonts w:hint="eastAsia"/>
        </w:rPr>
        <w:t>某变量的</w:t>
      </w:r>
      <w:r>
        <w:rPr>
          <w:rFonts w:hint="eastAsia"/>
        </w:rPr>
        <w:t>bin</w:t>
      </w:r>
      <w:r>
        <w:rPr>
          <w:rFonts w:hint="eastAsia"/>
        </w:rPr>
        <w:t>分值，</w:t>
      </w:r>
      <w:r>
        <w:rPr>
          <w:rFonts w:hint="eastAsia"/>
        </w:rPr>
        <w:t>score=A-B*(w0+w1*x1+w2*x2+</w:t>
      </w:r>
      <w:r>
        <w:rPr>
          <w:rFonts w:ascii="Helvetica" w:eastAsia="Helvetica" w:hAnsi="Helvetica" w:cs="Helvetica"/>
        </w:rPr>
        <w:t>…</w:t>
      </w:r>
      <w:r>
        <w:rPr>
          <w:rFonts w:hint="eastAsia"/>
        </w:rPr>
        <w:t>+</w:t>
      </w:r>
      <w:proofErr w:type="spellStart"/>
      <w:r>
        <w:rPr>
          <w:rFonts w:hint="eastAsia"/>
        </w:rPr>
        <w:t>wn</w:t>
      </w:r>
      <w:proofErr w:type="spellEnd"/>
      <w:r>
        <w:rPr>
          <w:rFonts w:hint="eastAsia"/>
        </w:rPr>
        <w:t>*</w:t>
      </w:r>
      <w:proofErr w:type="spellStart"/>
      <w:proofErr w:type="gramStart"/>
      <w:r>
        <w:rPr>
          <w:rFonts w:hint="eastAsia"/>
        </w:rPr>
        <w:t>xn</w:t>
      </w:r>
      <w:proofErr w:type="spellEnd"/>
      <w:r>
        <w:rPr>
          <w:rFonts w:hint="eastAsia"/>
        </w:rPr>
        <w:t>)=</w:t>
      </w:r>
      <w:proofErr w:type="gramEnd"/>
      <w:r>
        <w:rPr>
          <w:rFonts w:hint="eastAsia"/>
        </w:rPr>
        <w:t>A-B*w0+(-B*w1*x1)+(-B*w2*x2)+</w:t>
      </w:r>
      <w:r>
        <w:rPr>
          <w:rFonts w:ascii="Helvetica" w:eastAsia="Helvetica" w:hAnsi="Helvetica" w:cs="Helvetica"/>
        </w:rPr>
        <w:t>…</w:t>
      </w:r>
      <w:r>
        <w:rPr>
          <w:rFonts w:hint="eastAsia"/>
        </w:rPr>
        <w:t>+(-B*</w:t>
      </w:r>
      <w:proofErr w:type="spellStart"/>
      <w:r>
        <w:rPr>
          <w:rFonts w:hint="eastAsia"/>
        </w:rPr>
        <w:t>wn</w:t>
      </w:r>
      <w:proofErr w:type="spellEnd"/>
      <w:r>
        <w:rPr>
          <w:rFonts w:hint="eastAsia"/>
        </w:rPr>
        <w:t>*</w:t>
      </w:r>
      <w:proofErr w:type="spellStart"/>
      <w:r>
        <w:rPr>
          <w:rFonts w:hint="eastAsia"/>
        </w:rPr>
        <w:t>xn</w:t>
      </w:r>
      <w:proofErr w:type="spellEnd"/>
      <w:r>
        <w:rPr>
          <w:rFonts w:hint="eastAsia"/>
        </w:rPr>
        <w:t>)</w:t>
      </w:r>
    </w:p>
    <w:p w14:paraId="64A804ED" w14:textId="77777777" w:rsidR="006F151D" w:rsidRDefault="006F151D" w:rsidP="006F151D">
      <w:r>
        <w:rPr>
          <w:rFonts w:hint="eastAsia"/>
        </w:rPr>
        <w:t>其中</w:t>
      </w:r>
      <w:r>
        <w:rPr>
          <w:rFonts w:hint="eastAsia"/>
        </w:rPr>
        <w:t>x1=sum(b(1j)*woe(x1j))</w:t>
      </w:r>
    </w:p>
    <w:p w14:paraId="1CD1D204" w14:textId="77777777" w:rsidR="006F151D" w:rsidRDefault="006F151D" w:rsidP="006F151D">
      <w:r>
        <w:rPr>
          <w:rFonts w:hint="eastAsia"/>
        </w:rPr>
        <w:t>所以</w:t>
      </w:r>
      <w:r>
        <w:rPr>
          <w:rFonts w:hint="eastAsia"/>
        </w:rPr>
        <w:t>x1</w:t>
      </w:r>
      <w:r>
        <w:rPr>
          <w:rFonts w:hint="eastAsia"/>
        </w:rPr>
        <w:t>的</w:t>
      </w:r>
      <w:r>
        <w:rPr>
          <w:rFonts w:hint="eastAsia"/>
        </w:rPr>
        <w:t>bin1</w:t>
      </w:r>
      <w:r>
        <w:rPr>
          <w:rFonts w:hint="eastAsia"/>
        </w:rPr>
        <w:t>的分值</w:t>
      </w:r>
      <w:r>
        <w:rPr>
          <w:rFonts w:hint="eastAsia"/>
        </w:rPr>
        <w:t>=-B*w1*woe(x11)</w:t>
      </w:r>
    </w:p>
    <w:p w14:paraId="3872ACBC" w14:textId="77777777" w:rsidR="006F151D" w:rsidRDefault="006F151D" w:rsidP="006F151D">
      <w:r>
        <w:rPr>
          <w:rFonts w:hint="eastAsia"/>
        </w:rPr>
        <w:t>初始分</w:t>
      </w:r>
      <w:r>
        <w:rPr>
          <w:rFonts w:hint="eastAsia"/>
        </w:rPr>
        <w:t>=A-B*w0</w:t>
      </w:r>
      <w:r>
        <w:rPr>
          <w:rFonts w:hint="eastAsia"/>
        </w:rPr>
        <w:t>，如果没有初始分，则把初始分平分到入模变量中。</w:t>
      </w:r>
    </w:p>
    <w:p w14:paraId="22597480" w14:textId="77777777" w:rsidR="006F151D" w:rsidRPr="005B1E8A" w:rsidRDefault="006F151D" w:rsidP="006F151D">
      <w:r>
        <w:t>P</w:t>
      </w:r>
      <w:r>
        <w:rPr>
          <w:rFonts w:hint="eastAsia"/>
        </w:rPr>
        <w:t>si</w:t>
      </w:r>
      <w:r>
        <w:rPr>
          <w:rFonts w:hint="eastAsia"/>
        </w:rPr>
        <w:t>监控：</w:t>
      </w:r>
    </w:p>
    <w:p w14:paraId="5CD721EC" w14:textId="77777777" w:rsidR="006F151D" w:rsidRDefault="006F151D" w:rsidP="006F151D">
      <w:pPr>
        <w:pStyle w:val="a3"/>
        <w:numPr>
          <w:ilvl w:val="0"/>
          <w:numId w:val="1"/>
        </w:numPr>
        <w:ind w:firstLineChars="0"/>
      </w:pPr>
      <w:r>
        <w:rPr>
          <w:rFonts w:hint="eastAsia"/>
        </w:rPr>
        <w:t>应用部署</w:t>
      </w:r>
    </w:p>
    <w:p w14:paraId="443D4941" w14:textId="77777777" w:rsidR="006F151D" w:rsidRDefault="006F151D" w:rsidP="006F151D">
      <w:pPr>
        <w:pStyle w:val="a3"/>
        <w:numPr>
          <w:ilvl w:val="0"/>
          <w:numId w:val="1"/>
        </w:numPr>
        <w:ind w:firstLineChars="0"/>
      </w:pPr>
      <w:r>
        <w:rPr>
          <w:rFonts w:hint="eastAsia"/>
        </w:rPr>
        <w:t>上线监控</w:t>
      </w:r>
    </w:p>
    <w:p w14:paraId="7E301960" w14:textId="77777777" w:rsidR="006F151D" w:rsidRDefault="006F151D" w:rsidP="006F151D">
      <w:r>
        <w:rPr>
          <w:rFonts w:hint="eastAsia"/>
        </w:rPr>
        <w:t>待解决点：</w:t>
      </w:r>
    </w:p>
    <w:p w14:paraId="164A851E" w14:textId="77777777" w:rsidR="006F151D" w:rsidRDefault="006F151D" w:rsidP="006F151D">
      <w:r>
        <w:rPr>
          <w:rFonts w:hint="eastAsia"/>
        </w:rPr>
        <w:t>1</w:t>
      </w:r>
      <w:r>
        <w:rPr>
          <w:rFonts w:hint="eastAsia"/>
        </w:rPr>
        <w:t>、如何实现分布式分箱算子？</w:t>
      </w:r>
    </w:p>
    <w:p w14:paraId="43E19283" w14:textId="77777777" w:rsidR="006F151D" w:rsidRDefault="006F151D" w:rsidP="006F151D">
      <w:r>
        <w:rPr>
          <w:rFonts w:hint="eastAsia"/>
        </w:rPr>
        <w:t>2</w:t>
      </w:r>
      <w:r>
        <w:rPr>
          <w:rFonts w:hint="eastAsia"/>
        </w:rPr>
        <w:t>、逐步逻辑回归怎么实现？</w:t>
      </w:r>
    </w:p>
    <w:p w14:paraId="3FBE716C" w14:textId="31B4DF35" w:rsidR="006F151D" w:rsidRDefault="00D37312" w:rsidP="006F151D">
      <w:r>
        <w:rPr>
          <w:rFonts w:hint="eastAsia"/>
        </w:rPr>
        <w:t>答：</w:t>
      </w:r>
      <w:r w:rsidR="006F151D">
        <w:rPr>
          <w:rFonts w:hint="eastAsia"/>
        </w:rPr>
        <w:t>5</w:t>
      </w:r>
      <w:r w:rsidR="006F151D">
        <w:rPr>
          <w:rFonts w:hint="eastAsia"/>
        </w:rPr>
        <w:t>个选择实现方法：</w:t>
      </w:r>
      <w:r w:rsidR="006F151D">
        <w:rPr>
          <w:rFonts w:hint="eastAsia"/>
        </w:rPr>
        <w:t>1</w:t>
      </w:r>
      <w:r w:rsidR="006F151D">
        <w:rPr>
          <w:rFonts w:hint="eastAsia"/>
        </w:rPr>
        <w:t>）全部变量入模；</w:t>
      </w:r>
      <w:r w:rsidR="006F151D">
        <w:rPr>
          <w:rFonts w:hint="eastAsia"/>
        </w:rPr>
        <w:t>2</w:t>
      </w:r>
      <w:r w:rsidR="006F151D">
        <w:rPr>
          <w:rFonts w:hint="eastAsia"/>
        </w:rPr>
        <w:t>）前向训练</w:t>
      </w:r>
      <w:r w:rsidR="00DE6FD8">
        <w:rPr>
          <w:rFonts w:hint="eastAsia"/>
        </w:rPr>
        <w:t>，一个变量进入，如果</w:t>
      </w:r>
      <w:r w:rsidR="00DE6FD8">
        <w:rPr>
          <w:rFonts w:hint="eastAsia"/>
        </w:rPr>
        <w:t>p</w:t>
      </w:r>
      <w:r w:rsidR="00DE6FD8">
        <w:rPr>
          <w:rFonts w:hint="eastAsia"/>
        </w:rPr>
        <w:t>值满足条件，</w:t>
      </w:r>
      <w:r>
        <w:rPr>
          <w:rFonts w:hint="eastAsia"/>
        </w:rPr>
        <w:t>则不会删除它，另外一个变量</w:t>
      </w:r>
      <w:r>
        <w:rPr>
          <w:rFonts w:hint="eastAsia"/>
        </w:rPr>
        <w:t>+</w:t>
      </w:r>
      <w:r>
        <w:rPr>
          <w:rFonts w:hint="eastAsia"/>
        </w:rPr>
        <w:t>原变量再计算</w:t>
      </w:r>
      <w:r>
        <w:rPr>
          <w:rFonts w:hint="eastAsia"/>
        </w:rPr>
        <w:t>p</w:t>
      </w:r>
      <w:r>
        <w:rPr>
          <w:rFonts w:hint="eastAsia"/>
        </w:rPr>
        <w:t>值，不满足的话，则删除新入模变量</w:t>
      </w:r>
      <w:r w:rsidR="006F151D">
        <w:rPr>
          <w:rFonts w:hint="eastAsia"/>
        </w:rPr>
        <w:t>；</w:t>
      </w:r>
      <w:r w:rsidR="006F151D">
        <w:rPr>
          <w:rFonts w:hint="eastAsia"/>
        </w:rPr>
        <w:t>3</w:t>
      </w:r>
      <w:r w:rsidR="006F151D">
        <w:rPr>
          <w:rFonts w:hint="eastAsia"/>
        </w:rPr>
        <w:t>）后向训练</w:t>
      </w:r>
      <w:r>
        <w:rPr>
          <w:rFonts w:hint="eastAsia"/>
        </w:rPr>
        <w:t>，初始就把所有的变量训练模型，再逐渐删除最差的</w:t>
      </w:r>
      <w:r>
        <w:rPr>
          <w:rFonts w:hint="eastAsia"/>
        </w:rPr>
        <w:t>p</w:t>
      </w:r>
      <w:r>
        <w:rPr>
          <w:rFonts w:hint="eastAsia"/>
        </w:rPr>
        <w:t>值的变量</w:t>
      </w:r>
      <w:r w:rsidR="006F151D">
        <w:rPr>
          <w:rFonts w:hint="eastAsia"/>
        </w:rPr>
        <w:t>；</w:t>
      </w:r>
      <w:r w:rsidR="006F151D">
        <w:rPr>
          <w:rFonts w:hint="eastAsia"/>
        </w:rPr>
        <w:t>4</w:t>
      </w:r>
      <w:r w:rsidR="006F151D">
        <w:rPr>
          <w:rFonts w:hint="eastAsia"/>
        </w:rPr>
        <w:t>）逐步回归，设置入模变量的进入和删除变量的阈值</w:t>
      </w:r>
      <w:r w:rsidR="006F151D">
        <w:rPr>
          <w:rFonts w:hint="eastAsia"/>
        </w:rPr>
        <w:t>s1</w:t>
      </w:r>
      <w:r w:rsidR="006F151D">
        <w:rPr>
          <w:rFonts w:hint="eastAsia"/>
        </w:rPr>
        <w:t>和</w:t>
      </w:r>
      <w:r w:rsidR="006F151D">
        <w:rPr>
          <w:rFonts w:hint="eastAsia"/>
        </w:rPr>
        <w:t>s2</w:t>
      </w:r>
      <w:r w:rsidR="006F151D">
        <w:rPr>
          <w:rFonts w:hint="eastAsia"/>
        </w:rPr>
        <w:t>；</w:t>
      </w:r>
      <w:r w:rsidR="006F151D">
        <w:rPr>
          <w:rFonts w:hint="eastAsia"/>
        </w:rPr>
        <w:t>5</w:t>
      </w:r>
      <w:r w:rsidR="006F151D">
        <w:rPr>
          <w:rFonts w:hint="eastAsia"/>
        </w:rPr>
        <w:t>）最优得分训练</w:t>
      </w:r>
      <w:r w:rsidR="009F5B0D">
        <w:rPr>
          <w:rFonts w:hint="eastAsia"/>
        </w:rPr>
        <w:t>，首先找出最优单变量，再找出最优双变量，</w:t>
      </w:r>
      <w:r w:rsidR="009F5B0D">
        <w:rPr>
          <w:rFonts w:ascii="Helvetica" w:eastAsia="Helvetica" w:hAnsi="Helvetica" w:cs="Helvetica"/>
        </w:rPr>
        <w:t>…</w:t>
      </w:r>
    </w:p>
    <w:p w14:paraId="0812212B" w14:textId="77777777" w:rsidR="006F151D" w:rsidRPr="00005B73" w:rsidRDefault="006F151D" w:rsidP="006F151D">
      <w:r>
        <w:rPr>
          <w:rFonts w:hint="eastAsia"/>
        </w:rPr>
        <w:t>3</w:t>
      </w:r>
      <w:r>
        <w:rPr>
          <w:rFonts w:hint="eastAsia"/>
        </w:rPr>
        <w:t>、使用变量的</w:t>
      </w:r>
      <w:r>
        <w:rPr>
          <w:rFonts w:hint="eastAsia"/>
        </w:rPr>
        <w:t>bin</w:t>
      </w:r>
      <w:r>
        <w:rPr>
          <w:rFonts w:hint="eastAsia"/>
        </w:rPr>
        <w:t>的分数去预测新数据，如何加快速度？</w:t>
      </w:r>
      <w:r>
        <w:rPr>
          <w:rFonts w:hint="eastAsia"/>
        </w:rPr>
        <w:t>woe</w:t>
      </w:r>
      <w:r>
        <w:rPr>
          <w:rFonts w:hint="eastAsia"/>
        </w:rPr>
        <w:t>也类似</w:t>
      </w:r>
    </w:p>
    <w:p w14:paraId="3A8F156F" w14:textId="77777777" w:rsidR="006F151D" w:rsidRPr="00005B73" w:rsidRDefault="006F151D" w:rsidP="006F151D"/>
    <w:p w14:paraId="35E8E71A" w14:textId="31A6D147" w:rsidR="00226728" w:rsidRDefault="00226728" w:rsidP="006F151D">
      <w:pPr>
        <w:rPr>
          <w:rFonts w:hint="eastAsia"/>
        </w:rPr>
      </w:pPr>
      <w:r>
        <w:rPr>
          <w:rFonts w:hint="eastAsia"/>
        </w:rPr>
        <w:t>评分卡</w:t>
      </w:r>
      <w:r>
        <w:rPr>
          <w:rFonts w:hint="eastAsia"/>
        </w:rPr>
        <w:t>AI</w:t>
      </w:r>
      <w:r>
        <w:rPr>
          <w:rFonts w:hint="eastAsia"/>
        </w:rPr>
        <w:t>主流程：</w:t>
      </w:r>
    </w:p>
    <w:p w14:paraId="1E36209D" w14:textId="216FF3CB" w:rsidR="006F151D" w:rsidRDefault="00226728" w:rsidP="006F151D">
      <w:bookmarkStart w:id="0" w:name="_GoBack"/>
      <w:r w:rsidRPr="00226728">
        <w:drawing>
          <wp:inline distT="0" distB="0" distL="0" distR="0" wp14:anchorId="5EE88398" wp14:editId="7F1A7AE0">
            <wp:extent cx="5270500" cy="490347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4903470"/>
                    </a:xfrm>
                    <a:prstGeom prst="rect">
                      <a:avLst/>
                    </a:prstGeom>
                  </pic:spPr>
                </pic:pic>
              </a:graphicData>
            </a:graphic>
          </wp:inline>
        </w:drawing>
      </w:r>
    </w:p>
    <w:bookmarkEnd w:id="0"/>
    <w:p w14:paraId="1D8DDFFC" w14:textId="786889C0" w:rsidR="00B24845" w:rsidRDefault="00226728">
      <w:pPr>
        <w:rPr>
          <w:rFonts w:hint="eastAsia"/>
        </w:rPr>
      </w:pPr>
      <w:r>
        <w:rPr>
          <w:rFonts w:hint="eastAsia"/>
        </w:rPr>
        <w:t>2</w:t>
      </w:r>
      <w:r>
        <w:rPr>
          <w:rFonts w:hint="eastAsia"/>
        </w:rPr>
        <w:t>）各算子详细设计</w:t>
      </w:r>
    </w:p>
    <w:p w14:paraId="5D7978AB" w14:textId="247ADA2A" w:rsidR="00226728" w:rsidRDefault="00A0584A">
      <w:pPr>
        <w:rPr>
          <w:rFonts w:hint="eastAsia"/>
        </w:rPr>
      </w:pPr>
      <w:r>
        <w:rPr>
          <w:rFonts w:hint="eastAsia"/>
        </w:rPr>
        <w:t>一、</w:t>
      </w:r>
      <w:r w:rsidR="00226728">
        <w:rPr>
          <w:rFonts w:hint="eastAsia"/>
        </w:rPr>
        <w:t>单一值过滤：</w:t>
      </w:r>
    </w:p>
    <w:p w14:paraId="6499F98D" w14:textId="77777777" w:rsidR="00A0584A" w:rsidRDefault="00A0584A" w:rsidP="00A0584A">
      <w:pPr>
        <w:rPr>
          <w:rFonts w:eastAsia="Times New Roman"/>
        </w:rPr>
      </w:pPr>
      <w:r>
        <w:rPr>
          <w:rFonts w:ascii="MS Mincho" w:eastAsia="MS Mincho" w:hAnsi="MS Mincho" w:cs="MS Mincho"/>
        </w:rPr>
        <w:t>界面</w:t>
      </w:r>
      <w:r>
        <w:rPr>
          <w:rFonts w:ascii="SimSun" w:eastAsia="SimSun" w:hAnsi="SimSun" w:cs="SimSun"/>
        </w:rPr>
        <w:t>设计</w:t>
      </w:r>
      <w:r>
        <w:rPr>
          <w:rFonts w:ascii="MS Mincho" w:eastAsia="MS Mincho" w:hAnsi="MS Mincho" w:cs="MS Mincho"/>
        </w:rPr>
        <w:t>：</w:t>
      </w:r>
    </w:p>
    <w:p w14:paraId="0207807A" w14:textId="77777777" w:rsidR="00A0584A" w:rsidRDefault="00A0584A" w:rsidP="00A0584A">
      <w:pPr>
        <w:rPr>
          <w:rFonts w:eastAsia="Times New Roman"/>
        </w:rPr>
      </w:pPr>
      <w:r>
        <w:rPr>
          <w:rFonts w:eastAsia="Times New Roman"/>
        </w:rPr>
        <w:t>1</w:t>
      </w:r>
      <w:r>
        <w:rPr>
          <w:rFonts w:ascii="MS Mincho" w:eastAsia="MS Mincho" w:hAnsi="MS Mincho" w:cs="MS Mincho"/>
        </w:rPr>
        <w:t>、字段名（未</w:t>
      </w:r>
      <w:r>
        <w:rPr>
          <w:rFonts w:ascii="SimSun" w:eastAsia="SimSun" w:hAnsi="SimSun" w:cs="SimSun"/>
        </w:rPr>
        <w:t>选择</w:t>
      </w:r>
      <w:r>
        <w:rPr>
          <w:rFonts w:ascii="MS Mincho" w:eastAsia="MS Mincho" w:hAnsi="MS Mincho" w:cs="MS Mincho"/>
        </w:rPr>
        <w:t>的原</w:t>
      </w:r>
      <w:r>
        <w:rPr>
          <w:rFonts w:ascii="SimSun" w:eastAsia="SimSun" w:hAnsi="SimSun" w:cs="SimSun"/>
        </w:rPr>
        <w:t>样输</w:t>
      </w:r>
      <w:r>
        <w:rPr>
          <w:rFonts w:ascii="MS Mincho" w:eastAsia="MS Mincho" w:hAnsi="MS Mincho" w:cs="MS Mincho"/>
        </w:rPr>
        <w:t>出）</w:t>
      </w:r>
    </w:p>
    <w:p w14:paraId="74D86B29" w14:textId="77777777" w:rsidR="00A0584A" w:rsidRDefault="00A0584A" w:rsidP="00A0584A">
      <w:pPr>
        <w:rPr>
          <w:rFonts w:eastAsia="Times New Roman"/>
        </w:rPr>
      </w:pPr>
      <w:r>
        <w:rPr>
          <w:rFonts w:eastAsia="Times New Roman"/>
        </w:rPr>
        <w:t>2</w:t>
      </w:r>
      <w:r>
        <w:rPr>
          <w:rFonts w:ascii="MS Mincho" w:eastAsia="MS Mincho" w:hAnsi="MS Mincho" w:cs="MS Mincho"/>
        </w:rPr>
        <w:t>、</w:t>
      </w:r>
      <w:r>
        <w:rPr>
          <w:rFonts w:ascii="SimSun" w:eastAsia="SimSun" w:hAnsi="SimSun" w:cs="SimSun"/>
        </w:rPr>
        <w:t>阈值</w:t>
      </w:r>
      <w:r>
        <w:rPr>
          <w:rFonts w:ascii="MS Mincho" w:eastAsia="MS Mincho" w:hAnsi="MS Mincho" w:cs="MS Mincho"/>
        </w:rPr>
        <w:t>（默</w:t>
      </w:r>
      <w:r>
        <w:rPr>
          <w:rFonts w:ascii="SimSun" w:eastAsia="SimSun" w:hAnsi="SimSun" w:cs="SimSun"/>
        </w:rPr>
        <w:t>认</w:t>
      </w:r>
      <w:r>
        <w:rPr>
          <w:rFonts w:ascii="Helvetica" w:eastAsia="Helvetica" w:hAnsi="Helvetica" w:cs="Helvetica"/>
        </w:rPr>
        <w:t>0.9</w:t>
      </w:r>
      <w:r>
        <w:rPr>
          <w:rFonts w:ascii="MS Mincho" w:eastAsia="MS Mincho" w:hAnsi="MS Mincho" w:cs="MS Mincho"/>
        </w:rPr>
        <w:t>）</w:t>
      </w:r>
    </w:p>
    <w:p w14:paraId="2D93EF7F" w14:textId="77777777" w:rsidR="00A0584A" w:rsidRDefault="00A0584A" w:rsidP="00A0584A">
      <w:pPr>
        <w:rPr>
          <w:rFonts w:eastAsia="Times New Roman"/>
        </w:rPr>
      </w:pPr>
      <w:r>
        <w:rPr>
          <w:rFonts w:ascii="SimSun" w:eastAsia="SimSun" w:hAnsi="SimSun" w:cs="SimSun"/>
        </w:rPr>
        <w:t>输出</w:t>
      </w:r>
      <w:r>
        <w:rPr>
          <w:rFonts w:ascii="MS Mincho" w:eastAsia="MS Mincho" w:hAnsi="MS Mincho" w:cs="MS Mincho"/>
        </w:rPr>
        <w:t>：</w:t>
      </w:r>
    </w:p>
    <w:p w14:paraId="1F579F66" w14:textId="32ECFF95" w:rsidR="00A0584A" w:rsidRDefault="00A0584A" w:rsidP="00A0584A">
      <w:pPr>
        <w:rPr>
          <w:rFonts w:eastAsia="Times New Roman"/>
        </w:rPr>
      </w:pPr>
      <w:r>
        <w:rPr>
          <w:rFonts w:eastAsia="Times New Roman"/>
        </w:rPr>
        <w:t>1</w:t>
      </w:r>
      <w:r>
        <w:rPr>
          <w:rFonts w:ascii="MS Mincho" w:eastAsia="MS Mincho" w:hAnsi="MS Mincho" w:cs="MS Mincho"/>
        </w:rPr>
        <w:t>、</w:t>
      </w:r>
      <w:r>
        <w:rPr>
          <w:rFonts w:ascii="SimSun" w:eastAsia="SimSun" w:hAnsi="SimSun" w:cs="SimSun"/>
        </w:rPr>
        <w:t>查</w:t>
      </w:r>
      <w:r>
        <w:rPr>
          <w:rFonts w:ascii="MS Mincho" w:eastAsia="MS Mincho" w:hAnsi="MS Mincho" w:cs="MS Mincho" w:hint="eastAsia"/>
        </w:rPr>
        <w:t>看分析</w:t>
      </w:r>
      <w:r>
        <w:rPr>
          <w:rFonts w:ascii="SimSun" w:eastAsia="SimSun" w:hAnsi="SimSun" w:cs="SimSun"/>
        </w:rPr>
        <w:t>报</w:t>
      </w:r>
      <w:r>
        <w:rPr>
          <w:rFonts w:ascii="MS Mincho" w:eastAsia="MS Mincho" w:hAnsi="MS Mincho" w:cs="MS Mincho" w:hint="eastAsia"/>
        </w:rPr>
        <w:t>告：</w:t>
      </w:r>
      <w:r>
        <w:rPr>
          <w:rFonts w:ascii="MS Mincho" w:eastAsia="MS Mincho" w:hAnsi="MS Mincho" w:cs="MS Mincho"/>
        </w:rPr>
        <w:t>可</w:t>
      </w:r>
      <w:r>
        <w:rPr>
          <w:rFonts w:ascii="SimSun" w:eastAsia="SimSun" w:hAnsi="SimSun" w:cs="SimSun"/>
        </w:rPr>
        <w:t>视</w:t>
      </w:r>
      <w:r>
        <w:rPr>
          <w:rFonts w:ascii="MS Mincho" w:eastAsia="MS Mincho" w:hAnsi="MS Mincho" w:cs="MS Mincho"/>
        </w:rPr>
        <w:t>化</w:t>
      </w:r>
      <w:r>
        <w:rPr>
          <w:rFonts w:ascii="Helvetica" w:eastAsia="Helvetica" w:hAnsi="Helvetica" w:cs="Helvetica"/>
        </w:rPr>
        <w:t>(x1=5,90%),(x2=4,85%)</w:t>
      </w:r>
    </w:p>
    <w:p w14:paraId="7F8AD1BC" w14:textId="77777777" w:rsidR="00A0584A" w:rsidRDefault="00A0584A" w:rsidP="00A0584A">
      <w:pPr>
        <w:spacing w:after="240"/>
        <w:rPr>
          <w:rFonts w:ascii="微软雅黑" w:eastAsia="微软雅黑" w:hAnsi="微软雅黑" w:hint="eastAsia"/>
          <w:color w:val="323232"/>
          <w:sz w:val="20"/>
          <w:szCs w:val="20"/>
        </w:rPr>
      </w:pPr>
      <w:r>
        <w:rPr>
          <w:rFonts w:ascii="微软雅黑" w:eastAsia="微软雅黑" w:hAnsi="微软雅黑" w:hint="eastAsia"/>
          <w:color w:val="323232"/>
          <w:sz w:val="20"/>
          <w:szCs w:val="20"/>
        </w:rPr>
        <w:t>2、过滤后的数据输出</w:t>
      </w:r>
    </w:p>
    <w:p w14:paraId="18103A67" w14:textId="18F9796E" w:rsidR="00A0584A" w:rsidRDefault="00A0584A" w:rsidP="00A0584A">
      <w:pPr>
        <w:spacing w:after="240"/>
        <w:rPr>
          <w:rFonts w:ascii="微软雅黑" w:eastAsia="微软雅黑" w:hAnsi="微软雅黑" w:hint="eastAsia"/>
          <w:color w:val="323232"/>
          <w:sz w:val="20"/>
          <w:szCs w:val="20"/>
        </w:rPr>
      </w:pPr>
      <w:r>
        <w:rPr>
          <w:rFonts w:ascii="微软雅黑" w:eastAsia="微软雅黑" w:hAnsi="微软雅黑" w:hint="eastAsia"/>
          <w:color w:val="323232"/>
          <w:sz w:val="20"/>
          <w:szCs w:val="20"/>
        </w:rPr>
        <w:t>二、分箱</w:t>
      </w:r>
    </w:p>
    <w:p w14:paraId="35B442C9" w14:textId="18D85C57" w:rsidR="00A0584A" w:rsidRDefault="00A0584A" w:rsidP="00A0584A">
      <w:pPr>
        <w:spacing w:after="240"/>
        <w:rPr>
          <w:rFonts w:ascii="微软雅黑" w:eastAsia="微软雅黑" w:hAnsi="微软雅黑" w:hint="eastAsia"/>
          <w:color w:val="323232"/>
          <w:sz w:val="20"/>
          <w:szCs w:val="20"/>
        </w:rPr>
      </w:pPr>
      <w:r>
        <w:rPr>
          <w:rFonts w:ascii="微软雅黑" w:eastAsia="微软雅黑" w:hAnsi="微软雅黑" w:hint="eastAsia"/>
          <w:color w:val="323232"/>
          <w:sz w:val="20"/>
          <w:szCs w:val="20"/>
        </w:rPr>
        <w:t>1、在原有功能基础上支持手动分箱</w:t>
      </w:r>
    </w:p>
    <w:p w14:paraId="1DCBC9CE" w14:textId="43F0442F" w:rsidR="00A0584A" w:rsidRPr="00A0584A" w:rsidRDefault="00A0584A" w:rsidP="00A0584A">
      <w:pPr>
        <w:spacing w:after="240"/>
        <w:rPr>
          <w:rFonts w:eastAsia="Times New Roman" w:hint="eastAsia"/>
        </w:rPr>
      </w:pPr>
      <w:r>
        <w:rPr>
          <w:rFonts w:eastAsia="Times New Roman" w:hint="eastAsia"/>
        </w:rPr>
        <w:t>2</w:t>
      </w:r>
      <w:r>
        <w:rPr>
          <w:rFonts w:ascii="MS Mincho" w:eastAsia="MS Mincho" w:hAnsi="MS Mincho" w:cs="MS Mincho"/>
        </w:rPr>
        <w:t>、</w:t>
      </w:r>
      <w:r>
        <w:rPr>
          <w:rFonts w:ascii="SimSun" w:eastAsia="SimSun" w:hAnsi="SimSun" w:cs="SimSun"/>
        </w:rPr>
        <w:t>查</w:t>
      </w:r>
      <w:r>
        <w:rPr>
          <w:rFonts w:ascii="MS Mincho" w:eastAsia="MS Mincho" w:hAnsi="MS Mincho" w:cs="MS Mincho" w:hint="eastAsia"/>
        </w:rPr>
        <w:t>看分析</w:t>
      </w:r>
      <w:r>
        <w:rPr>
          <w:rFonts w:ascii="SimSun" w:eastAsia="SimSun" w:hAnsi="SimSun" w:cs="SimSun"/>
        </w:rPr>
        <w:t>报</w:t>
      </w:r>
      <w:r>
        <w:rPr>
          <w:rFonts w:ascii="MS Mincho" w:eastAsia="MS Mincho" w:hAnsi="MS Mincho" w:cs="MS Mincho" w:hint="eastAsia"/>
        </w:rPr>
        <w:t>告：</w:t>
      </w:r>
      <w:r>
        <w:rPr>
          <w:rFonts w:ascii="MS Mincho" w:eastAsia="MS Mincho" w:hAnsi="MS Mincho" w:cs="MS Mincho"/>
        </w:rPr>
        <w:t>支持每个</w:t>
      </w:r>
      <w:r>
        <w:rPr>
          <w:rFonts w:ascii="SimSun" w:eastAsia="SimSun" w:hAnsi="SimSun" w:cs="SimSun"/>
        </w:rPr>
        <w:t>变</w:t>
      </w:r>
      <w:r>
        <w:rPr>
          <w:rFonts w:ascii="MS Mincho" w:eastAsia="MS Mincho" w:hAnsi="MS Mincho" w:cs="MS Mincho"/>
        </w:rPr>
        <w:t>量的</w:t>
      </w:r>
      <w:r>
        <w:rPr>
          <w:rFonts w:eastAsia="Times New Roman" w:hint="eastAsia"/>
        </w:rPr>
        <w:t>woe</w:t>
      </w:r>
      <w:r>
        <w:rPr>
          <w:rFonts w:ascii="MS Mincho" w:eastAsia="MS Mincho" w:hAnsi="MS Mincho" w:cs="MS Mincho"/>
        </w:rPr>
        <w:t>可</w:t>
      </w:r>
      <w:r>
        <w:rPr>
          <w:rFonts w:ascii="SimSun" w:eastAsia="SimSun" w:hAnsi="SimSun" w:cs="SimSun"/>
        </w:rPr>
        <w:t>视</w:t>
      </w:r>
      <w:r>
        <w:rPr>
          <w:rFonts w:ascii="MS Mincho" w:eastAsia="MS Mincho" w:hAnsi="MS Mincho" w:cs="MS Mincho"/>
        </w:rPr>
        <w:t>化</w:t>
      </w:r>
    </w:p>
    <w:p w14:paraId="3211AE22" w14:textId="0DFD1A5C" w:rsidR="00226728" w:rsidRDefault="00077495" w:rsidP="00A0584A">
      <w:pPr>
        <w:rPr>
          <w:rFonts w:hint="eastAsia"/>
        </w:rPr>
      </w:pPr>
      <w:r>
        <w:rPr>
          <w:rFonts w:hint="eastAsia"/>
        </w:rPr>
        <w:t>三、</w:t>
      </w:r>
      <w:r w:rsidR="00F3466A">
        <w:rPr>
          <w:rFonts w:hint="eastAsia"/>
        </w:rPr>
        <w:t>特征选择</w:t>
      </w:r>
    </w:p>
    <w:p w14:paraId="41E8F544" w14:textId="7E7F6DE5" w:rsidR="00F3466A" w:rsidRDefault="00F3466A" w:rsidP="00A0584A">
      <w:pPr>
        <w:rPr>
          <w:rFonts w:hint="eastAsia"/>
        </w:rPr>
      </w:pPr>
      <w:r>
        <w:rPr>
          <w:rFonts w:hint="eastAsia"/>
        </w:rPr>
        <w:t>1</w:t>
      </w:r>
      <w:r>
        <w:rPr>
          <w:rFonts w:hint="eastAsia"/>
        </w:rPr>
        <w:t>、查看分析报告：可视化删除变量的</w:t>
      </w:r>
      <w:r>
        <w:rPr>
          <w:rFonts w:hint="eastAsia"/>
        </w:rPr>
        <w:t>iv</w:t>
      </w:r>
      <w:r>
        <w:rPr>
          <w:rFonts w:hint="eastAsia"/>
        </w:rPr>
        <w:t>、最大分箱占比、</w:t>
      </w:r>
      <w:proofErr w:type="spellStart"/>
      <w:r>
        <w:rPr>
          <w:rFonts w:hint="eastAsia"/>
        </w:rPr>
        <w:t>ks</w:t>
      </w:r>
      <w:proofErr w:type="spellEnd"/>
      <w:r>
        <w:rPr>
          <w:rFonts w:hint="eastAsia"/>
        </w:rPr>
        <w:t>值</w:t>
      </w:r>
    </w:p>
    <w:p w14:paraId="551874A0" w14:textId="0B708AE4" w:rsidR="00F3466A" w:rsidRDefault="00F3466A" w:rsidP="00A0584A">
      <w:pPr>
        <w:rPr>
          <w:rFonts w:hint="eastAsia"/>
        </w:rPr>
      </w:pPr>
      <w:r>
        <w:rPr>
          <w:rFonts w:hint="eastAsia"/>
        </w:rPr>
        <w:t>2</w:t>
      </w:r>
      <w:r>
        <w:rPr>
          <w:rFonts w:hint="eastAsia"/>
        </w:rPr>
        <w:t>、输出未删除变量的分箱结果</w:t>
      </w:r>
      <w:r w:rsidR="00D22F97">
        <w:rPr>
          <w:rFonts w:hint="eastAsia"/>
        </w:rPr>
        <w:t>（输入是分箱表，该组件过滤分箱中的数据，可选）</w:t>
      </w:r>
    </w:p>
    <w:p w14:paraId="778D0FD0" w14:textId="40A85F85" w:rsidR="00D22F97" w:rsidRDefault="00D22F97" w:rsidP="00A0584A">
      <w:pPr>
        <w:rPr>
          <w:rFonts w:hint="eastAsia"/>
        </w:rPr>
      </w:pPr>
      <w:r>
        <w:rPr>
          <w:rFonts w:hint="eastAsia"/>
        </w:rPr>
        <w:t>四、</w:t>
      </w:r>
      <w:r>
        <w:rPr>
          <w:rFonts w:hint="eastAsia"/>
        </w:rPr>
        <w:t>woe</w:t>
      </w:r>
      <w:r>
        <w:rPr>
          <w:rFonts w:hint="eastAsia"/>
        </w:rPr>
        <w:t>变换</w:t>
      </w:r>
    </w:p>
    <w:p w14:paraId="166558F2" w14:textId="172E0F87" w:rsidR="00D22F97" w:rsidRDefault="00D22F97" w:rsidP="00A0584A">
      <w:pPr>
        <w:rPr>
          <w:rFonts w:hint="eastAsia"/>
        </w:rPr>
      </w:pPr>
      <w:r>
        <w:rPr>
          <w:rFonts w:hint="eastAsia"/>
        </w:rPr>
        <w:t>1</w:t>
      </w:r>
      <w:r>
        <w:rPr>
          <w:rFonts w:hint="eastAsia"/>
        </w:rPr>
        <w:t>、输入：分箱结果表和原数据表</w:t>
      </w:r>
    </w:p>
    <w:p w14:paraId="5D165A40" w14:textId="0904D47E" w:rsidR="00D22F97" w:rsidRDefault="00D22F97" w:rsidP="00A0584A">
      <w:pPr>
        <w:rPr>
          <w:rFonts w:hint="eastAsia"/>
        </w:rPr>
      </w:pPr>
      <w:r>
        <w:rPr>
          <w:rFonts w:hint="eastAsia"/>
        </w:rPr>
        <w:t>五、相关性筛选</w:t>
      </w:r>
    </w:p>
    <w:p w14:paraId="19588F36" w14:textId="5C4F7E16" w:rsidR="00D22F97" w:rsidRDefault="006707C0" w:rsidP="00A0584A">
      <w:pPr>
        <w:rPr>
          <w:rFonts w:hint="eastAsia"/>
        </w:rPr>
      </w:pPr>
      <w:r>
        <w:rPr>
          <w:rFonts w:hint="eastAsia"/>
        </w:rPr>
        <w:t>可视化所有选择字段的相关系数？可视化删除字段的相关系数？</w:t>
      </w:r>
    </w:p>
    <w:p w14:paraId="354CBF31" w14:textId="4B4C24C7" w:rsidR="006707C0" w:rsidRDefault="009F7E16" w:rsidP="009F7E16">
      <w:pPr>
        <w:pStyle w:val="a3"/>
        <w:numPr>
          <w:ilvl w:val="0"/>
          <w:numId w:val="1"/>
        </w:numPr>
        <w:ind w:firstLineChars="0"/>
        <w:rPr>
          <w:rFonts w:hint="eastAsia"/>
        </w:rPr>
      </w:pPr>
      <w:r>
        <w:rPr>
          <w:rFonts w:hint="eastAsia"/>
        </w:rPr>
        <w:t>评分卡训练</w:t>
      </w:r>
    </w:p>
    <w:p w14:paraId="7E86B501" w14:textId="77777777" w:rsidR="009F7E16" w:rsidRDefault="009F7E16" w:rsidP="009F7E16">
      <w:pPr>
        <w:rPr>
          <w:rFonts w:hint="eastAsia"/>
        </w:rPr>
      </w:pPr>
      <w:r>
        <w:rPr>
          <w:rFonts w:hint="eastAsia"/>
        </w:rPr>
        <w:t>1</w:t>
      </w:r>
      <w:r>
        <w:rPr>
          <w:rFonts w:hint="eastAsia"/>
        </w:rPr>
        <w:t>）全部</w:t>
      </w:r>
      <w:r>
        <w:rPr>
          <w:rFonts w:hint="eastAsia"/>
        </w:rPr>
        <w:t>选择</w:t>
      </w:r>
      <w:r>
        <w:rPr>
          <w:rFonts w:hint="eastAsia"/>
        </w:rPr>
        <w:t>变量入模；</w:t>
      </w:r>
    </w:p>
    <w:p w14:paraId="35BF3C5B" w14:textId="77777777" w:rsidR="009F7E16" w:rsidRDefault="009F7E16" w:rsidP="009F7E16">
      <w:pPr>
        <w:rPr>
          <w:rFonts w:hint="eastAsia"/>
        </w:rPr>
      </w:pPr>
      <w:r>
        <w:rPr>
          <w:rFonts w:hint="eastAsia"/>
        </w:rPr>
        <w:t>2</w:t>
      </w:r>
      <w:r>
        <w:rPr>
          <w:rFonts w:hint="eastAsia"/>
        </w:rPr>
        <w:t>）前向训练，一个变量进入，如果</w:t>
      </w:r>
      <w:r>
        <w:rPr>
          <w:rFonts w:hint="eastAsia"/>
        </w:rPr>
        <w:t>p</w:t>
      </w:r>
      <w:r>
        <w:rPr>
          <w:rFonts w:hint="eastAsia"/>
        </w:rPr>
        <w:t>值满足条件，则不会删除它，另外一个变量</w:t>
      </w:r>
      <w:r>
        <w:rPr>
          <w:rFonts w:hint="eastAsia"/>
        </w:rPr>
        <w:t>+</w:t>
      </w:r>
      <w:r>
        <w:rPr>
          <w:rFonts w:hint="eastAsia"/>
        </w:rPr>
        <w:t>原变量再计算</w:t>
      </w:r>
      <w:r>
        <w:rPr>
          <w:rFonts w:hint="eastAsia"/>
        </w:rPr>
        <w:t>p</w:t>
      </w:r>
      <w:r>
        <w:rPr>
          <w:rFonts w:hint="eastAsia"/>
        </w:rPr>
        <w:t>值，不满足的话，则删除新入模变量；</w:t>
      </w:r>
    </w:p>
    <w:p w14:paraId="43841E25" w14:textId="6A9E6EBB" w:rsidR="009F7E16" w:rsidRDefault="009F7E16" w:rsidP="009F7E16">
      <w:pPr>
        <w:rPr>
          <w:rFonts w:hint="eastAsia"/>
        </w:rPr>
      </w:pPr>
      <w:r>
        <w:rPr>
          <w:rFonts w:hint="eastAsia"/>
        </w:rPr>
        <w:t>3</w:t>
      </w:r>
      <w:r>
        <w:rPr>
          <w:rFonts w:hint="eastAsia"/>
        </w:rPr>
        <w:t>）后向训练，初始就把所有的变量训练模型，再逐渐删除最差的</w:t>
      </w:r>
      <w:r>
        <w:rPr>
          <w:rFonts w:hint="eastAsia"/>
        </w:rPr>
        <w:t>p</w:t>
      </w:r>
      <w:r>
        <w:rPr>
          <w:rFonts w:hint="eastAsia"/>
        </w:rPr>
        <w:t>值的变量；</w:t>
      </w:r>
      <w:r>
        <w:rPr>
          <w:rFonts w:hint="eastAsia"/>
        </w:rPr>
        <w:t>4</w:t>
      </w:r>
      <w:r>
        <w:rPr>
          <w:rFonts w:hint="eastAsia"/>
        </w:rPr>
        <w:t>）逐步回归，</w:t>
      </w:r>
      <w:r w:rsidR="00976DC7">
        <w:rPr>
          <w:rFonts w:hint="eastAsia"/>
        </w:rPr>
        <w:t>前向和后向的结合，</w:t>
      </w:r>
      <w:r>
        <w:rPr>
          <w:rFonts w:hint="eastAsia"/>
        </w:rPr>
        <w:t>设置入模变量的进入和删除变量的阈值</w:t>
      </w:r>
      <w:r>
        <w:rPr>
          <w:rFonts w:hint="eastAsia"/>
        </w:rPr>
        <w:t>s1</w:t>
      </w:r>
      <w:r>
        <w:rPr>
          <w:rFonts w:hint="eastAsia"/>
        </w:rPr>
        <w:t>和</w:t>
      </w:r>
      <w:r>
        <w:rPr>
          <w:rFonts w:hint="eastAsia"/>
        </w:rPr>
        <w:t>s2</w:t>
      </w:r>
      <w:r>
        <w:rPr>
          <w:rFonts w:hint="eastAsia"/>
        </w:rPr>
        <w:t>；</w:t>
      </w:r>
    </w:p>
    <w:p w14:paraId="0877936E" w14:textId="0B6C1533" w:rsidR="009F7E16" w:rsidRDefault="009F7E16" w:rsidP="009F7E16">
      <w:pPr>
        <w:rPr>
          <w:rFonts w:hint="eastAsia"/>
        </w:rPr>
      </w:pPr>
      <w:r>
        <w:rPr>
          <w:rFonts w:hint="eastAsia"/>
        </w:rPr>
        <w:t>5</w:t>
      </w:r>
      <w:r>
        <w:rPr>
          <w:rFonts w:hint="eastAsia"/>
        </w:rPr>
        <w:t>）输出每个变量</w:t>
      </w:r>
      <w:r>
        <w:rPr>
          <w:rFonts w:hint="eastAsia"/>
        </w:rPr>
        <w:t>bin</w:t>
      </w:r>
      <w:r>
        <w:rPr>
          <w:rFonts w:hint="eastAsia"/>
        </w:rPr>
        <w:t>的</w:t>
      </w:r>
      <w:r>
        <w:rPr>
          <w:rFonts w:hint="eastAsia"/>
        </w:rPr>
        <w:t>score</w:t>
      </w:r>
    </w:p>
    <w:p w14:paraId="3AFC5902" w14:textId="0D656D2A" w:rsidR="00D518F2" w:rsidRDefault="00D518F2" w:rsidP="009F7E16">
      <w:pPr>
        <w:rPr>
          <w:rFonts w:hint="eastAsia"/>
        </w:rPr>
      </w:pPr>
      <w:r>
        <w:rPr>
          <w:rFonts w:hint="eastAsia"/>
        </w:rPr>
        <w:t>6</w:t>
      </w:r>
      <w:r>
        <w:rPr>
          <w:rFonts w:hint="eastAsia"/>
        </w:rPr>
        <w:t>）兼容模型平台的输入格式</w:t>
      </w:r>
    </w:p>
    <w:p w14:paraId="79605A60" w14:textId="5F0E0F98" w:rsidR="00BD7724" w:rsidRDefault="00BD7724" w:rsidP="009F7E16">
      <w:pPr>
        <w:rPr>
          <w:rFonts w:hint="eastAsia"/>
        </w:rPr>
      </w:pPr>
      <w:r>
        <w:rPr>
          <w:rFonts w:hint="eastAsia"/>
        </w:rPr>
        <w:t>七、评分卡评估</w:t>
      </w:r>
    </w:p>
    <w:p w14:paraId="3979260B" w14:textId="04F03531" w:rsidR="00BD7724" w:rsidRDefault="00BD7724" w:rsidP="009F7E16">
      <w:pPr>
        <w:rPr>
          <w:rFonts w:hint="eastAsia"/>
        </w:rPr>
      </w:pPr>
      <w:r>
        <w:rPr>
          <w:rFonts w:hint="eastAsia"/>
        </w:rPr>
        <w:t>用户设置等频、等距的个数</w:t>
      </w:r>
      <w:r>
        <w:rPr>
          <w:rFonts w:hint="eastAsia"/>
        </w:rPr>
        <w:t>[10,</w:t>
      </w:r>
      <w:r w:rsidR="003220B0">
        <w:rPr>
          <w:rFonts w:hint="eastAsia"/>
        </w:rPr>
        <w:t>100</w:t>
      </w:r>
      <w:r>
        <w:rPr>
          <w:rFonts w:hint="eastAsia"/>
        </w:rPr>
        <w:t>]</w:t>
      </w:r>
    </w:p>
    <w:p w14:paraId="18C9B563" w14:textId="77777777" w:rsidR="00BD7724" w:rsidRPr="006707C0" w:rsidRDefault="00BD7724" w:rsidP="009F7E16">
      <w:pPr>
        <w:rPr>
          <w:rFonts w:hint="eastAsia"/>
        </w:rPr>
      </w:pPr>
    </w:p>
    <w:sectPr w:rsidR="00BD7724" w:rsidRPr="006707C0" w:rsidSect="00AE645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微软雅黑">
    <w:charset w:val="86"/>
    <w:family w:val="swiss"/>
    <w:pitch w:val="variable"/>
    <w:sig w:usb0="80000287" w:usb1="28CF3C52" w:usb2="00000016" w:usb3="00000000" w:csb0="0004001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10C35"/>
    <w:multiLevelType w:val="hybridMultilevel"/>
    <w:tmpl w:val="0B506026"/>
    <w:lvl w:ilvl="0" w:tplc="42B2346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76A2F36"/>
    <w:multiLevelType w:val="hybridMultilevel"/>
    <w:tmpl w:val="3C54E24C"/>
    <w:lvl w:ilvl="0" w:tplc="78EED65C">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C247695"/>
    <w:multiLevelType w:val="hybridMultilevel"/>
    <w:tmpl w:val="A7CA8E78"/>
    <w:lvl w:ilvl="0" w:tplc="6588689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C8C7781"/>
    <w:multiLevelType w:val="multilevel"/>
    <w:tmpl w:val="770097B0"/>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eastAsi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6EE682F"/>
    <w:multiLevelType w:val="hybridMultilevel"/>
    <w:tmpl w:val="EDCC4A98"/>
    <w:lvl w:ilvl="0" w:tplc="32CC2E7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5ADD125A"/>
    <w:multiLevelType w:val="multilevel"/>
    <w:tmpl w:val="770097B0"/>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eastAsi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4694BE1"/>
    <w:multiLevelType w:val="multilevel"/>
    <w:tmpl w:val="770097B0"/>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eastAsi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63C6B86"/>
    <w:multiLevelType w:val="multilevel"/>
    <w:tmpl w:val="770097B0"/>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eastAsi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9AD6931"/>
    <w:multiLevelType w:val="hybridMultilevel"/>
    <w:tmpl w:val="5800568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6AA21B9F"/>
    <w:multiLevelType w:val="hybridMultilevel"/>
    <w:tmpl w:val="BA780832"/>
    <w:lvl w:ilvl="0" w:tplc="E72632B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9"/>
  </w:num>
  <w:num w:numId="4">
    <w:abstractNumId w:val="4"/>
  </w:num>
  <w:num w:numId="5">
    <w:abstractNumId w:val="2"/>
  </w:num>
  <w:num w:numId="6">
    <w:abstractNumId w:val="8"/>
  </w:num>
  <w:num w:numId="7">
    <w:abstractNumId w:val="7"/>
  </w:num>
  <w:num w:numId="8">
    <w:abstractNumId w:val="5"/>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51D"/>
    <w:rsid w:val="00077495"/>
    <w:rsid w:val="00226728"/>
    <w:rsid w:val="002B682B"/>
    <w:rsid w:val="003220B0"/>
    <w:rsid w:val="006707C0"/>
    <w:rsid w:val="006F151D"/>
    <w:rsid w:val="00976DC7"/>
    <w:rsid w:val="009F5B0D"/>
    <w:rsid w:val="009F7E16"/>
    <w:rsid w:val="00A0584A"/>
    <w:rsid w:val="00A542EC"/>
    <w:rsid w:val="00AE645B"/>
    <w:rsid w:val="00BD7724"/>
    <w:rsid w:val="00D22F97"/>
    <w:rsid w:val="00D37312"/>
    <w:rsid w:val="00D518F2"/>
    <w:rsid w:val="00DE6FD8"/>
    <w:rsid w:val="00F3466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C7782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F151D"/>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F151D"/>
    <w:pPr>
      <w:widowControl w:val="0"/>
      <w:ind w:firstLineChars="200" w:firstLine="420"/>
      <w:jc w:val="both"/>
    </w:pPr>
    <w:rPr>
      <w:rFonts w:asciiTheme="minorHAnsi" w:hAnsiTheme="minorHAnsi" w:cstheme="minorBidi"/>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943975">
      <w:bodyDiv w:val="1"/>
      <w:marLeft w:val="0"/>
      <w:marRight w:val="0"/>
      <w:marTop w:val="0"/>
      <w:marBottom w:val="0"/>
      <w:divBdr>
        <w:top w:val="none" w:sz="0" w:space="0" w:color="auto"/>
        <w:left w:val="none" w:sz="0" w:space="0" w:color="auto"/>
        <w:bottom w:val="none" w:sz="0" w:space="0" w:color="auto"/>
        <w:right w:val="none" w:sz="0" w:space="0" w:color="auto"/>
      </w:divBdr>
      <w:divsChild>
        <w:div w:id="948124859">
          <w:marLeft w:val="0"/>
          <w:marRight w:val="0"/>
          <w:marTop w:val="0"/>
          <w:marBottom w:val="0"/>
          <w:divBdr>
            <w:top w:val="none" w:sz="0" w:space="0" w:color="auto"/>
            <w:left w:val="none" w:sz="0" w:space="0" w:color="auto"/>
            <w:bottom w:val="none" w:sz="0" w:space="0" w:color="auto"/>
            <w:right w:val="none" w:sz="0" w:space="0" w:color="auto"/>
          </w:divBdr>
        </w:div>
        <w:div w:id="1582761076">
          <w:marLeft w:val="0"/>
          <w:marRight w:val="0"/>
          <w:marTop w:val="0"/>
          <w:marBottom w:val="0"/>
          <w:divBdr>
            <w:top w:val="none" w:sz="0" w:space="0" w:color="auto"/>
            <w:left w:val="none" w:sz="0" w:space="0" w:color="auto"/>
            <w:bottom w:val="none" w:sz="0" w:space="0" w:color="auto"/>
            <w:right w:val="none" w:sz="0" w:space="0" w:color="auto"/>
          </w:divBdr>
        </w:div>
        <w:div w:id="1911191431">
          <w:marLeft w:val="0"/>
          <w:marRight w:val="0"/>
          <w:marTop w:val="0"/>
          <w:marBottom w:val="0"/>
          <w:divBdr>
            <w:top w:val="none" w:sz="0" w:space="0" w:color="auto"/>
            <w:left w:val="none" w:sz="0" w:space="0" w:color="auto"/>
            <w:bottom w:val="none" w:sz="0" w:space="0" w:color="auto"/>
            <w:right w:val="none" w:sz="0" w:space="0" w:color="auto"/>
          </w:divBdr>
        </w:div>
        <w:div w:id="604122242">
          <w:marLeft w:val="0"/>
          <w:marRight w:val="0"/>
          <w:marTop w:val="0"/>
          <w:marBottom w:val="0"/>
          <w:divBdr>
            <w:top w:val="none" w:sz="0" w:space="0" w:color="auto"/>
            <w:left w:val="none" w:sz="0" w:space="0" w:color="auto"/>
            <w:bottom w:val="none" w:sz="0" w:space="0" w:color="auto"/>
            <w:right w:val="none" w:sz="0" w:space="0" w:color="auto"/>
          </w:divBdr>
        </w:div>
        <w:div w:id="8233870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10.emf"/><Relationship Id="rId12" Type="http://schemas.openxmlformats.org/officeDocument/2006/relationships/image" Target="media/image2.tif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diagramData" Target="diagrams/data1.xml"/><Relationship Id="rId6" Type="http://schemas.openxmlformats.org/officeDocument/2006/relationships/diagramLayout" Target="diagrams/layout1.xml"/><Relationship Id="rId7" Type="http://schemas.openxmlformats.org/officeDocument/2006/relationships/diagramQuickStyle" Target="diagrams/quickStyle1.xml"/><Relationship Id="rId8" Type="http://schemas.openxmlformats.org/officeDocument/2006/relationships/diagramColors" Target="diagrams/colors1.xml"/><Relationship Id="rId9" Type="http://schemas.microsoft.com/office/2007/relationships/diagramDrawing" Target="diagrams/drawing1.xml"/><Relationship Id="rId10" Type="http://schemas.openxmlformats.org/officeDocument/2006/relationships/image" Target="media/image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B3AB2E-593C-7744-A812-2F67ACAB2F78}" type="doc">
      <dgm:prSet loTypeId="urn:microsoft.com/office/officeart/2005/8/layout/hList1" loCatId="" qsTypeId="urn:microsoft.com/office/officeart/2005/8/quickstyle/simple4" qsCatId="simple" csTypeId="urn:microsoft.com/office/officeart/2005/8/colors/accent1_2" csCatId="accent1" phldr="1"/>
      <dgm:spPr/>
      <dgm:t>
        <a:bodyPr/>
        <a:lstStyle/>
        <a:p>
          <a:endParaRPr lang="zh-CN" altLang="en-US"/>
        </a:p>
      </dgm:t>
    </dgm:pt>
    <dgm:pt modelId="{27A52C9A-C551-6B45-B529-446F5B732F11}">
      <dgm:prSet phldrT="[文本]"/>
      <dgm:spPr/>
      <dgm:t>
        <a:bodyPr/>
        <a:lstStyle/>
        <a:p>
          <a:r>
            <a:rPr lang="zh-CN" altLang="en-US"/>
            <a:t>数据准备</a:t>
          </a:r>
        </a:p>
      </dgm:t>
    </dgm:pt>
    <dgm:pt modelId="{EF3DDAE1-5DC7-B64D-A526-6EFBC8585EEC}" type="parTrans" cxnId="{DC3F7097-1130-204D-9B97-BA3DBAB36C7E}">
      <dgm:prSet/>
      <dgm:spPr/>
      <dgm:t>
        <a:bodyPr/>
        <a:lstStyle/>
        <a:p>
          <a:endParaRPr lang="zh-CN" altLang="en-US"/>
        </a:p>
      </dgm:t>
    </dgm:pt>
    <dgm:pt modelId="{A1419E1B-43EC-474C-A655-6FEDE0CCFF68}" type="sibTrans" cxnId="{DC3F7097-1130-204D-9B97-BA3DBAB36C7E}">
      <dgm:prSet/>
      <dgm:spPr/>
      <dgm:t>
        <a:bodyPr/>
        <a:lstStyle/>
        <a:p>
          <a:endParaRPr lang="zh-CN" altLang="en-US"/>
        </a:p>
      </dgm:t>
    </dgm:pt>
    <dgm:pt modelId="{22BD95D5-D89D-A144-B9CB-F012BB9AE497}">
      <dgm:prSet phldrT="[文本]"/>
      <dgm:spPr/>
      <dgm:t>
        <a:bodyPr/>
        <a:lstStyle/>
        <a:p>
          <a:r>
            <a:rPr lang="zh-CN" altLang="en-US"/>
            <a:t>搜集数据和整合</a:t>
          </a:r>
        </a:p>
      </dgm:t>
    </dgm:pt>
    <dgm:pt modelId="{ABA593BD-432A-2649-920B-20EA96E7B8F4}" type="parTrans" cxnId="{0941306A-3FCE-864E-8ED4-0A6A84470CC9}">
      <dgm:prSet/>
      <dgm:spPr/>
      <dgm:t>
        <a:bodyPr/>
        <a:lstStyle/>
        <a:p>
          <a:endParaRPr lang="zh-CN" altLang="en-US"/>
        </a:p>
      </dgm:t>
    </dgm:pt>
    <dgm:pt modelId="{E98D6F2A-05A0-E849-B316-E455633F27C6}" type="sibTrans" cxnId="{0941306A-3FCE-864E-8ED4-0A6A84470CC9}">
      <dgm:prSet/>
      <dgm:spPr/>
      <dgm:t>
        <a:bodyPr/>
        <a:lstStyle/>
        <a:p>
          <a:endParaRPr lang="zh-CN" altLang="en-US"/>
        </a:p>
      </dgm:t>
    </dgm:pt>
    <dgm:pt modelId="{B242D435-0F05-464D-AE47-8B4A41838BD9}">
      <dgm:prSet phldrT="[文本]"/>
      <dgm:spPr/>
      <dgm:t>
        <a:bodyPr/>
        <a:lstStyle/>
        <a:p>
          <a:r>
            <a:rPr lang="zh-CN" altLang="en-US"/>
            <a:t>数据</a:t>
          </a:r>
          <a:r>
            <a:rPr lang="en-US" altLang="zh-CN"/>
            <a:t>EDA</a:t>
          </a:r>
          <a:r>
            <a:rPr lang="zh-CN" altLang="en-US"/>
            <a:t>描述</a:t>
          </a:r>
        </a:p>
      </dgm:t>
    </dgm:pt>
    <dgm:pt modelId="{AAE6CDE9-E84E-5A4D-8E07-D6DCE56EE06A}" type="parTrans" cxnId="{87D2D962-9CB8-074B-AE19-544DBE7F5146}">
      <dgm:prSet/>
      <dgm:spPr/>
      <dgm:t>
        <a:bodyPr/>
        <a:lstStyle/>
        <a:p>
          <a:endParaRPr lang="zh-CN" altLang="en-US"/>
        </a:p>
      </dgm:t>
    </dgm:pt>
    <dgm:pt modelId="{D1047906-55E8-3F45-B265-FBF363849C53}" type="sibTrans" cxnId="{87D2D962-9CB8-074B-AE19-544DBE7F5146}">
      <dgm:prSet/>
      <dgm:spPr/>
      <dgm:t>
        <a:bodyPr/>
        <a:lstStyle/>
        <a:p>
          <a:endParaRPr lang="zh-CN" altLang="en-US"/>
        </a:p>
      </dgm:t>
    </dgm:pt>
    <dgm:pt modelId="{1C5356D6-AE38-8A4D-8734-FFB7F1066599}">
      <dgm:prSet phldrT="[文本]"/>
      <dgm:spPr/>
      <dgm:t>
        <a:bodyPr/>
        <a:lstStyle/>
        <a:p>
          <a:r>
            <a:rPr lang="zh-CN" altLang="en-US"/>
            <a:t>数据预处理</a:t>
          </a:r>
        </a:p>
      </dgm:t>
    </dgm:pt>
    <dgm:pt modelId="{B307ED37-5971-864C-877C-6CA052EAFF6D}" type="parTrans" cxnId="{5E2152DF-B381-B548-BE4E-23CBCB78B334}">
      <dgm:prSet/>
      <dgm:spPr/>
      <dgm:t>
        <a:bodyPr/>
        <a:lstStyle/>
        <a:p>
          <a:endParaRPr lang="zh-CN" altLang="en-US"/>
        </a:p>
      </dgm:t>
    </dgm:pt>
    <dgm:pt modelId="{4B8A1413-564F-FB4F-8CBC-AA1AE6501A64}" type="sibTrans" cxnId="{5E2152DF-B381-B548-BE4E-23CBCB78B334}">
      <dgm:prSet/>
      <dgm:spPr/>
      <dgm:t>
        <a:bodyPr/>
        <a:lstStyle/>
        <a:p>
          <a:endParaRPr lang="zh-CN" altLang="en-US"/>
        </a:p>
      </dgm:t>
    </dgm:pt>
    <dgm:pt modelId="{7762EB95-0BB6-E247-9BEC-9BA90647A91E}">
      <dgm:prSet phldrT="[文本]"/>
      <dgm:spPr/>
      <dgm:t>
        <a:bodyPr/>
        <a:lstStyle/>
        <a:p>
          <a:r>
            <a:rPr lang="zh-CN" altLang="en-US"/>
            <a:t>分箱</a:t>
          </a:r>
        </a:p>
      </dgm:t>
    </dgm:pt>
    <dgm:pt modelId="{0127D3DB-7090-BD46-AFD5-6FC522228FCC}" type="parTrans" cxnId="{4180446A-7892-294C-99B0-92EC7C52B9E1}">
      <dgm:prSet/>
      <dgm:spPr/>
      <dgm:t>
        <a:bodyPr/>
        <a:lstStyle/>
        <a:p>
          <a:endParaRPr lang="zh-CN" altLang="en-US"/>
        </a:p>
      </dgm:t>
    </dgm:pt>
    <dgm:pt modelId="{EB7D27CA-D166-194C-9909-B7E5B40E445A}" type="sibTrans" cxnId="{4180446A-7892-294C-99B0-92EC7C52B9E1}">
      <dgm:prSet/>
      <dgm:spPr/>
      <dgm:t>
        <a:bodyPr/>
        <a:lstStyle/>
        <a:p>
          <a:endParaRPr lang="zh-CN" altLang="en-US"/>
        </a:p>
      </dgm:t>
    </dgm:pt>
    <dgm:pt modelId="{B284B69A-B43F-2342-A6E3-3AA8D78382B8}">
      <dgm:prSet phldrT="[文本]"/>
      <dgm:spPr/>
      <dgm:t>
        <a:bodyPr/>
        <a:lstStyle/>
        <a:p>
          <a:r>
            <a:rPr lang="zh-CN" altLang="en-US"/>
            <a:t>特征选择</a:t>
          </a:r>
        </a:p>
      </dgm:t>
    </dgm:pt>
    <dgm:pt modelId="{9951DF18-771F-104F-9FC7-FDC8F9E86719}" type="parTrans" cxnId="{65A52BEA-2803-BF44-A846-7B3A47BA832A}">
      <dgm:prSet/>
      <dgm:spPr/>
      <dgm:t>
        <a:bodyPr/>
        <a:lstStyle/>
        <a:p>
          <a:endParaRPr lang="zh-CN" altLang="en-US"/>
        </a:p>
      </dgm:t>
    </dgm:pt>
    <dgm:pt modelId="{885DD456-8CF4-2D46-8BEE-C8A33A064A4D}" type="sibTrans" cxnId="{65A52BEA-2803-BF44-A846-7B3A47BA832A}">
      <dgm:prSet/>
      <dgm:spPr/>
      <dgm:t>
        <a:bodyPr/>
        <a:lstStyle/>
        <a:p>
          <a:endParaRPr lang="zh-CN" altLang="en-US"/>
        </a:p>
      </dgm:t>
    </dgm:pt>
    <dgm:pt modelId="{77DF1CF6-24D8-A743-B65B-B8E36407F641}">
      <dgm:prSet phldrT="[文本]"/>
      <dgm:spPr/>
      <dgm:t>
        <a:bodyPr/>
        <a:lstStyle/>
        <a:p>
          <a:r>
            <a:rPr lang="zh-CN" altLang="en-US"/>
            <a:t>相关性</a:t>
          </a:r>
          <a:r>
            <a:rPr lang="en-US" altLang="zh-CN"/>
            <a:t>(pearson)</a:t>
          </a:r>
          <a:endParaRPr lang="zh-CN" altLang="en-US"/>
        </a:p>
      </dgm:t>
    </dgm:pt>
    <dgm:pt modelId="{2663EF39-D86A-F141-8CE7-A5B01FF075A0}" type="parTrans" cxnId="{DB15FA9D-3B4C-8949-9408-E9D59DAA5AA3}">
      <dgm:prSet/>
      <dgm:spPr/>
      <dgm:t>
        <a:bodyPr/>
        <a:lstStyle/>
        <a:p>
          <a:endParaRPr lang="zh-CN" altLang="en-US"/>
        </a:p>
      </dgm:t>
    </dgm:pt>
    <dgm:pt modelId="{24C9E868-157C-E643-8DC3-DB8FE0E489B9}" type="sibTrans" cxnId="{DB15FA9D-3B4C-8949-9408-E9D59DAA5AA3}">
      <dgm:prSet/>
      <dgm:spPr/>
      <dgm:t>
        <a:bodyPr/>
        <a:lstStyle/>
        <a:p>
          <a:endParaRPr lang="zh-CN" altLang="en-US"/>
        </a:p>
      </dgm:t>
    </dgm:pt>
    <dgm:pt modelId="{C8FDA0E9-A5B8-A944-9D3D-A89DF9C2F6D3}">
      <dgm:prSet phldrT="[文本]"/>
      <dgm:spPr/>
      <dgm:t>
        <a:bodyPr/>
        <a:lstStyle/>
        <a:p>
          <a:r>
            <a:rPr lang="zh-CN" altLang="en-US"/>
            <a:t>差异性</a:t>
          </a:r>
          <a:r>
            <a:rPr lang="en-US" altLang="zh-CN"/>
            <a:t>(iv)</a:t>
          </a:r>
          <a:endParaRPr lang="zh-CN" altLang="en-US"/>
        </a:p>
      </dgm:t>
    </dgm:pt>
    <dgm:pt modelId="{888CA497-8842-E749-9037-A29293923BB0}" type="parTrans" cxnId="{0634EA53-FC7F-BB4E-9531-07A9C3D74648}">
      <dgm:prSet/>
      <dgm:spPr/>
      <dgm:t>
        <a:bodyPr/>
        <a:lstStyle/>
        <a:p>
          <a:endParaRPr lang="zh-CN" altLang="en-US"/>
        </a:p>
      </dgm:t>
    </dgm:pt>
    <dgm:pt modelId="{B29ED5EA-CC93-E147-9975-D2140C593C2E}" type="sibTrans" cxnId="{0634EA53-FC7F-BB4E-9531-07A9C3D74648}">
      <dgm:prSet/>
      <dgm:spPr/>
      <dgm:t>
        <a:bodyPr/>
        <a:lstStyle/>
        <a:p>
          <a:endParaRPr lang="zh-CN" altLang="en-US"/>
        </a:p>
      </dgm:t>
    </dgm:pt>
    <dgm:pt modelId="{ECBD8B6B-2EB9-BC45-9F44-14C020AD9E9A}">
      <dgm:prSet/>
      <dgm:spPr/>
      <dgm:t>
        <a:bodyPr/>
        <a:lstStyle/>
        <a:p>
          <a:r>
            <a:rPr lang="zh-CN" altLang="en-US"/>
            <a:t>模型开发</a:t>
          </a:r>
        </a:p>
      </dgm:t>
    </dgm:pt>
    <dgm:pt modelId="{80727474-0894-C445-BA10-3301F2C21055}" type="parTrans" cxnId="{AD48B300-B47C-6347-BDFD-1B934230BDC0}">
      <dgm:prSet/>
      <dgm:spPr/>
      <dgm:t>
        <a:bodyPr/>
        <a:lstStyle/>
        <a:p>
          <a:endParaRPr lang="zh-CN" altLang="en-US"/>
        </a:p>
      </dgm:t>
    </dgm:pt>
    <dgm:pt modelId="{09C05029-31B5-884D-A6D1-C8A1AB5A4C9A}" type="sibTrans" cxnId="{AD48B300-B47C-6347-BDFD-1B934230BDC0}">
      <dgm:prSet/>
      <dgm:spPr/>
      <dgm:t>
        <a:bodyPr/>
        <a:lstStyle/>
        <a:p>
          <a:endParaRPr lang="zh-CN" altLang="en-US"/>
        </a:p>
      </dgm:t>
    </dgm:pt>
    <dgm:pt modelId="{6E1508ED-E2AF-194F-A04E-20253850DFD2}">
      <dgm:prSet/>
      <dgm:spPr/>
      <dgm:t>
        <a:bodyPr/>
        <a:lstStyle/>
        <a:p>
          <a:r>
            <a:rPr lang="zh-CN" altLang="en-US"/>
            <a:t>评分</a:t>
          </a:r>
          <a:r>
            <a:rPr lang="en-US" altLang="zh-CN"/>
            <a:t>&amp;</a:t>
          </a:r>
          <a:r>
            <a:rPr lang="zh-CN" altLang="en-US"/>
            <a:t>监控</a:t>
          </a:r>
        </a:p>
      </dgm:t>
    </dgm:pt>
    <dgm:pt modelId="{4BA3D025-46FF-BB48-A9FD-E48EB5A04E77}" type="parTrans" cxnId="{7B84FAD6-7E6E-D547-8E40-1539FE2DAB78}">
      <dgm:prSet/>
      <dgm:spPr/>
      <dgm:t>
        <a:bodyPr/>
        <a:lstStyle/>
        <a:p>
          <a:endParaRPr lang="zh-CN" altLang="en-US"/>
        </a:p>
      </dgm:t>
    </dgm:pt>
    <dgm:pt modelId="{A5C8A66A-D907-5542-A989-8A07F5CCE5BF}" type="sibTrans" cxnId="{7B84FAD6-7E6E-D547-8E40-1539FE2DAB78}">
      <dgm:prSet/>
      <dgm:spPr/>
      <dgm:t>
        <a:bodyPr/>
        <a:lstStyle/>
        <a:p>
          <a:endParaRPr lang="zh-CN" altLang="en-US"/>
        </a:p>
      </dgm:t>
    </dgm:pt>
    <dgm:pt modelId="{7084B787-9834-2641-A6AC-1168BBBC0BA4}">
      <dgm:prSet phldrT="[文本]"/>
      <dgm:spPr/>
      <dgm:t>
        <a:bodyPr/>
        <a:lstStyle/>
        <a:p>
          <a:endParaRPr lang="zh-CN" altLang="en-US"/>
        </a:p>
      </dgm:t>
    </dgm:pt>
    <dgm:pt modelId="{76A4EC64-2FCA-DE47-A517-3FC5F95DD7B1}" type="parTrans" cxnId="{5EA10300-94CC-CF47-ACCA-63075FCFE403}">
      <dgm:prSet/>
      <dgm:spPr/>
      <dgm:t>
        <a:bodyPr/>
        <a:lstStyle/>
        <a:p>
          <a:endParaRPr lang="zh-CN" altLang="en-US"/>
        </a:p>
      </dgm:t>
    </dgm:pt>
    <dgm:pt modelId="{8E56306D-7282-5B47-91F5-9771E5400058}" type="sibTrans" cxnId="{5EA10300-94CC-CF47-ACCA-63075FCFE403}">
      <dgm:prSet/>
      <dgm:spPr/>
      <dgm:t>
        <a:bodyPr/>
        <a:lstStyle/>
        <a:p>
          <a:endParaRPr lang="zh-CN" altLang="en-US"/>
        </a:p>
      </dgm:t>
    </dgm:pt>
    <dgm:pt modelId="{5B8F093D-7C95-464E-A6F8-596120230752}">
      <dgm:prSet phldrT="[文本]"/>
      <dgm:spPr/>
      <dgm:t>
        <a:bodyPr/>
        <a:lstStyle/>
        <a:p>
          <a:r>
            <a:rPr lang="zh-CN" altLang="en-US"/>
            <a:t>显著性</a:t>
          </a:r>
          <a:r>
            <a:rPr lang="en-US" altLang="zh-CN"/>
            <a:t>(iv)</a:t>
          </a:r>
          <a:endParaRPr lang="zh-CN" altLang="en-US"/>
        </a:p>
      </dgm:t>
    </dgm:pt>
    <dgm:pt modelId="{818D6098-38BE-A74D-98FB-D049397FB3E5}" type="parTrans" cxnId="{AA0F7F3D-5874-E643-95F6-8E98883F14FF}">
      <dgm:prSet/>
      <dgm:spPr/>
      <dgm:t>
        <a:bodyPr/>
        <a:lstStyle/>
        <a:p>
          <a:endParaRPr lang="zh-CN" altLang="en-US"/>
        </a:p>
      </dgm:t>
    </dgm:pt>
    <dgm:pt modelId="{72FA71DC-01FA-5C48-865A-5CDFC3E5D3E3}" type="sibTrans" cxnId="{AA0F7F3D-5874-E643-95F6-8E98883F14FF}">
      <dgm:prSet/>
      <dgm:spPr/>
      <dgm:t>
        <a:bodyPr/>
        <a:lstStyle/>
        <a:p>
          <a:endParaRPr lang="zh-CN" altLang="en-US"/>
        </a:p>
      </dgm:t>
    </dgm:pt>
    <dgm:pt modelId="{67E99B50-FDA2-E14B-88F6-BFE18605A20A}">
      <dgm:prSet phldrT="[文本]"/>
      <dgm:spPr/>
      <dgm:t>
        <a:bodyPr/>
        <a:lstStyle/>
        <a:p>
          <a:r>
            <a:rPr lang="zh-CN" altLang="en-US"/>
            <a:t>时间格式</a:t>
          </a:r>
        </a:p>
      </dgm:t>
    </dgm:pt>
    <dgm:pt modelId="{188FB95E-BD9D-E44E-9C8E-EC6CCEF0404C}" type="parTrans" cxnId="{373A8007-702F-984F-BC24-F198F32CBAF8}">
      <dgm:prSet/>
      <dgm:spPr/>
      <dgm:t>
        <a:bodyPr/>
        <a:lstStyle/>
        <a:p>
          <a:endParaRPr lang="zh-CN" altLang="en-US"/>
        </a:p>
      </dgm:t>
    </dgm:pt>
    <dgm:pt modelId="{97611ACB-16A1-8B4D-AEB8-45113E9F9397}" type="sibTrans" cxnId="{373A8007-702F-984F-BC24-F198F32CBAF8}">
      <dgm:prSet/>
      <dgm:spPr/>
      <dgm:t>
        <a:bodyPr/>
        <a:lstStyle/>
        <a:p>
          <a:endParaRPr lang="zh-CN" altLang="en-US"/>
        </a:p>
      </dgm:t>
    </dgm:pt>
    <dgm:pt modelId="{38DBA718-9081-4547-9F45-5A3EC609C477}">
      <dgm:prSet phldrT="[文本]"/>
      <dgm:spPr/>
      <dgm:t>
        <a:bodyPr/>
        <a:lstStyle/>
        <a:p>
          <a:r>
            <a:rPr lang="zh-CN" altLang="en-US"/>
            <a:t>缺失值</a:t>
          </a:r>
          <a:r>
            <a:rPr lang="en-US" altLang="zh-CN"/>
            <a:t>&amp;</a:t>
          </a:r>
          <a:r>
            <a:rPr lang="zh-CN" altLang="en-US"/>
            <a:t>极值</a:t>
          </a:r>
        </a:p>
      </dgm:t>
    </dgm:pt>
    <dgm:pt modelId="{B7504085-D33E-E649-9366-4F24031BB6F2}" type="parTrans" cxnId="{B7520C41-3D7E-1C43-8017-ACC1D443F060}">
      <dgm:prSet/>
      <dgm:spPr/>
      <dgm:t>
        <a:bodyPr/>
        <a:lstStyle/>
        <a:p>
          <a:endParaRPr lang="zh-CN" altLang="en-US"/>
        </a:p>
      </dgm:t>
    </dgm:pt>
    <dgm:pt modelId="{D0759695-3AC6-714D-A30C-9A1BD16BBF20}" type="sibTrans" cxnId="{B7520C41-3D7E-1C43-8017-ACC1D443F060}">
      <dgm:prSet/>
      <dgm:spPr/>
      <dgm:t>
        <a:bodyPr/>
        <a:lstStyle/>
        <a:p>
          <a:endParaRPr lang="zh-CN" altLang="en-US"/>
        </a:p>
      </dgm:t>
    </dgm:pt>
    <dgm:pt modelId="{A42E2FC7-427D-CA43-8728-D28C9EE71F15}">
      <dgm:prSet phldrT="[文本]"/>
      <dgm:spPr/>
      <dgm:t>
        <a:bodyPr/>
        <a:lstStyle/>
        <a:p>
          <a:r>
            <a:rPr lang="zh-CN" altLang="en-US"/>
            <a:t>衍生特征</a:t>
          </a:r>
          <a:r>
            <a:rPr lang="en-US" altLang="zh-CN"/>
            <a:t>(</a:t>
          </a:r>
          <a:r>
            <a:rPr lang="zh-CN" altLang="en-US"/>
            <a:t>计数、比例、距离</a:t>
          </a:r>
          <a:r>
            <a:rPr lang="en-US" altLang="zh-CN"/>
            <a:t>)</a:t>
          </a:r>
          <a:endParaRPr lang="zh-CN" altLang="en-US"/>
        </a:p>
      </dgm:t>
    </dgm:pt>
    <dgm:pt modelId="{B66EBBC2-F185-014A-A444-79DA0D7B749A}" type="parTrans" cxnId="{14A41CE8-53BA-A44F-B57A-5FB9F6737615}">
      <dgm:prSet/>
      <dgm:spPr/>
      <dgm:t>
        <a:bodyPr/>
        <a:lstStyle/>
        <a:p>
          <a:endParaRPr lang="zh-CN" altLang="en-US"/>
        </a:p>
      </dgm:t>
    </dgm:pt>
    <dgm:pt modelId="{0CF39738-6AD1-4041-8B72-FC8D00A5AEAB}" type="sibTrans" cxnId="{14A41CE8-53BA-A44F-B57A-5FB9F6737615}">
      <dgm:prSet/>
      <dgm:spPr/>
      <dgm:t>
        <a:bodyPr/>
        <a:lstStyle/>
        <a:p>
          <a:endParaRPr lang="zh-CN" altLang="en-US"/>
        </a:p>
      </dgm:t>
    </dgm:pt>
    <dgm:pt modelId="{82203C50-12EF-D44F-8A93-429ED9157148}">
      <dgm:prSet/>
      <dgm:spPr/>
      <dgm:t>
        <a:bodyPr/>
        <a:lstStyle/>
        <a:p>
          <a:r>
            <a:rPr lang="zh-CN" altLang="en-US"/>
            <a:t>逻辑回归</a:t>
          </a:r>
        </a:p>
      </dgm:t>
    </dgm:pt>
    <dgm:pt modelId="{AB58D0FE-495C-8C4B-8F29-B9AFEDD10C4E}" type="parTrans" cxnId="{85AC4C1D-2BCC-E249-9ADF-E745142EE3EF}">
      <dgm:prSet/>
      <dgm:spPr/>
      <dgm:t>
        <a:bodyPr/>
        <a:lstStyle/>
        <a:p>
          <a:endParaRPr lang="zh-CN" altLang="en-US"/>
        </a:p>
      </dgm:t>
    </dgm:pt>
    <dgm:pt modelId="{CD5F84FD-02FC-294C-80AA-C522C5C5867D}" type="sibTrans" cxnId="{85AC4C1D-2BCC-E249-9ADF-E745142EE3EF}">
      <dgm:prSet/>
      <dgm:spPr/>
      <dgm:t>
        <a:bodyPr/>
        <a:lstStyle/>
        <a:p>
          <a:endParaRPr lang="zh-CN" altLang="en-US"/>
        </a:p>
      </dgm:t>
    </dgm:pt>
    <dgm:pt modelId="{C70B7E36-D270-9E4D-AA80-9ECBEC206403}">
      <dgm:prSet/>
      <dgm:spPr/>
      <dgm:t>
        <a:bodyPr/>
        <a:lstStyle/>
        <a:p>
          <a:r>
            <a:rPr lang="zh-CN" altLang="en-US"/>
            <a:t>决策树</a:t>
          </a:r>
        </a:p>
      </dgm:t>
    </dgm:pt>
    <dgm:pt modelId="{AF4B48E8-8BD3-4246-949B-13B57464EDE7}" type="parTrans" cxnId="{453BF43F-A81F-E342-B805-DA9CE5AA675E}">
      <dgm:prSet/>
      <dgm:spPr/>
      <dgm:t>
        <a:bodyPr/>
        <a:lstStyle/>
        <a:p>
          <a:endParaRPr lang="zh-CN" altLang="en-US"/>
        </a:p>
      </dgm:t>
    </dgm:pt>
    <dgm:pt modelId="{26E9EEF1-746F-CB4E-BFEE-5DFFC9896C71}" type="sibTrans" cxnId="{453BF43F-A81F-E342-B805-DA9CE5AA675E}">
      <dgm:prSet/>
      <dgm:spPr/>
      <dgm:t>
        <a:bodyPr/>
        <a:lstStyle/>
        <a:p>
          <a:endParaRPr lang="zh-CN" altLang="en-US"/>
        </a:p>
      </dgm:t>
    </dgm:pt>
    <dgm:pt modelId="{127474CB-D63A-3F49-B121-8C6E0D3D9819}">
      <dgm:prSet/>
      <dgm:spPr/>
      <dgm:t>
        <a:bodyPr/>
        <a:lstStyle/>
        <a:p>
          <a:r>
            <a:rPr lang="zh-CN" altLang="en-US"/>
            <a:t>集成算法</a:t>
          </a:r>
        </a:p>
      </dgm:t>
    </dgm:pt>
    <dgm:pt modelId="{E355F7C8-8109-8F4C-8F4B-48778D5E202A}" type="parTrans" cxnId="{0062EC58-0E85-FE40-9F74-5BE62E24A05B}">
      <dgm:prSet/>
      <dgm:spPr/>
      <dgm:t>
        <a:bodyPr/>
        <a:lstStyle/>
        <a:p>
          <a:endParaRPr lang="zh-CN" altLang="en-US"/>
        </a:p>
      </dgm:t>
    </dgm:pt>
    <dgm:pt modelId="{24B84F87-80B7-EC4C-9504-5187CC64B070}" type="sibTrans" cxnId="{0062EC58-0E85-FE40-9F74-5BE62E24A05B}">
      <dgm:prSet/>
      <dgm:spPr/>
      <dgm:t>
        <a:bodyPr/>
        <a:lstStyle/>
        <a:p>
          <a:endParaRPr lang="zh-CN" altLang="en-US"/>
        </a:p>
      </dgm:t>
    </dgm:pt>
    <dgm:pt modelId="{2455A3C1-59F3-E048-B705-E2D16074A527}">
      <dgm:prSet/>
      <dgm:spPr/>
      <dgm:t>
        <a:bodyPr/>
        <a:lstStyle/>
        <a:p>
          <a:r>
            <a:rPr lang="zh-CN" altLang="en-US"/>
            <a:t>回归系数</a:t>
          </a:r>
        </a:p>
      </dgm:t>
    </dgm:pt>
    <dgm:pt modelId="{206DFED2-92E0-3947-A5AA-388591F18567}" type="parTrans" cxnId="{138D6E42-77A5-274A-BAF1-9109EE5AFEE2}">
      <dgm:prSet/>
      <dgm:spPr/>
      <dgm:t>
        <a:bodyPr/>
        <a:lstStyle/>
        <a:p>
          <a:endParaRPr lang="zh-CN" altLang="en-US"/>
        </a:p>
      </dgm:t>
    </dgm:pt>
    <dgm:pt modelId="{1B2E63DA-0CC5-384A-9AF3-28351A23833B}" type="sibTrans" cxnId="{138D6E42-77A5-274A-BAF1-9109EE5AFEE2}">
      <dgm:prSet/>
      <dgm:spPr/>
      <dgm:t>
        <a:bodyPr/>
        <a:lstStyle/>
        <a:p>
          <a:endParaRPr lang="zh-CN" altLang="en-US"/>
        </a:p>
      </dgm:t>
    </dgm:pt>
    <dgm:pt modelId="{B75B68E3-359B-5F40-8689-D0ED0A44BD35}">
      <dgm:prSet/>
      <dgm:spPr/>
      <dgm:t>
        <a:bodyPr/>
        <a:lstStyle/>
        <a:p>
          <a:r>
            <a:rPr lang="zh-CN" altLang="en-US"/>
            <a:t>模型复杂度</a:t>
          </a:r>
        </a:p>
      </dgm:t>
    </dgm:pt>
    <dgm:pt modelId="{ABB36677-65FE-DC4C-B867-93E2E76DF0E5}" type="parTrans" cxnId="{EFD370E9-34EA-D547-AF0D-96EFFAB7DD6C}">
      <dgm:prSet/>
      <dgm:spPr/>
      <dgm:t>
        <a:bodyPr/>
        <a:lstStyle/>
        <a:p>
          <a:endParaRPr lang="zh-CN" altLang="en-US"/>
        </a:p>
      </dgm:t>
    </dgm:pt>
    <dgm:pt modelId="{37E15DCA-C4AA-4C4E-A784-C97AD7A7E27B}" type="sibTrans" cxnId="{EFD370E9-34EA-D547-AF0D-96EFFAB7DD6C}">
      <dgm:prSet/>
      <dgm:spPr/>
      <dgm:t>
        <a:bodyPr/>
        <a:lstStyle/>
        <a:p>
          <a:endParaRPr lang="zh-CN" altLang="en-US"/>
        </a:p>
      </dgm:t>
    </dgm:pt>
    <dgm:pt modelId="{C743E16A-727A-C046-A5EE-898D196F096F}">
      <dgm:prSet/>
      <dgm:spPr/>
      <dgm:t>
        <a:bodyPr/>
        <a:lstStyle/>
        <a:p>
          <a:r>
            <a:rPr lang="zh-CN" altLang="en-US"/>
            <a:t>单箱分值</a:t>
          </a:r>
        </a:p>
      </dgm:t>
    </dgm:pt>
    <dgm:pt modelId="{C39B44B9-BC2B-9C4E-8807-0C6FFEF024AB}" type="parTrans" cxnId="{D246ED9C-98A0-2442-B637-9D1D1A0CACA4}">
      <dgm:prSet/>
      <dgm:spPr/>
      <dgm:t>
        <a:bodyPr/>
        <a:lstStyle/>
        <a:p>
          <a:endParaRPr lang="zh-CN" altLang="en-US"/>
        </a:p>
      </dgm:t>
    </dgm:pt>
    <dgm:pt modelId="{74C18DB9-B975-1F41-BA1F-7586D71BD759}" type="sibTrans" cxnId="{D246ED9C-98A0-2442-B637-9D1D1A0CACA4}">
      <dgm:prSet/>
      <dgm:spPr/>
      <dgm:t>
        <a:bodyPr/>
        <a:lstStyle/>
        <a:p>
          <a:endParaRPr lang="zh-CN" altLang="en-US"/>
        </a:p>
      </dgm:t>
    </dgm:pt>
    <dgm:pt modelId="{F251329E-C799-4B4E-BD43-31338CE7FD50}">
      <dgm:prSet/>
      <dgm:spPr/>
      <dgm:t>
        <a:bodyPr/>
        <a:lstStyle/>
        <a:p>
          <a:r>
            <a:rPr lang="en-US" altLang="zh-CN"/>
            <a:t>psi</a:t>
          </a:r>
          <a:endParaRPr lang="zh-CN" altLang="en-US"/>
        </a:p>
      </dgm:t>
    </dgm:pt>
    <dgm:pt modelId="{B143D93E-09C9-CD47-AC07-7BDAD77A199A}" type="parTrans" cxnId="{EEC7A6DF-7AB2-B346-8457-BC5D28063B7C}">
      <dgm:prSet/>
      <dgm:spPr/>
      <dgm:t>
        <a:bodyPr/>
        <a:lstStyle/>
        <a:p>
          <a:endParaRPr lang="zh-CN" altLang="en-US"/>
        </a:p>
      </dgm:t>
    </dgm:pt>
    <dgm:pt modelId="{2DEE20DF-7D0C-2E4F-BBA6-7B8F09D9FF83}" type="sibTrans" cxnId="{EEC7A6DF-7AB2-B346-8457-BC5D28063B7C}">
      <dgm:prSet/>
      <dgm:spPr/>
      <dgm:t>
        <a:bodyPr/>
        <a:lstStyle/>
        <a:p>
          <a:endParaRPr lang="zh-CN" altLang="en-US"/>
        </a:p>
      </dgm:t>
    </dgm:pt>
    <dgm:pt modelId="{A8290509-DEB8-E844-B0F9-4A364C659311}" type="pres">
      <dgm:prSet presAssocID="{7AB3AB2E-593C-7744-A812-2F67ACAB2F78}" presName="Name0" presStyleCnt="0">
        <dgm:presLayoutVars>
          <dgm:dir/>
          <dgm:animLvl val="lvl"/>
          <dgm:resizeHandles val="exact"/>
        </dgm:presLayoutVars>
      </dgm:prSet>
      <dgm:spPr/>
      <dgm:t>
        <a:bodyPr/>
        <a:lstStyle/>
        <a:p>
          <a:endParaRPr lang="zh-CN" altLang="en-US"/>
        </a:p>
      </dgm:t>
    </dgm:pt>
    <dgm:pt modelId="{6598444C-DD2B-524E-B149-5E765AE7D0D6}" type="pres">
      <dgm:prSet presAssocID="{27A52C9A-C551-6B45-B529-446F5B732F11}" presName="composite" presStyleCnt="0"/>
      <dgm:spPr/>
    </dgm:pt>
    <dgm:pt modelId="{091D35E0-5137-394B-BA00-1C87EE439056}" type="pres">
      <dgm:prSet presAssocID="{27A52C9A-C551-6B45-B529-446F5B732F11}" presName="parTx" presStyleLbl="alignNode1" presStyleIdx="0" presStyleCnt="5">
        <dgm:presLayoutVars>
          <dgm:chMax val="0"/>
          <dgm:chPref val="0"/>
          <dgm:bulletEnabled val="1"/>
        </dgm:presLayoutVars>
      </dgm:prSet>
      <dgm:spPr/>
      <dgm:t>
        <a:bodyPr/>
        <a:lstStyle/>
        <a:p>
          <a:endParaRPr lang="zh-CN" altLang="en-US"/>
        </a:p>
      </dgm:t>
    </dgm:pt>
    <dgm:pt modelId="{9E48B3EE-44A9-1C49-A0D4-521096AB6348}" type="pres">
      <dgm:prSet presAssocID="{27A52C9A-C551-6B45-B529-446F5B732F11}" presName="desTx" presStyleLbl="alignAccFollowNode1" presStyleIdx="0" presStyleCnt="5">
        <dgm:presLayoutVars>
          <dgm:bulletEnabled val="1"/>
        </dgm:presLayoutVars>
      </dgm:prSet>
      <dgm:spPr/>
      <dgm:t>
        <a:bodyPr/>
        <a:lstStyle/>
        <a:p>
          <a:endParaRPr lang="zh-CN" altLang="en-US"/>
        </a:p>
      </dgm:t>
    </dgm:pt>
    <dgm:pt modelId="{5B590130-1393-2542-A303-5510060B3293}" type="pres">
      <dgm:prSet presAssocID="{A1419E1B-43EC-474C-A655-6FEDE0CCFF68}" presName="space" presStyleCnt="0"/>
      <dgm:spPr/>
    </dgm:pt>
    <dgm:pt modelId="{EF90946F-D341-DB4B-974C-DA34E7A696B8}" type="pres">
      <dgm:prSet presAssocID="{1C5356D6-AE38-8A4D-8734-FFB7F1066599}" presName="composite" presStyleCnt="0"/>
      <dgm:spPr/>
    </dgm:pt>
    <dgm:pt modelId="{63600952-5CD4-8945-8211-39F639021996}" type="pres">
      <dgm:prSet presAssocID="{1C5356D6-AE38-8A4D-8734-FFB7F1066599}" presName="parTx" presStyleLbl="alignNode1" presStyleIdx="1" presStyleCnt="5">
        <dgm:presLayoutVars>
          <dgm:chMax val="0"/>
          <dgm:chPref val="0"/>
          <dgm:bulletEnabled val="1"/>
        </dgm:presLayoutVars>
      </dgm:prSet>
      <dgm:spPr/>
      <dgm:t>
        <a:bodyPr/>
        <a:lstStyle/>
        <a:p>
          <a:endParaRPr lang="zh-CN" altLang="en-US"/>
        </a:p>
      </dgm:t>
    </dgm:pt>
    <dgm:pt modelId="{04D4CDBD-2D68-9C4F-AD84-DEF16355291F}" type="pres">
      <dgm:prSet presAssocID="{1C5356D6-AE38-8A4D-8734-FFB7F1066599}" presName="desTx" presStyleLbl="alignAccFollowNode1" presStyleIdx="1" presStyleCnt="5">
        <dgm:presLayoutVars>
          <dgm:bulletEnabled val="1"/>
        </dgm:presLayoutVars>
      </dgm:prSet>
      <dgm:spPr/>
      <dgm:t>
        <a:bodyPr/>
        <a:lstStyle/>
        <a:p>
          <a:endParaRPr lang="zh-CN" altLang="en-US"/>
        </a:p>
      </dgm:t>
    </dgm:pt>
    <dgm:pt modelId="{3F1A5C10-65CA-1B4F-A195-BC8EBF897D23}" type="pres">
      <dgm:prSet presAssocID="{4B8A1413-564F-FB4F-8CBC-AA1AE6501A64}" presName="space" presStyleCnt="0"/>
      <dgm:spPr/>
    </dgm:pt>
    <dgm:pt modelId="{685B0E0D-AE71-3C4B-AB11-8E39108D119F}" type="pres">
      <dgm:prSet presAssocID="{B284B69A-B43F-2342-A6E3-3AA8D78382B8}" presName="composite" presStyleCnt="0"/>
      <dgm:spPr/>
    </dgm:pt>
    <dgm:pt modelId="{51DBE63C-48BB-114A-BF58-23AC4FC9ED26}" type="pres">
      <dgm:prSet presAssocID="{B284B69A-B43F-2342-A6E3-3AA8D78382B8}" presName="parTx" presStyleLbl="alignNode1" presStyleIdx="2" presStyleCnt="5">
        <dgm:presLayoutVars>
          <dgm:chMax val="0"/>
          <dgm:chPref val="0"/>
          <dgm:bulletEnabled val="1"/>
        </dgm:presLayoutVars>
      </dgm:prSet>
      <dgm:spPr/>
      <dgm:t>
        <a:bodyPr/>
        <a:lstStyle/>
        <a:p>
          <a:endParaRPr lang="zh-CN" altLang="en-US"/>
        </a:p>
      </dgm:t>
    </dgm:pt>
    <dgm:pt modelId="{3ECE8CE8-1685-9849-BA3D-036AFEF68663}" type="pres">
      <dgm:prSet presAssocID="{B284B69A-B43F-2342-A6E3-3AA8D78382B8}" presName="desTx" presStyleLbl="alignAccFollowNode1" presStyleIdx="2" presStyleCnt="5">
        <dgm:presLayoutVars>
          <dgm:bulletEnabled val="1"/>
        </dgm:presLayoutVars>
      </dgm:prSet>
      <dgm:spPr/>
      <dgm:t>
        <a:bodyPr/>
        <a:lstStyle/>
        <a:p>
          <a:endParaRPr lang="zh-CN" altLang="en-US"/>
        </a:p>
      </dgm:t>
    </dgm:pt>
    <dgm:pt modelId="{79F865F6-7338-CD4B-915B-BAB1DDA6C625}" type="pres">
      <dgm:prSet presAssocID="{885DD456-8CF4-2D46-8BEE-C8A33A064A4D}" presName="space" presStyleCnt="0"/>
      <dgm:spPr/>
    </dgm:pt>
    <dgm:pt modelId="{7DBC04BE-02CF-CB4A-A09E-287BAB4025BB}" type="pres">
      <dgm:prSet presAssocID="{ECBD8B6B-2EB9-BC45-9F44-14C020AD9E9A}" presName="composite" presStyleCnt="0"/>
      <dgm:spPr/>
    </dgm:pt>
    <dgm:pt modelId="{87DEC6A8-1899-5243-AB1E-E33C0AF1FE51}" type="pres">
      <dgm:prSet presAssocID="{ECBD8B6B-2EB9-BC45-9F44-14C020AD9E9A}" presName="parTx" presStyleLbl="alignNode1" presStyleIdx="3" presStyleCnt="5">
        <dgm:presLayoutVars>
          <dgm:chMax val="0"/>
          <dgm:chPref val="0"/>
          <dgm:bulletEnabled val="1"/>
        </dgm:presLayoutVars>
      </dgm:prSet>
      <dgm:spPr/>
      <dgm:t>
        <a:bodyPr/>
        <a:lstStyle/>
        <a:p>
          <a:endParaRPr lang="zh-CN" altLang="en-US"/>
        </a:p>
      </dgm:t>
    </dgm:pt>
    <dgm:pt modelId="{5432775E-BAE7-3849-822A-598FE4B588C4}" type="pres">
      <dgm:prSet presAssocID="{ECBD8B6B-2EB9-BC45-9F44-14C020AD9E9A}" presName="desTx" presStyleLbl="alignAccFollowNode1" presStyleIdx="3" presStyleCnt="5">
        <dgm:presLayoutVars>
          <dgm:bulletEnabled val="1"/>
        </dgm:presLayoutVars>
      </dgm:prSet>
      <dgm:spPr/>
      <dgm:t>
        <a:bodyPr/>
        <a:lstStyle/>
        <a:p>
          <a:endParaRPr lang="zh-CN" altLang="en-US"/>
        </a:p>
      </dgm:t>
    </dgm:pt>
    <dgm:pt modelId="{614FE668-9FAB-6449-AD9A-A9EE983E296F}" type="pres">
      <dgm:prSet presAssocID="{09C05029-31B5-884D-A6D1-C8A1AB5A4C9A}" presName="space" presStyleCnt="0"/>
      <dgm:spPr/>
    </dgm:pt>
    <dgm:pt modelId="{84D65351-3D2B-564D-B769-661FA0174452}" type="pres">
      <dgm:prSet presAssocID="{6E1508ED-E2AF-194F-A04E-20253850DFD2}" presName="composite" presStyleCnt="0"/>
      <dgm:spPr/>
    </dgm:pt>
    <dgm:pt modelId="{6CB7CAC8-B0BD-A04C-B0CA-445CF9490199}" type="pres">
      <dgm:prSet presAssocID="{6E1508ED-E2AF-194F-A04E-20253850DFD2}" presName="parTx" presStyleLbl="alignNode1" presStyleIdx="4" presStyleCnt="5">
        <dgm:presLayoutVars>
          <dgm:chMax val="0"/>
          <dgm:chPref val="0"/>
          <dgm:bulletEnabled val="1"/>
        </dgm:presLayoutVars>
      </dgm:prSet>
      <dgm:spPr/>
      <dgm:t>
        <a:bodyPr/>
        <a:lstStyle/>
        <a:p>
          <a:endParaRPr lang="zh-CN" altLang="en-US"/>
        </a:p>
      </dgm:t>
    </dgm:pt>
    <dgm:pt modelId="{1D646511-DC07-B14C-9B50-183D018400B7}" type="pres">
      <dgm:prSet presAssocID="{6E1508ED-E2AF-194F-A04E-20253850DFD2}" presName="desTx" presStyleLbl="alignAccFollowNode1" presStyleIdx="4" presStyleCnt="5">
        <dgm:presLayoutVars>
          <dgm:bulletEnabled val="1"/>
        </dgm:presLayoutVars>
      </dgm:prSet>
      <dgm:spPr/>
      <dgm:t>
        <a:bodyPr/>
        <a:lstStyle/>
        <a:p>
          <a:endParaRPr lang="zh-CN" altLang="en-US"/>
        </a:p>
      </dgm:t>
    </dgm:pt>
  </dgm:ptLst>
  <dgm:cxnLst>
    <dgm:cxn modelId="{52543D53-BEF5-0140-9244-443F10540239}" type="presOf" srcId="{67E99B50-FDA2-E14B-88F6-BFE18605A20A}" destId="{04D4CDBD-2D68-9C4F-AD84-DEF16355291F}" srcOrd="0" destOrd="0" presId="urn:microsoft.com/office/officeart/2005/8/layout/hList1"/>
    <dgm:cxn modelId="{FA1CC9A3-24D7-2745-A44F-070038FC2C88}" type="presOf" srcId="{38DBA718-9081-4547-9F45-5A3EC609C477}" destId="{04D4CDBD-2D68-9C4F-AD84-DEF16355291F}" srcOrd="0" destOrd="1" presId="urn:microsoft.com/office/officeart/2005/8/layout/hList1"/>
    <dgm:cxn modelId="{85AC4C1D-2BCC-E249-9ADF-E745142EE3EF}" srcId="{ECBD8B6B-2EB9-BC45-9F44-14C020AD9E9A}" destId="{82203C50-12EF-D44F-8A93-429ED9157148}" srcOrd="0" destOrd="0" parTransId="{AB58D0FE-495C-8C4B-8F29-B9AFEDD10C4E}" sibTransId="{CD5F84FD-02FC-294C-80AA-C522C5C5867D}"/>
    <dgm:cxn modelId="{4180446A-7892-294C-99B0-92EC7C52B9E1}" srcId="{1C5356D6-AE38-8A4D-8734-FFB7F1066599}" destId="{7762EB95-0BB6-E247-9BEC-9BA90647A91E}" srcOrd="3" destOrd="0" parTransId="{0127D3DB-7090-BD46-AFD5-6FC522228FCC}" sibTransId="{EB7D27CA-D166-194C-9909-B7E5B40E445A}"/>
    <dgm:cxn modelId="{1A666202-EAA2-AA44-A245-7AE8B5D2CE41}" type="presOf" srcId="{2455A3C1-59F3-E048-B705-E2D16074A527}" destId="{5432775E-BAE7-3849-822A-598FE4B588C4}" srcOrd="0" destOrd="3" presId="urn:microsoft.com/office/officeart/2005/8/layout/hList1"/>
    <dgm:cxn modelId="{2D69D63F-137F-5B4A-871C-EEBCAA2E3EEF}" type="presOf" srcId="{F251329E-C799-4B4E-BD43-31338CE7FD50}" destId="{1D646511-DC07-B14C-9B50-183D018400B7}" srcOrd="0" destOrd="1" presId="urn:microsoft.com/office/officeart/2005/8/layout/hList1"/>
    <dgm:cxn modelId="{87D2D962-9CB8-074B-AE19-544DBE7F5146}" srcId="{27A52C9A-C551-6B45-B529-446F5B732F11}" destId="{B242D435-0F05-464D-AE47-8B4A41838BD9}" srcOrd="1" destOrd="0" parTransId="{AAE6CDE9-E84E-5A4D-8E07-D6DCE56EE06A}" sibTransId="{D1047906-55E8-3F45-B265-FBF363849C53}"/>
    <dgm:cxn modelId="{01D020F8-6754-ED40-8783-4D9C292C0D92}" type="presOf" srcId="{B242D435-0F05-464D-AE47-8B4A41838BD9}" destId="{9E48B3EE-44A9-1C49-A0D4-521096AB6348}" srcOrd="0" destOrd="1" presId="urn:microsoft.com/office/officeart/2005/8/layout/hList1"/>
    <dgm:cxn modelId="{FE5E9C07-A9E6-C94D-9A4A-3378121E857E}" type="presOf" srcId="{7084B787-9834-2641-A6AC-1168BBBC0BA4}" destId="{9E48B3EE-44A9-1C49-A0D4-521096AB6348}" srcOrd="0" destOrd="2" presId="urn:microsoft.com/office/officeart/2005/8/layout/hList1"/>
    <dgm:cxn modelId="{373A8007-702F-984F-BC24-F198F32CBAF8}" srcId="{1C5356D6-AE38-8A4D-8734-FFB7F1066599}" destId="{67E99B50-FDA2-E14B-88F6-BFE18605A20A}" srcOrd="0" destOrd="0" parTransId="{188FB95E-BD9D-E44E-9C8E-EC6CCEF0404C}" sibTransId="{97611ACB-16A1-8B4D-AEB8-45113E9F9397}"/>
    <dgm:cxn modelId="{C36687FB-0476-634F-90C4-57704E0A4692}" type="presOf" srcId="{ECBD8B6B-2EB9-BC45-9F44-14C020AD9E9A}" destId="{87DEC6A8-1899-5243-AB1E-E33C0AF1FE51}" srcOrd="0" destOrd="0" presId="urn:microsoft.com/office/officeart/2005/8/layout/hList1"/>
    <dgm:cxn modelId="{A97165C5-BE61-2044-8675-F38DACB95C6F}" type="presOf" srcId="{7762EB95-0BB6-E247-9BEC-9BA90647A91E}" destId="{04D4CDBD-2D68-9C4F-AD84-DEF16355291F}" srcOrd="0" destOrd="3" presId="urn:microsoft.com/office/officeart/2005/8/layout/hList1"/>
    <dgm:cxn modelId="{7B84FAD6-7E6E-D547-8E40-1539FE2DAB78}" srcId="{7AB3AB2E-593C-7744-A812-2F67ACAB2F78}" destId="{6E1508ED-E2AF-194F-A04E-20253850DFD2}" srcOrd="4" destOrd="0" parTransId="{4BA3D025-46FF-BB48-A9FD-E48EB5A04E77}" sibTransId="{A5C8A66A-D907-5542-A989-8A07F5CCE5BF}"/>
    <dgm:cxn modelId="{138D6E42-77A5-274A-BAF1-9109EE5AFEE2}" srcId="{ECBD8B6B-2EB9-BC45-9F44-14C020AD9E9A}" destId="{2455A3C1-59F3-E048-B705-E2D16074A527}" srcOrd="3" destOrd="0" parTransId="{206DFED2-92E0-3947-A5AA-388591F18567}" sibTransId="{1B2E63DA-0CC5-384A-9AF3-28351A23833B}"/>
    <dgm:cxn modelId="{DB15FA9D-3B4C-8949-9408-E9D59DAA5AA3}" srcId="{B284B69A-B43F-2342-A6E3-3AA8D78382B8}" destId="{77DF1CF6-24D8-A743-B65B-B8E36407F641}" srcOrd="0" destOrd="0" parTransId="{2663EF39-D86A-F141-8CE7-A5B01FF075A0}" sibTransId="{24C9E868-157C-E643-8DC3-DB8FE0E489B9}"/>
    <dgm:cxn modelId="{0941306A-3FCE-864E-8ED4-0A6A84470CC9}" srcId="{27A52C9A-C551-6B45-B529-446F5B732F11}" destId="{22BD95D5-D89D-A144-B9CB-F012BB9AE497}" srcOrd="0" destOrd="0" parTransId="{ABA593BD-432A-2649-920B-20EA96E7B8F4}" sibTransId="{E98D6F2A-05A0-E849-B316-E455633F27C6}"/>
    <dgm:cxn modelId="{6080A58A-F154-6D43-BD0E-DD4AF66FF371}" type="presOf" srcId="{22BD95D5-D89D-A144-B9CB-F012BB9AE497}" destId="{9E48B3EE-44A9-1C49-A0D4-521096AB6348}" srcOrd="0" destOrd="0" presId="urn:microsoft.com/office/officeart/2005/8/layout/hList1"/>
    <dgm:cxn modelId="{AE5CBAEF-3988-F041-974F-C23594B7555C}" type="presOf" srcId="{127474CB-D63A-3F49-B121-8C6E0D3D9819}" destId="{5432775E-BAE7-3849-822A-598FE4B588C4}" srcOrd="0" destOrd="2" presId="urn:microsoft.com/office/officeart/2005/8/layout/hList1"/>
    <dgm:cxn modelId="{65A52BEA-2803-BF44-A846-7B3A47BA832A}" srcId="{7AB3AB2E-593C-7744-A812-2F67ACAB2F78}" destId="{B284B69A-B43F-2342-A6E3-3AA8D78382B8}" srcOrd="2" destOrd="0" parTransId="{9951DF18-771F-104F-9FC7-FDC8F9E86719}" sibTransId="{885DD456-8CF4-2D46-8BEE-C8A33A064A4D}"/>
    <dgm:cxn modelId="{AD48B300-B47C-6347-BDFD-1B934230BDC0}" srcId="{7AB3AB2E-593C-7744-A812-2F67ACAB2F78}" destId="{ECBD8B6B-2EB9-BC45-9F44-14C020AD9E9A}" srcOrd="3" destOrd="0" parTransId="{80727474-0894-C445-BA10-3301F2C21055}" sibTransId="{09C05029-31B5-884D-A6D1-C8A1AB5A4C9A}"/>
    <dgm:cxn modelId="{D77A9824-6A90-E146-8927-CD93F3594B41}" type="presOf" srcId="{C70B7E36-D270-9E4D-AA80-9ECBEC206403}" destId="{5432775E-BAE7-3849-822A-598FE4B588C4}" srcOrd="0" destOrd="1" presId="urn:microsoft.com/office/officeart/2005/8/layout/hList1"/>
    <dgm:cxn modelId="{7DCA0B98-395A-6940-B9D7-E367FE5490F8}" type="presOf" srcId="{B75B68E3-359B-5F40-8689-D0ED0A44BD35}" destId="{5432775E-BAE7-3849-822A-598FE4B588C4}" srcOrd="0" destOrd="4" presId="urn:microsoft.com/office/officeart/2005/8/layout/hList1"/>
    <dgm:cxn modelId="{4073F2F8-931B-5A42-871E-DE89AD8F1A73}" type="presOf" srcId="{C8FDA0E9-A5B8-A944-9D3D-A89DF9C2F6D3}" destId="{3ECE8CE8-1685-9849-BA3D-036AFEF68663}" srcOrd="0" destOrd="1" presId="urn:microsoft.com/office/officeart/2005/8/layout/hList1"/>
    <dgm:cxn modelId="{0F5B4139-EB9D-3A4E-BC08-5E5DCBD48C83}" type="presOf" srcId="{6E1508ED-E2AF-194F-A04E-20253850DFD2}" destId="{6CB7CAC8-B0BD-A04C-B0CA-445CF9490199}" srcOrd="0" destOrd="0" presId="urn:microsoft.com/office/officeart/2005/8/layout/hList1"/>
    <dgm:cxn modelId="{14A41CE8-53BA-A44F-B57A-5FB9F6737615}" srcId="{1C5356D6-AE38-8A4D-8734-FFB7F1066599}" destId="{A42E2FC7-427D-CA43-8728-D28C9EE71F15}" srcOrd="2" destOrd="0" parTransId="{B66EBBC2-F185-014A-A444-79DA0D7B749A}" sibTransId="{0CF39738-6AD1-4041-8B72-FC8D00A5AEAB}"/>
    <dgm:cxn modelId="{818F1CB3-0FD9-2241-9E8F-D365DE3415E4}" type="presOf" srcId="{1C5356D6-AE38-8A4D-8734-FFB7F1066599}" destId="{63600952-5CD4-8945-8211-39F639021996}" srcOrd="0" destOrd="0" presId="urn:microsoft.com/office/officeart/2005/8/layout/hList1"/>
    <dgm:cxn modelId="{5516C312-AA13-174E-A988-AEE290DDBA61}" type="presOf" srcId="{C743E16A-727A-C046-A5EE-898D196F096F}" destId="{1D646511-DC07-B14C-9B50-183D018400B7}" srcOrd="0" destOrd="0" presId="urn:microsoft.com/office/officeart/2005/8/layout/hList1"/>
    <dgm:cxn modelId="{9CBD98A0-BF56-1A49-B9A6-CA0CC8DC1451}" type="presOf" srcId="{77DF1CF6-24D8-A743-B65B-B8E36407F641}" destId="{3ECE8CE8-1685-9849-BA3D-036AFEF68663}" srcOrd="0" destOrd="0" presId="urn:microsoft.com/office/officeart/2005/8/layout/hList1"/>
    <dgm:cxn modelId="{D246ED9C-98A0-2442-B637-9D1D1A0CACA4}" srcId="{6E1508ED-E2AF-194F-A04E-20253850DFD2}" destId="{C743E16A-727A-C046-A5EE-898D196F096F}" srcOrd="0" destOrd="0" parTransId="{C39B44B9-BC2B-9C4E-8807-0C6FFEF024AB}" sibTransId="{74C18DB9-B975-1F41-BA1F-7586D71BD759}"/>
    <dgm:cxn modelId="{C345306C-2AA8-0C4E-AED2-96381F2AB94C}" type="presOf" srcId="{B284B69A-B43F-2342-A6E3-3AA8D78382B8}" destId="{51DBE63C-48BB-114A-BF58-23AC4FC9ED26}" srcOrd="0" destOrd="0" presId="urn:microsoft.com/office/officeart/2005/8/layout/hList1"/>
    <dgm:cxn modelId="{B79D8938-5768-3049-8563-986D8060DD56}" type="presOf" srcId="{5B8F093D-7C95-464E-A6F8-596120230752}" destId="{3ECE8CE8-1685-9849-BA3D-036AFEF68663}" srcOrd="0" destOrd="2" presId="urn:microsoft.com/office/officeart/2005/8/layout/hList1"/>
    <dgm:cxn modelId="{CC4E9352-FBD3-7C4C-AC15-9E56A0A61F8A}" type="presOf" srcId="{82203C50-12EF-D44F-8A93-429ED9157148}" destId="{5432775E-BAE7-3849-822A-598FE4B588C4}" srcOrd="0" destOrd="0" presId="urn:microsoft.com/office/officeart/2005/8/layout/hList1"/>
    <dgm:cxn modelId="{5E2152DF-B381-B548-BE4E-23CBCB78B334}" srcId="{7AB3AB2E-593C-7744-A812-2F67ACAB2F78}" destId="{1C5356D6-AE38-8A4D-8734-FFB7F1066599}" srcOrd="1" destOrd="0" parTransId="{B307ED37-5971-864C-877C-6CA052EAFF6D}" sibTransId="{4B8A1413-564F-FB4F-8CBC-AA1AE6501A64}"/>
    <dgm:cxn modelId="{0062EC58-0E85-FE40-9F74-5BE62E24A05B}" srcId="{ECBD8B6B-2EB9-BC45-9F44-14C020AD9E9A}" destId="{127474CB-D63A-3F49-B121-8C6E0D3D9819}" srcOrd="2" destOrd="0" parTransId="{E355F7C8-8109-8F4C-8F4B-48778D5E202A}" sibTransId="{24B84F87-80B7-EC4C-9504-5187CC64B070}"/>
    <dgm:cxn modelId="{EFD370E9-34EA-D547-AF0D-96EFFAB7DD6C}" srcId="{ECBD8B6B-2EB9-BC45-9F44-14C020AD9E9A}" destId="{B75B68E3-359B-5F40-8689-D0ED0A44BD35}" srcOrd="4" destOrd="0" parTransId="{ABB36677-65FE-DC4C-B867-93E2E76DF0E5}" sibTransId="{37E15DCA-C4AA-4C4E-A784-C97AD7A7E27B}"/>
    <dgm:cxn modelId="{AA0F7F3D-5874-E643-95F6-8E98883F14FF}" srcId="{B284B69A-B43F-2342-A6E3-3AA8D78382B8}" destId="{5B8F093D-7C95-464E-A6F8-596120230752}" srcOrd="2" destOrd="0" parTransId="{818D6098-38BE-A74D-98FB-D049397FB3E5}" sibTransId="{72FA71DC-01FA-5C48-865A-5CDFC3E5D3E3}"/>
    <dgm:cxn modelId="{DC3F7097-1130-204D-9B97-BA3DBAB36C7E}" srcId="{7AB3AB2E-593C-7744-A812-2F67ACAB2F78}" destId="{27A52C9A-C551-6B45-B529-446F5B732F11}" srcOrd="0" destOrd="0" parTransId="{EF3DDAE1-5DC7-B64D-A526-6EFBC8585EEC}" sibTransId="{A1419E1B-43EC-474C-A655-6FEDE0CCFF68}"/>
    <dgm:cxn modelId="{CDCFFD19-F54B-E741-A9E9-0900377C3DAC}" type="presOf" srcId="{A42E2FC7-427D-CA43-8728-D28C9EE71F15}" destId="{04D4CDBD-2D68-9C4F-AD84-DEF16355291F}" srcOrd="0" destOrd="2" presId="urn:microsoft.com/office/officeart/2005/8/layout/hList1"/>
    <dgm:cxn modelId="{5EA10300-94CC-CF47-ACCA-63075FCFE403}" srcId="{27A52C9A-C551-6B45-B529-446F5B732F11}" destId="{7084B787-9834-2641-A6AC-1168BBBC0BA4}" srcOrd="2" destOrd="0" parTransId="{76A4EC64-2FCA-DE47-A517-3FC5F95DD7B1}" sibTransId="{8E56306D-7282-5B47-91F5-9771E5400058}"/>
    <dgm:cxn modelId="{EFF2D32F-8FBC-6D44-97F8-8CE27F5DCEC6}" type="presOf" srcId="{7AB3AB2E-593C-7744-A812-2F67ACAB2F78}" destId="{A8290509-DEB8-E844-B0F9-4A364C659311}" srcOrd="0" destOrd="0" presId="urn:microsoft.com/office/officeart/2005/8/layout/hList1"/>
    <dgm:cxn modelId="{453BF43F-A81F-E342-B805-DA9CE5AA675E}" srcId="{ECBD8B6B-2EB9-BC45-9F44-14C020AD9E9A}" destId="{C70B7E36-D270-9E4D-AA80-9ECBEC206403}" srcOrd="1" destOrd="0" parTransId="{AF4B48E8-8BD3-4246-949B-13B57464EDE7}" sibTransId="{26E9EEF1-746F-CB4E-BFEE-5DFFC9896C71}"/>
    <dgm:cxn modelId="{0634EA53-FC7F-BB4E-9531-07A9C3D74648}" srcId="{B284B69A-B43F-2342-A6E3-3AA8D78382B8}" destId="{C8FDA0E9-A5B8-A944-9D3D-A89DF9C2F6D3}" srcOrd="1" destOrd="0" parTransId="{888CA497-8842-E749-9037-A29293923BB0}" sibTransId="{B29ED5EA-CC93-E147-9975-D2140C593C2E}"/>
    <dgm:cxn modelId="{EEC7A6DF-7AB2-B346-8457-BC5D28063B7C}" srcId="{6E1508ED-E2AF-194F-A04E-20253850DFD2}" destId="{F251329E-C799-4B4E-BD43-31338CE7FD50}" srcOrd="1" destOrd="0" parTransId="{B143D93E-09C9-CD47-AC07-7BDAD77A199A}" sibTransId="{2DEE20DF-7D0C-2E4F-BBA6-7B8F09D9FF83}"/>
    <dgm:cxn modelId="{4FF730D6-0F30-BB46-B774-66841B213F24}" type="presOf" srcId="{27A52C9A-C551-6B45-B529-446F5B732F11}" destId="{091D35E0-5137-394B-BA00-1C87EE439056}" srcOrd="0" destOrd="0" presId="urn:microsoft.com/office/officeart/2005/8/layout/hList1"/>
    <dgm:cxn modelId="{B7520C41-3D7E-1C43-8017-ACC1D443F060}" srcId="{1C5356D6-AE38-8A4D-8734-FFB7F1066599}" destId="{38DBA718-9081-4547-9F45-5A3EC609C477}" srcOrd="1" destOrd="0" parTransId="{B7504085-D33E-E649-9366-4F24031BB6F2}" sibTransId="{D0759695-3AC6-714D-A30C-9A1BD16BBF20}"/>
    <dgm:cxn modelId="{36E2CAD7-03EC-9941-8A3E-3804BE589269}" type="presParOf" srcId="{A8290509-DEB8-E844-B0F9-4A364C659311}" destId="{6598444C-DD2B-524E-B149-5E765AE7D0D6}" srcOrd="0" destOrd="0" presId="urn:microsoft.com/office/officeart/2005/8/layout/hList1"/>
    <dgm:cxn modelId="{626C45EC-27EC-1842-851A-96DBB5ACC782}" type="presParOf" srcId="{6598444C-DD2B-524E-B149-5E765AE7D0D6}" destId="{091D35E0-5137-394B-BA00-1C87EE439056}" srcOrd="0" destOrd="0" presId="urn:microsoft.com/office/officeart/2005/8/layout/hList1"/>
    <dgm:cxn modelId="{673A9AF5-993B-F045-9386-BDF1BC18C055}" type="presParOf" srcId="{6598444C-DD2B-524E-B149-5E765AE7D0D6}" destId="{9E48B3EE-44A9-1C49-A0D4-521096AB6348}" srcOrd="1" destOrd="0" presId="urn:microsoft.com/office/officeart/2005/8/layout/hList1"/>
    <dgm:cxn modelId="{2DD2F95C-C78A-3247-A11F-6A52D38553DB}" type="presParOf" srcId="{A8290509-DEB8-E844-B0F9-4A364C659311}" destId="{5B590130-1393-2542-A303-5510060B3293}" srcOrd="1" destOrd="0" presId="urn:microsoft.com/office/officeart/2005/8/layout/hList1"/>
    <dgm:cxn modelId="{B9D7B85C-5A36-E044-89F0-94B08CF266FA}" type="presParOf" srcId="{A8290509-DEB8-E844-B0F9-4A364C659311}" destId="{EF90946F-D341-DB4B-974C-DA34E7A696B8}" srcOrd="2" destOrd="0" presId="urn:microsoft.com/office/officeart/2005/8/layout/hList1"/>
    <dgm:cxn modelId="{08286360-90AC-E542-8348-485C7DF7D880}" type="presParOf" srcId="{EF90946F-D341-DB4B-974C-DA34E7A696B8}" destId="{63600952-5CD4-8945-8211-39F639021996}" srcOrd="0" destOrd="0" presId="urn:microsoft.com/office/officeart/2005/8/layout/hList1"/>
    <dgm:cxn modelId="{EC1BE8C1-D52C-8C47-AE67-3D0C8F427622}" type="presParOf" srcId="{EF90946F-D341-DB4B-974C-DA34E7A696B8}" destId="{04D4CDBD-2D68-9C4F-AD84-DEF16355291F}" srcOrd="1" destOrd="0" presId="urn:microsoft.com/office/officeart/2005/8/layout/hList1"/>
    <dgm:cxn modelId="{9EA2CE62-A4E3-A94A-B888-4B675FD91517}" type="presParOf" srcId="{A8290509-DEB8-E844-B0F9-4A364C659311}" destId="{3F1A5C10-65CA-1B4F-A195-BC8EBF897D23}" srcOrd="3" destOrd="0" presId="urn:microsoft.com/office/officeart/2005/8/layout/hList1"/>
    <dgm:cxn modelId="{FAA94383-8A42-4541-91F0-AF1851B9C3B1}" type="presParOf" srcId="{A8290509-DEB8-E844-B0F9-4A364C659311}" destId="{685B0E0D-AE71-3C4B-AB11-8E39108D119F}" srcOrd="4" destOrd="0" presId="urn:microsoft.com/office/officeart/2005/8/layout/hList1"/>
    <dgm:cxn modelId="{F707233B-7033-5840-85AC-6FEA5B8B3645}" type="presParOf" srcId="{685B0E0D-AE71-3C4B-AB11-8E39108D119F}" destId="{51DBE63C-48BB-114A-BF58-23AC4FC9ED26}" srcOrd="0" destOrd="0" presId="urn:microsoft.com/office/officeart/2005/8/layout/hList1"/>
    <dgm:cxn modelId="{FEC3DF54-4AD1-7B4B-BBDD-368F924B8A14}" type="presParOf" srcId="{685B0E0D-AE71-3C4B-AB11-8E39108D119F}" destId="{3ECE8CE8-1685-9849-BA3D-036AFEF68663}" srcOrd="1" destOrd="0" presId="urn:microsoft.com/office/officeart/2005/8/layout/hList1"/>
    <dgm:cxn modelId="{8C01A8CE-ADDA-BD43-97A1-720679ED71D2}" type="presParOf" srcId="{A8290509-DEB8-E844-B0F9-4A364C659311}" destId="{79F865F6-7338-CD4B-915B-BAB1DDA6C625}" srcOrd="5" destOrd="0" presId="urn:microsoft.com/office/officeart/2005/8/layout/hList1"/>
    <dgm:cxn modelId="{4AE29F5A-F3F3-8544-AEBC-A0E393CA1D10}" type="presParOf" srcId="{A8290509-DEB8-E844-B0F9-4A364C659311}" destId="{7DBC04BE-02CF-CB4A-A09E-287BAB4025BB}" srcOrd="6" destOrd="0" presId="urn:microsoft.com/office/officeart/2005/8/layout/hList1"/>
    <dgm:cxn modelId="{7E4BF4F2-3900-164F-AC3C-710824CFDD50}" type="presParOf" srcId="{7DBC04BE-02CF-CB4A-A09E-287BAB4025BB}" destId="{87DEC6A8-1899-5243-AB1E-E33C0AF1FE51}" srcOrd="0" destOrd="0" presId="urn:microsoft.com/office/officeart/2005/8/layout/hList1"/>
    <dgm:cxn modelId="{B2760B9A-9E73-BA42-8C57-106C0FABD884}" type="presParOf" srcId="{7DBC04BE-02CF-CB4A-A09E-287BAB4025BB}" destId="{5432775E-BAE7-3849-822A-598FE4B588C4}" srcOrd="1" destOrd="0" presId="urn:microsoft.com/office/officeart/2005/8/layout/hList1"/>
    <dgm:cxn modelId="{A23D7F8C-3335-DC4A-B539-A1D1D5600BF7}" type="presParOf" srcId="{A8290509-DEB8-E844-B0F9-4A364C659311}" destId="{614FE668-9FAB-6449-AD9A-A9EE983E296F}" srcOrd="7" destOrd="0" presId="urn:microsoft.com/office/officeart/2005/8/layout/hList1"/>
    <dgm:cxn modelId="{279BA0A5-8795-C44F-9F09-C79DA91F5F6A}" type="presParOf" srcId="{A8290509-DEB8-E844-B0F9-4A364C659311}" destId="{84D65351-3D2B-564D-B769-661FA0174452}" srcOrd="8" destOrd="0" presId="urn:microsoft.com/office/officeart/2005/8/layout/hList1"/>
    <dgm:cxn modelId="{28C89908-3158-564D-BA7B-655A61277917}" type="presParOf" srcId="{84D65351-3D2B-564D-B769-661FA0174452}" destId="{6CB7CAC8-B0BD-A04C-B0CA-445CF9490199}" srcOrd="0" destOrd="0" presId="urn:microsoft.com/office/officeart/2005/8/layout/hList1"/>
    <dgm:cxn modelId="{E035A696-C971-FD46-8817-376AE8BDD1E1}" type="presParOf" srcId="{84D65351-3D2B-564D-B769-661FA0174452}" destId="{1D646511-DC07-B14C-9B50-183D018400B7}" srcOrd="1" destOrd="0" presId="urn:microsoft.com/office/officeart/2005/8/layout/hList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1D35E0-5137-394B-BA00-1C87EE439056}">
      <dsp:nvSpPr>
        <dsp:cNvPr id="0" name=""/>
        <dsp:cNvSpPr/>
      </dsp:nvSpPr>
      <dsp:spPr>
        <a:xfrm>
          <a:off x="2470" y="122624"/>
          <a:ext cx="947042" cy="34560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zh-CN" altLang="en-US" sz="1200" kern="1200"/>
            <a:t>数据准备</a:t>
          </a:r>
        </a:p>
      </dsp:txBody>
      <dsp:txXfrm>
        <a:off x="2470" y="122624"/>
        <a:ext cx="947042" cy="345600"/>
      </dsp:txXfrm>
    </dsp:sp>
    <dsp:sp modelId="{9E48B3EE-44A9-1C49-A0D4-521096AB6348}">
      <dsp:nvSpPr>
        <dsp:cNvPr id="0" name=""/>
        <dsp:cNvSpPr/>
      </dsp:nvSpPr>
      <dsp:spPr>
        <a:xfrm>
          <a:off x="2470" y="468224"/>
          <a:ext cx="947042" cy="1585237"/>
        </a:xfrm>
        <a:prstGeom prst="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kern="1200"/>
            <a:t>搜集数据和整合</a:t>
          </a:r>
        </a:p>
        <a:p>
          <a:pPr marL="114300" lvl="1" indent="-114300" algn="l" defTabSz="533400">
            <a:lnSpc>
              <a:spcPct val="90000"/>
            </a:lnSpc>
            <a:spcBef>
              <a:spcPct val="0"/>
            </a:spcBef>
            <a:spcAft>
              <a:spcPct val="15000"/>
            </a:spcAft>
            <a:buChar char="•"/>
          </a:pPr>
          <a:r>
            <a:rPr lang="zh-CN" altLang="en-US" sz="1200" kern="1200"/>
            <a:t>数据</a:t>
          </a:r>
          <a:r>
            <a:rPr lang="en-US" altLang="zh-CN" sz="1200" kern="1200"/>
            <a:t>EDA</a:t>
          </a:r>
          <a:r>
            <a:rPr lang="zh-CN" altLang="en-US" sz="1200" kern="1200"/>
            <a:t>描述</a:t>
          </a:r>
        </a:p>
        <a:p>
          <a:pPr marL="114300" lvl="1" indent="-114300" algn="l" defTabSz="533400">
            <a:lnSpc>
              <a:spcPct val="90000"/>
            </a:lnSpc>
            <a:spcBef>
              <a:spcPct val="0"/>
            </a:spcBef>
            <a:spcAft>
              <a:spcPct val="15000"/>
            </a:spcAft>
            <a:buChar char="•"/>
          </a:pPr>
          <a:endParaRPr lang="zh-CN" altLang="en-US" sz="1200" kern="1200"/>
        </a:p>
      </dsp:txBody>
      <dsp:txXfrm>
        <a:off x="2470" y="468224"/>
        <a:ext cx="947042" cy="1585237"/>
      </dsp:txXfrm>
    </dsp:sp>
    <dsp:sp modelId="{63600952-5CD4-8945-8211-39F639021996}">
      <dsp:nvSpPr>
        <dsp:cNvPr id="0" name=""/>
        <dsp:cNvSpPr/>
      </dsp:nvSpPr>
      <dsp:spPr>
        <a:xfrm>
          <a:off x="1082099" y="122624"/>
          <a:ext cx="947042" cy="34560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zh-CN" altLang="en-US" sz="1200" kern="1200"/>
            <a:t>数据预处理</a:t>
          </a:r>
        </a:p>
      </dsp:txBody>
      <dsp:txXfrm>
        <a:off x="1082099" y="122624"/>
        <a:ext cx="947042" cy="345600"/>
      </dsp:txXfrm>
    </dsp:sp>
    <dsp:sp modelId="{04D4CDBD-2D68-9C4F-AD84-DEF16355291F}">
      <dsp:nvSpPr>
        <dsp:cNvPr id="0" name=""/>
        <dsp:cNvSpPr/>
      </dsp:nvSpPr>
      <dsp:spPr>
        <a:xfrm>
          <a:off x="1082099" y="468224"/>
          <a:ext cx="947042" cy="1585237"/>
        </a:xfrm>
        <a:prstGeom prst="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kern="1200"/>
            <a:t>时间格式</a:t>
          </a:r>
        </a:p>
        <a:p>
          <a:pPr marL="114300" lvl="1" indent="-114300" algn="l" defTabSz="533400">
            <a:lnSpc>
              <a:spcPct val="90000"/>
            </a:lnSpc>
            <a:spcBef>
              <a:spcPct val="0"/>
            </a:spcBef>
            <a:spcAft>
              <a:spcPct val="15000"/>
            </a:spcAft>
            <a:buChar char="•"/>
          </a:pPr>
          <a:r>
            <a:rPr lang="zh-CN" altLang="en-US" sz="1200" kern="1200"/>
            <a:t>缺失值</a:t>
          </a:r>
          <a:r>
            <a:rPr lang="en-US" altLang="zh-CN" sz="1200" kern="1200"/>
            <a:t>&amp;</a:t>
          </a:r>
          <a:r>
            <a:rPr lang="zh-CN" altLang="en-US" sz="1200" kern="1200"/>
            <a:t>极值</a:t>
          </a:r>
        </a:p>
        <a:p>
          <a:pPr marL="114300" lvl="1" indent="-114300" algn="l" defTabSz="533400">
            <a:lnSpc>
              <a:spcPct val="90000"/>
            </a:lnSpc>
            <a:spcBef>
              <a:spcPct val="0"/>
            </a:spcBef>
            <a:spcAft>
              <a:spcPct val="15000"/>
            </a:spcAft>
            <a:buChar char="•"/>
          </a:pPr>
          <a:r>
            <a:rPr lang="zh-CN" altLang="en-US" sz="1200" kern="1200"/>
            <a:t>衍生特征</a:t>
          </a:r>
          <a:r>
            <a:rPr lang="en-US" altLang="zh-CN" sz="1200" kern="1200"/>
            <a:t>(</a:t>
          </a:r>
          <a:r>
            <a:rPr lang="zh-CN" altLang="en-US" sz="1200" kern="1200"/>
            <a:t>计数、比例、距离</a:t>
          </a:r>
          <a:r>
            <a:rPr lang="en-US" altLang="zh-CN" sz="1200" kern="1200"/>
            <a:t>)</a:t>
          </a:r>
          <a:endParaRPr lang="zh-CN" altLang="en-US" sz="1200" kern="1200"/>
        </a:p>
        <a:p>
          <a:pPr marL="114300" lvl="1" indent="-114300" algn="l" defTabSz="533400">
            <a:lnSpc>
              <a:spcPct val="90000"/>
            </a:lnSpc>
            <a:spcBef>
              <a:spcPct val="0"/>
            </a:spcBef>
            <a:spcAft>
              <a:spcPct val="15000"/>
            </a:spcAft>
            <a:buChar char="•"/>
          </a:pPr>
          <a:r>
            <a:rPr lang="zh-CN" altLang="en-US" sz="1200" kern="1200"/>
            <a:t>分箱</a:t>
          </a:r>
        </a:p>
      </dsp:txBody>
      <dsp:txXfrm>
        <a:off x="1082099" y="468224"/>
        <a:ext cx="947042" cy="1585237"/>
      </dsp:txXfrm>
    </dsp:sp>
    <dsp:sp modelId="{51DBE63C-48BB-114A-BF58-23AC4FC9ED26}">
      <dsp:nvSpPr>
        <dsp:cNvPr id="0" name=""/>
        <dsp:cNvSpPr/>
      </dsp:nvSpPr>
      <dsp:spPr>
        <a:xfrm>
          <a:off x="2161728" y="122624"/>
          <a:ext cx="947042" cy="34560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zh-CN" altLang="en-US" sz="1200" kern="1200"/>
            <a:t>特征选择</a:t>
          </a:r>
        </a:p>
      </dsp:txBody>
      <dsp:txXfrm>
        <a:off x="2161728" y="122624"/>
        <a:ext cx="947042" cy="345600"/>
      </dsp:txXfrm>
    </dsp:sp>
    <dsp:sp modelId="{3ECE8CE8-1685-9849-BA3D-036AFEF68663}">
      <dsp:nvSpPr>
        <dsp:cNvPr id="0" name=""/>
        <dsp:cNvSpPr/>
      </dsp:nvSpPr>
      <dsp:spPr>
        <a:xfrm>
          <a:off x="2161728" y="468224"/>
          <a:ext cx="947042" cy="1585237"/>
        </a:xfrm>
        <a:prstGeom prst="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kern="1200"/>
            <a:t>相关性</a:t>
          </a:r>
          <a:r>
            <a:rPr lang="en-US" altLang="zh-CN" sz="1200" kern="1200"/>
            <a:t>(pearson)</a:t>
          </a:r>
          <a:endParaRPr lang="zh-CN" altLang="en-US" sz="1200" kern="1200"/>
        </a:p>
        <a:p>
          <a:pPr marL="114300" lvl="1" indent="-114300" algn="l" defTabSz="533400">
            <a:lnSpc>
              <a:spcPct val="90000"/>
            </a:lnSpc>
            <a:spcBef>
              <a:spcPct val="0"/>
            </a:spcBef>
            <a:spcAft>
              <a:spcPct val="15000"/>
            </a:spcAft>
            <a:buChar char="•"/>
          </a:pPr>
          <a:r>
            <a:rPr lang="zh-CN" altLang="en-US" sz="1200" kern="1200"/>
            <a:t>差异性</a:t>
          </a:r>
          <a:r>
            <a:rPr lang="en-US" altLang="zh-CN" sz="1200" kern="1200"/>
            <a:t>(iv)</a:t>
          </a:r>
          <a:endParaRPr lang="zh-CN" altLang="en-US" sz="1200" kern="1200"/>
        </a:p>
        <a:p>
          <a:pPr marL="114300" lvl="1" indent="-114300" algn="l" defTabSz="533400">
            <a:lnSpc>
              <a:spcPct val="90000"/>
            </a:lnSpc>
            <a:spcBef>
              <a:spcPct val="0"/>
            </a:spcBef>
            <a:spcAft>
              <a:spcPct val="15000"/>
            </a:spcAft>
            <a:buChar char="•"/>
          </a:pPr>
          <a:r>
            <a:rPr lang="zh-CN" altLang="en-US" sz="1200" kern="1200"/>
            <a:t>显著性</a:t>
          </a:r>
          <a:r>
            <a:rPr lang="en-US" altLang="zh-CN" sz="1200" kern="1200"/>
            <a:t>(iv)</a:t>
          </a:r>
          <a:endParaRPr lang="zh-CN" altLang="en-US" sz="1200" kern="1200"/>
        </a:p>
      </dsp:txBody>
      <dsp:txXfrm>
        <a:off x="2161728" y="468224"/>
        <a:ext cx="947042" cy="1585237"/>
      </dsp:txXfrm>
    </dsp:sp>
    <dsp:sp modelId="{87DEC6A8-1899-5243-AB1E-E33C0AF1FE51}">
      <dsp:nvSpPr>
        <dsp:cNvPr id="0" name=""/>
        <dsp:cNvSpPr/>
      </dsp:nvSpPr>
      <dsp:spPr>
        <a:xfrm>
          <a:off x="3241357" y="122624"/>
          <a:ext cx="947042" cy="34560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zh-CN" altLang="en-US" sz="1200" kern="1200"/>
            <a:t>模型开发</a:t>
          </a:r>
        </a:p>
      </dsp:txBody>
      <dsp:txXfrm>
        <a:off x="3241357" y="122624"/>
        <a:ext cx="947042" cy="345600"/>
      </dsp:txXfrm>
    </dsp:sp>
    <dsp:sp modelId="{5432775E-BAE7-3849-822A-598FE4B588C4}">
      <dsp:nvSpPr>
        <dsp:cNvPr id="0" name=""/>
        <dsp:cNvSpPr/>
      </dsp:nvSpPr>
      <dsp:spPr>
        <a:xfrm>
          <a:off x="3241357" y="468224"/>
          <a:ext cx="947042" cy="1585237"/>
        </a:xfrm>
        <a:prstGeom prst="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kern="1200"/>
            <a:t>逻辑回归</a:t>
          </a:r>
        </a:p>
        <a:p>
          <a:pPr marL="114300" lvl="1" indent="-114300" algn="l" defTabSz="533400">
            <a:lnSpc>
              <a:spcPct val="90000"/>
            </a:lnSpc>
            <a:spcBef>
              <a:spcPct val="0"/>
            </a:spcBef>
            <a:spcAft>
              <a:spcPct val="15000"/>
            </a:spcAft>
            <a:buChar char="•"/>
          </a:pPr>
          <a:r>
            <a:rPr lang="zh-CN" altLang="en-US" sz="1200" kern="1200"/>
            <a:t>决策树</a:t>
          </a:r>
        </a:p>
        <a:p>
          <a:pPr marL="114300" lvl="1" indent="-114300" algn="l" defTabSz="533400">
            <a:lnSpc>
              <a:spcPct val="90000"/>
            </a:lnSpc>
            <a:spcBef>
              <a:spcPct val="0"/>
            </a:spcBef>
            <a:spcAft>
              <a:spcPct val="15000"/>
            </a:spcAft>
            <a:buChar char="•"/>
          </a:pPr>
          <a:r>
            <a:rPr lang="zh-CN" altLang="en-US" sz="1200" kern="1200"/>
            <a:t>集成算法</a:t>
          </a:r>
        </a:p>
        <a:p>
          <a:pPr marL="114300" lvl="1" indent="-114300" algn="l" defTabSz="533400">
            <a:lnSpc>
              <a:spcPct val="90000"/>
            </a:lnSpc>
            <a:spcBef>
              <a:spcPct val="0"/>
            </a:spcBef>
            <a:spcAft>
              <a:spcPct val="15000"/>
            </a:spcAft>
            <a:buChar char="•"/>
          </a:pPr>
          <a:r>
            <a:rPr lang="zh-CN" altLang="en-US" sz="1200" kern="1200"/>
            <a:t>回归系数</a:t>
          </a:r>
        </a:p>
        <a:p>
          <a:pPr marL="114300" lvl="1" indent="-114300" algn="l" defTabSz="533400">
            <a:lnSpc>
              <a:spcPct val="90000"/>
            </a:lnSpc>
            <a:spcBef>
              <a:spcPct val="0"/>
            </a:spcBef>
            <a:spcAft>
              <a:spcPct val="15000"/>
            </a:spcAft>
            <a:buChar char="•"/>
          </a:pPr>
          <a:r>
            <a:rPr lang="zh-CN" altLang="en-US" sz="1200" kern="1200"/>
            <a:t>模型复杂度</a:t>
          </a:r>
        </a:p>
      </dsp:txBody>
      <dsp:txXfrm>
        <a:off x="3241357" y="468224"/>
        <a:ext cx="947042" cy="1585237"/>
      </dsp:txXfrm>
    </dsp:sp>
    <dsp:sp modelId="{6CB7CAC8-B0BD-A04C-B0CA-445CF9490199}">
      <dsp:nvSpPr>
        <dsp:cNvPr id="0" name=""/>
        <dsp:cNvSpPr/>
      </dsp:nvSpPr>
      <dsp:spPr>
        <a:xfrm>
          <a:off x="4320986" y="122624"/>
          <a:ext cx="947042" cy="34560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zh-CN" altLang="en-US" sz="1200" kern="1200"/>
            <a:t>评分</a:t>
          </a:r>
          <a:r>
            <a:rPr lang="en-US" altLang="zh-CN" sz="1200" kern="1200"/>
            <a:t>&amp;</a:t>
          </a:r>
          <a:r>
            <a:rPr lang="zh-CN" altLang="en-US" sz="1200" kern="1200"/>
            <a:t>监控</a:t>
          </a:r>
        </a:p>
      </dsp:txBody>
      <dsp:txXfrm>
        <a:off x="4320986" y="122624"/>
        <a:ext cx="947042" cy="345600"/>
      </dsp:txXfrm>
    </dsp:sp>
    <dsp:sp modelId="{1D646511-DC07-B14C-9B50-183D018400B7}">
      <dsp:nvSpPr>
        <dsp:cNvPr id="0" name=""/>
        <dsp:cNvSpPr/>
      </dsp:nvSpPr>
      <dsp:spPr>
        <a:xfrm>
          <a:off x="4320986" y="468224"/>
          <a:ext cx="947042" cy="1585237"/>
        </a:xfrm>
        <a:prstGeom prst="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kern="1200"/>
            <a:t>单箱分值</a:t>
          </a:r>
        </a:p>
        <a:p>
          <a:pPr marL="114300" lvl="1" indent="-114300" algn="l" defTabSz="533400">
            <a:lnSpc>
              <a:spcPct val="90000"/>
            </a:lnSpc>
            <a:spcBef>
              <a:spcPct val="0"/>
            </a:spcBef>
            <a:spcAft>
              <a:spcPct val="15000"/>
            </a:spcAft>
            <a:buChar char="•"/>
          </a:pPr>
          <a:r>
            <a:rPr lang="en-US" altLang="zh-CN" sz="1200" kern="1200"/>
            <a:t>psi</a:t>
          </a:r>
          <a:endParaRPr lang="zh-CN" altLang="en-US" sz="1200" kern="1200"/>
        </a:p>
      </dsp:txBody>
      <dsp:txXfrm>
        <a:off x="4320986" y="468224"/>
        <a:ext cx="947042" cy="158523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777</Words>
  <Characters>4434</Characters>
  <Application>Microsoft Macintosh Word</Application>
  <DocSecurity>0</DocSecurity>
  <Lines>36</Lines>
  <Paragraphs>10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8</cp:revision>
  <dcterms:created xsi:type="dcterms:W3CDTF">2019-05-19T08:52:00Z</dcterms:created>
  <dcterms:modified xsi:type="dcterms:W3CDTF">2019-05-24T02:41:00Z</dcterms:modified>
</cp:coreProperties>
</file>