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E13AC" w14:textId="3A7A0AD4" w:rsidR="00F203DF" w:rsidRDefault="006C6CE9" w:rsidP="006C6CE9">
      <w:pPr>
        <w:widowControl/>
        <w:jc w:val="left"/>
        <w:rPr>
          <w:rFonts w:hint="eastAsia"/>
        </w:rPr>
      </w:pPr>
      <w:r>
        <w:rPr>
          <w:rFonts w:hint="eastAsia"/>
        </w:rPr>
        <w:t>层次分析法AHP（</w:t>
      </w:r>
      <w:r w:rsidRPr="006C6CE9">
        <w:rPr>
          <w:rFonts w:ascii="Helvetica" w:eastAsia="Times New Roman" w:hAnsi="Helvetica" w:cs="Times New Roman"/>
          <w:b/>
          <w:bCs/>
          <w:color w:val="333333"/>
          <w:kern w:val="0"/>
          <w:sz w:val="21"/>
          <w:szCs w:val="21"/>
          <w:shd w:val="clear" w:color="auto" w:fill="FFFFFF"/>
        </w:rPr>
        <w:t>The analytic hierarchy process</w:t>
      </w:r>
      <w:r>
        <w:rPr>
          <w:rFonts w:hint="eastAsia"/>
        </w:rPr>
        <w:t>）</w:t>
      </w:r>
      <w:r w:rsidR="0020141E">
        <w:rPr>
          <w:rFonts w:hint="eastAsia"/>
        </w:rPr>
        <w:t>，</w:t>
      </w:r>
      <w:r w:rsidR="00F203DF">
        <w:rPr>
          <w:rFonts w:hint="eastAsia"/>
        </w:rPr>
        <w:t>是一种定性与定量相结合的、系统化、层次化的分析方法</w:t>
      </w:r>
      <w:r w:rsidR="0036479B">
        <w:rPr>
          <w:rFonts w:hint="eastAsia"/>
        </w:rPr>
        <w:t>。</w:t>
      </w:r>
    </w:p>
    <w:p w14:paraId="4A9807D9" w14:textId="150E7C07" w:rsidR="0036479B" w:rsidRDefault="0036479B" w:rsidP="0020141E">
      <w:pPr>
        <w:widowControl/>
        <w:ind w:firstLine="420"/>
        <w:jc w:val="left"/>
        <w:rPr>
          <w:rFonts w:hint="eastAsia"/>
        </w:rPr>
      </w:pPr>
      <w:r>
        <w:rPr>
          <w:rFonts w:hint="eastAsia"/>
        </w:rPr>
        <w:t>解决一类问题，</w:t>
      </w:r>
      <w:r w:rsidR="0020141E">
        <w:rPr>
          <w:rFonts w:hint="eastAsia"/>
        </w:rPr>
        <w:t>比如从A、B、C三个景点中选择一个假期游玩，可以从景色、费用、天气、住宿、交通等条件综合给三个景点打分排序，选出最佳去处。这里涉及到目标、约束准则、方案，因此可以分为三层考虑。这就是层次分析法能够解决的问题。</w:t>
      </w:r>
    </w:p>
    <w:p w14:paraId="5928777E" w14:textId="10D0E589" w:rsidR="0020141E" w:rsidRDefault="00CA54B7" w:rsidP="006C6CE9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S Mincho" w:eastAsia="MS Mincho" w:hAnsi="MS Mincho" w:cs="MS Mincho"/>
          <w:kern w:val="0"/>
        </w:rPr>
        <w:t>基本步</w:t>
      </w:r>
      <w:r>
        <w:rPr>
          <w:rFonts w:ascii="SimSun" w:eastAsia="SimSun" w:hAnsi="SimSun" w:cs="SimSun"/>
          <w:kern w:val="0"/>
        </w:rPr>
        <w:t>骤</w:t>
      </w:r>
      <w:r>
        <w:rPr>
          <w:rFonts w:ascii="MS Mincho" w:eastAsia="MS Mincho" w:hAnsi="MS Mincho" w:cs="MS Mincho"/>
          <w:kern w:val="0"/>
        </w:rPr>
        <w:t>如下</w:t>
      </w:r>
      <w:r>
        <w:rPr>
          <w:rFonts w:ascii="Times New Roman" w:eastAsia="Times New Roman" w:hAnsi="Times New Roman" w:cs="Times New Roman" w:hint="eastAsia"/>
          <w:kern w:val="0"/>
        </w:rPr>
        <w:t>：</w:t>
      </w:r>
    </w:p>
    <w:p w14:paraId="7B8DFA86" w14:textId="7033376A" w:rsidR="00CA54B7" w:rsidRPr="00CA54B7" w:rsidRDefault="00CA54B7" w:rsidP="00CA54B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 w:rsidRPr="00CA54B7">
        <w:rPr>
          <w:rFonts w:ascii="MS Mincho" w:eastAsia="MS Mincho" w:hAnsi="MS Mincho" w:cs="MS Mincho"/>
          <w:kern w:val="0"/>
        </w:rPr>
        <w:t>建立</w:t>
      </w:r>
      <w:r w:rsidRPr="00CA54B7">
        <w:rPr>
          <w:rFonts w:ascii="SimSun" w:eastAsia="SimSun" w:hAnsi="SimSun" w:cs="SimSun"/>
          <w:kern w:val="0"/>
        </w:rPr>
        <w:t>层</w:t>
      </w:r>
      <w:r w:rsidRPr="00CA54B7">
        <w:rPr>
          <w:rFonts w:ascii="MS Mincho" w:eastAsia="MS Mincho" w:hAnsi="MS Mincho" w:cs="MS Mincho"/>
          <w:kern w:val="0"/>
        </w:rPr>
        <w:t>次</w:t>
      </w:r>
      <w:r w:rsidRPr="00CA54B7">
        <w:rPr>
          <w:rFonts w:ascii="SimSun" w:eastAsia="SimSun" w:hAnsi="SimSun" w:cs="SimSun"/>
          <w:kern w:val="0"/>
        </w:rPr>
        <w:t>结</w:t>
      </w:r>
      <w:r w:rsidRPr="00CA54B7">
        <w:rPr>
          <w:rFonts w:ascii="MS Mincho" w:eastAsia="MS Mincho" w:hAnsi="MS Mincho" w:cs="MS Mincho"/>
          <w:kern w:val="0"/>
        </w:rPr>
        <w:t>构模型</w:t>
      </w:r>
    </w:p>
    <w:p w14:paraId="65DD2722" w14:textId="608F07EF" w:rsidR="00CA54B7" w:rsidRDefault="00CA54B7" w:rsidP="00CA54B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S Mincho" w:eastAsia="MS Mincho" w:hAnsi="MS Mincho" w:cs="MS Mincho"/>
          <w:kern w:val="0"/>
        </w:rPr>
        <w:t>构造成</w:t>
      </w:r>
      <w:r>
        <w:rPr>
          <w:rFonts w:ascii="SimSun" w:eastAsia="SimSun" w:hAnsi="SimSun" w:cs="SimSun"/>
          <w:kern w:val="0"/>
        </w:rPr>
        <w:t>对</w:t>
      </w:r>
      <w:r>
        <w:rPr>
          <w:rFonts w:ascii="MS Mincho" w:eastAsia="MS Mincho" w:hAnsi="MS Mincho" w:cs="MS Mincho"/>
          <w:kern w:val="0"/>
        </w:rPr>
        <w:t>比矩</w:t>
      </w:r>
      <w:r>
        <w:rPr>
          <w:rFonts w:ascii="SimSun" w:eastAsia="SimSun" w:hAnsi="SimSun" w:cs="SimSun"/>
          <w:kern w:val="0"/>
        </w:rPr>
        <w:t>阵</w:t>
      </w:r>
    </w:p>
    <w:p w14:paraId="6A303A9B" w14:textId="614FBB36" w:rsidR="00CA54B7" w:rsidRDefault="00CA54B7" w:rsidP="00CA54B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SimSun" w:eastAsia="SimSun" w:hAnsi="SimSun" w:cs="SimSun"/>
          <w:kern w:val="0"/>
        </w:rPr>
        <w:t>计</w:t>
      </w:r>
      <w:r>
        <w:rPr>
          <w:rFonts w:ascii="MS Mincho" w:eastAsia="MS Mincho" w:hAnsi="MS Mincho" w:cs="MS Mincho"/>
          <w:kern w:val="0"/>
        </w:rPr>
        <w:t>算</w:t>
      </w:r>
      <w:r>
        <w:rPr>
          <w:rFonts w:ascii="SimSun" w:eastAsia="SimSun" w:hAnsi="SimSun" w:cs="SimSun"/>
          <w:kern w:val="0"/>
        </w:rPr>
        <w:t>权向</w:t>
      </w:r>
      <w:r>
        <w:rPr>
          <w:rFonts w:ascii="MS Mincho" w:eastAsia="MS Mincho" w:hAnsi="MS Mincho" w:cs="MS Mincho"/>
          <w:kern w:val="0"/>
        </w:rPr>
        <w:t>量并做一致性</w:t>
      </w:r>
      <w:r>
        <w:rPr>
          <w:rFonts w:ascii="SimSun" w:eastAsia="SimSun" w:hAnsi="SimSun" w:cs="SimSun"/>
          <w:kern w:val="0"/>
        </w:rPr>
        <w:t>检验</w:t>
      </w:r>
    </w:p>
    <w:p w14:paraId="4ACDF00A" w14:textId="2E0F5BF5" w:rsidR="00CA54B7" w:rsidRPr="00CA54B7" w:rsidRDefault="00CA54B7" w:rsidP="00CA54B7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SimSun" w:eastAsia="SimSun" w:hAnsi="SimSun" w:cs="SimSun"/>
          <w:kern w:val="0"/>
        </w:rPr>
        <w:t>计</w:t>
      </w:r>
      <w:r>
        <w:rPr>
          <w:rFonts w:ascii="MS Mincho" w:eastAsia="MS Mincho" w:hAnsi="MS Mincho" w:cs="MS Mincho"/>
          <w:kern w:val="0"/>
        </w:rPr>
        <w:t>算</w:t>
      </w:r>
      <w:r>
        <w:rPr>
          <w:rFonts w:ascii="SimSun" w:eastAsia="SimSun" w:hAnsi="SimSun" w:cs="SimSun"/>
          <w:kern w:val="0"/>
        </w:rPr>
        <w:t>组</w:t>
      </w:r>
      <w:r>
        <w:rPr>
          <w:rFonts w:ascii="MS Mincho" w:eastAsia="MS Mincho" w:hAnsi="MS Mincho" w:cs="MS Mincho"/>
          <w:kern w:val="0"/>
        </w:rPr>
        <w:t>合</w:t>
      </w:r>
      <w:r>
        <w:rPr>
          <w:rFonts w:ascii="SimSun" w:eastAsia="SimSun" w:hAnsi="SimSun" w:cs="SimSun"/>
          <w:kern w:val="0"/>
        </w:rPr>
        <w:t>权向</w:t>
      </w:r>
      <w:r>
        <w:rPr>
          <w:rFonts w:ascii="MS Mincho" w:eastAsia="MS Mincho" w:hAnsi="MS Mincho" w:cs="MS Mincho"/>
          <w:kern w:val="0"/>
        </w:rPr>
        <w:t>量并做</w:t>
      </w:r>
      <w:r>
        <w:rPr>
          <w:rFonts w:ascii="SimSun" w:eastAsia="SimSun" w:hAnsi="SimSun" w:cs="SimSun"/>
          <w:kern w:val="0"/>
        </w:rPr>
        <w:t>组</w:t>
      </w:r>
      <w:r>
        <w:rPr>
          <w:rFonts w:ascii="MS Mincho" w:eastAsia="MS Mincho" w:hAnsi="MS Mincho" w:cs="MS Mincho" w:hint="eastAsia"/>
          <w:kern w:val="0"/>
        </w:rPr>
        <w:t>合</w:t>
      </w:r>
      <w:r>
        <w:rPr>
          <w:rFonts w:ascii="MS Mincho" w:eastAsia="MS Mincho" w:hAnsi="MS Mincho" w:cs="MS Mincho"/>
          <w:kern w:val="0"/>
        </w:rPr>
        <w:t>一致性</w:t>
      </w:r>
      <w:r>
        <w:rPr>
          <w:rFonts w:ascii="SimSun" w:eastAsia="SimSun" w:hAnsi="SimSun" w:cs="SimSun"/>
          <w:kern w:val="0"/>
        </w:rPr>
        <w:t>检验</w:t>
      </w:r>
    </w:p>
    <w:p w14:paraId="1E4788C4" w14:textId="40360BB5" w:rsidR="00CA54B7" w:rsidRDefault="00CA54B7" w:rsidP="00CA54B7">
      <w:pPr>
        <w:widowControl/>
        <w:jc w:val="left"/>
        <w:rPr>
          <w:rFonts w:ascii="SimSun" w:eastAsia="SimSun" w:hAnsi="SimSun" w:cs="SimSun" w:hint="eastAsia"/>
          <w:kern w:val="0"/>
        </w:rPr>
      </w:pPr>
      <w:r>
        <w:rPr>
          <w:rFonts w:ascii="MS Mincho" w:eastAsia="MS Mincho" w:hAnsi="MS Mincho" w:cs="MS Mincho"/>
          <w:kern w:val="0"/>
        </w:rPr>
        <w:t>步</w:t>
      </w:r>
      <w:r>
        <w:rPr>
          <w:rFonts w:ascii="SimSun" w:eastAsia="SimSun" w:hAnsi="SimSun" w:cs="SimSun"/>
          <w:kern w:val="0"/>
        </w:rPr>
        <w:t>骤</w:t>
      </w:r>
      <w:r>
        <w:rPr>
          <w:rFonts w:ascii="Times New Roman" w:eastAsia="Times New Roman" w:hAnsi="Times New Roman" w:cs="Times New Roman" w:hint="eastAsia"/>
          <w:kern w:val="0"/>
        </w:rPr>
        <w:t>1</w:t>
      </w:r>
      <w:r>
        <w:rPr>
          <w:rFonts w:ascii="MS Mincho" w:eastAsia="MS Mincho" w:hAnsi="MS Mincho" w:cs="MS Mincho"/>
          <w:kern w:val="0"/>
        </w:rPr>
        <w:t>：从</w:t>
      </w:r>
      <w:r>
        <w:rPr>
          <w:rFonts w:ascii="SimSun" w:eastAsia="SimSun" w:hAnsi="SimSun" w:cs="SimSun"/>
          <w:kern w:val="0"/>
        </w:rPr>
        <w:t>实际问题</w:t>
      </w:r>
      <w:r>
        <w:rPr>
          <w:rFonts w:ascii="MS Mincho" w:eastAsia="MS Mincho" w:hAnsi="MS Mincho" w:cs="MS Mincho"/>
          <w:kern w:val="0"/>
        </w:rPr>
        <w:t>中抽象出模型</w:t>
      </w:r>
      <w:r>
        <w:rPr>
          <w:rFonts w:ascii="MS Mincho" w:eastAsia="MS Mincho" w:hAnsi="MS Mincho" w:cs="MS Mincho" w:hint="eastAsia"/>
          <w:kern w:val="0"/>
        </w:rPr>
        <w:t>，明确目</w:t>
      </w:r>
      <w:r>
        <w:rPr>
          <w:rFonts w:ascii="SimSun" w:eastAsia="SimSun" w:hAnsi="SimSun" w:cs="SimSun"/>
          <w:kern w:val="0"/>
        </w:rPr>
        <w:t>标层</w:t>
      </w:r>
      <w:r>
        <w:rPr>
          <w:rFonts w:ascii="MS Mincho" w:eastAsia="MS Mincho" w:hAnsi="MS Mincho" w:cs="MS Mincho" w:hint="eastAsia"/>
          <w:kern w:val="0"/>
        </w:rPr>
        <w:t>、准</w:t>
      </w:r>
      <w:r>
        <w:rPr>
          <w:rFonts w:ascii="SimSun" w:eastAsia="SimSun" w:hAnsi="SimSun" w:cs="SimSun"/>
          <w:kern w:val="0"/>
        </w:rPr>
        <w:t>则层</w:t>
      </w:r>
      <w:r>
        <w:rPr>
          <w:rFonts w:ascii="MS Mincho" w:eastAsia="MS Mincho" w:hAnsi="MS Mincho" w:cs="MS Mincho" w:hint="eastAsia"/>
          <w:kern w:val="0"/>
        </w:rPr>
        <w:t>、方案</w:t>
      </w:r>
      <w:r>
        <w:rPr>
          <w:rFonts w:ascii="SimSun" w:eastAsia="SimSun" w:hAnsi="SimSun" w:cs="SimSun"/>
          <w:kern w:val="0"/>
        </w:rPr>
        <w:t>层</w:t>
      </w:r>
      <w:r>
        <w:rPr>
          <w:rFonts w:ascii="MS Mincho" w:eastAsia="MS Mincho" w:hAnsi="MS Mincho" w:cs="MS Mincho"/>
          <w:kern w:val="0"/>
        </w:rPr>
        <w:t>由哪些因素确定</w:t>
      </w:r>
      <w:r>
        <w:rPr>
          <w:rFonts w:ascii="SimSun" w:eastAsia="SimSun" w:hAnsi="SimSun" w:cs="SimSun" w:hint="eastAsia"/>
          <w:kern w:val="0"/>
        </w:rPr>
        <w:t>。</w:t>
      </w:r>
    </w:p>
    <w:p w14:paraId="39139B35" w14:textId="1168C68B" w:rsidR="00CA54B7" w:rsidRDefault="00CA54B7" w:rsidP="00CA54B7">
      <w:pPr>
        <w:widowControl/>
        <w:jc w:val="left"/>
        <w:rPr>
          <w:rFonts w:ascii="SimSun" w:eastAsia="SimSun" w:hAnsi="SimSun" w:cs="SimSun" w:hint="eastAsia"/>
          <w:kern w:val="0"/>
        </w:rPr>
      </w:pPr>
      <w:r>
        <w:rPr>
          <w:rFonts w:ascii="MS Mincho" w:eastAsia="MS Mincho" w:hAnsi="MS Mincho" w:cs="MS Mincho"/>
          <w:kern w:val="0"/>
        </w:rPr>
        <w:t>步</w:t>
      </w:r>
      <w:r>
        <w:rPr>
          <w:rFonts w:ascii="SimSun" w:eastAsia="SimSun" w:hAnsi="SimSun" w:cs="SimSun" w:hint="eastAsia"/>
          <w:kern w:val="0"/>
        </w:rPr>
        <w:t>骤2</w:t>
      </w:r>
      <w:r>
        <w:rPr>
          <w:rFonts w:ascii="MS Mincho" w:eastAsia="MS Mincho" w:hAnsi="MS Mincho" w:cs="MS Mincho"/>
          <w:kern w:val="0"/>
        </w:rPr>
        <w:t>：根据</w:t>
      </w:r>
      <w:r>
        <w:rPr>
          <w:rFonts w:ascii="SimSun" w:eastAsia="SimSun" w:hAnsi="SimSun" w:cs="SimSun" w:hint="eastAsia"/>
          <w:kern w:val="0"/>
        </w:rPr>
        <w:t>经验</w:t>
      </w:r>
      <w:r>
        <w:rPr>
          <w:rFonts w:ascii="MS Mincho" w:eastAsia="MS Mincho" w:hAnsi="MS Mincho" w:cs="MS Mincho"/>
          <w:kern w:val="0"/>
        </w:rPr>
        <w:t>法</w:t>
      </w:r>
      <w:r>
        <w:rPr>
          <w:rFonts w:ascii="SimSun" w:eastAsia="SimSun" w:hAnsi="SimSun" w:cs="SimSun" w:hint="eastAsia"/>
          <w:kern w:val="0"/>
        </w:rPr>
        <w:t>对指标进</w:t>
      </w:r>
      <w:r>
        <w:rPr>
          <w:rFonts w:ascii="MS Mincho" w:eastAsia="MS Mincho" w:hAnsi="MS Mincho" w:cs="MS Mincho"/>
          <w:kern w:val="0"/>
        </w:rPr>
        <w:t>行打分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0"/>
        <w:gridCol w:w="6230"/>
      </w:tblGrid>
      <w:tr w:rsidR="00CA54B7" w14:paraId="768F85D1" w14:textId="77777777" w:rsidTr="00CA54B7">
        <w:tc>
          <w:tcPr>
            <w:tcW w:w="2060" w:type="dxa"/>
          </w:tcPr>
          <w:p w14:paraId="672BA09D" w14:textId="51DF3DA0" w:rsidR="00CA54B7" w:rsidRDefault="00CA54B7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SimSun" w:eastAsia="SimSun" w:hAnsi="SimSun" w:cs="SimSun"/>
                <w:kern w:val="0"/>
              </w:rPr>
              <w:t>标</w:t>
            </w:r>
            <w:r>
              <w:rPr>
                <w:rFonts w:ascii="MS Mincho" w:eastAsia="MS Mincho" w:hAnsi="MS Mincho" w:cs="MS Mincho"/>
                <w:kern w:val="0"/>
              </w:rPr>
              <w:t>度</w:t>
            </w:r>
          </w:p>
        </w:tc>
        <w:tc>
          <w:tcPr>
            <w:tcW w:w="6230" w:type="dxa"/>
          </w:tcPr>
          <w:p w14:paraId="0FBD91D0" w14:textId="7C4C0C8C" w:rsidR="00CA54B7" w:rsidRDefault="00CA54B7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MS Mincho" w:eastAsia="MS Mincho" w:hAnsi="MS Mincho" w:cs="MS Mincho"/>
                <w:kern w:val="0"/>
              </w:rPr>
              <w:t>含</w:t>
            </w:r>
            <w:r>
              <w:rPr>
                <w:rFonts w:ascii="SimSun" w:eastAsia="SimSun" w:hAnsi="SimSun" w:cs="SimSun"/>
                <w:kern w:val="0"/>
              </w:rPr>
              <w:t>义</w:t>
            </w:r>
          </w:p>
        </w:tc>
      </w:tr>
      <w:tr w:rsidR="00CA54B7" w14:paraId="1EE5A6EA" w14:textId="77777777" w:rsidTr="00CA54B7">
        <w:tc>
          <w:tcPr>
            <w:tcW w:w="2060" w:type="dxa"/>
          </w:tcPr>
          <w:p w14:paraId="7B0D9809" w14:textId="0C8A51F8" w:rsidR="00CA54B7" w:rsidRDefault="00CA54B7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1</w:t>
            </w:r>
          </w:p>
        </w:tc>
        <w:tc>
          <w:tcPr>
            <w:tcW w:w="6230" w:type="dxa"/>
          </w:tcPr>
          <w:p w14:paraId="538E8DE0" w14:textId="0387615C" w:rsidR="00CA54B7" w:rsidRDefault="00CA54B7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MS Mincho" w:eastAsia="MS Mincho" w:hAnsi="MS Mincho" w:cs="MS Mincho"/>
                <w:kern w:val="0"/>
              </w:rPr>
              <w:t>表示两个因素相比，具有</w:t>
            </w:r>
            <w:r>
              <w:rPr>
                <w:rFonts w:ascii="MS Mincho" w:eastAsia="MS Mincho" w:hAnsi="MS Mincho" w:cs="MS Mincho" w:hint="eastAsia"/>
                <w:kern w:val="0"/>
              </w:rPr>
              <w:t>相同的重要性</w:t>
            </w:r>
          </w:p>
        </w:tc>
      </w:tr>
      <w:tr w:rsidR="00CA54B7" w14:paraId="3D04B00D" w14:textId="77777777" w:rsidTr="00CA54B7">
        <w:tc>
          <w:tcPr>
            <w:tcW w:w="2060" w:type="dxa"/>
          </w:tcPr>
          <w:p w14:paraId="6B411EFF" w14:textId="31775B5B" w:rsidR="00CA54B7" w:rsidRDefault="00CA54B7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3</w:t>
            </w:r>
          </w:p>
        </w:tc>
        <w:tc>
          <w:tcPr>
            <w:tcW w:w="6230" w:type="dxa"/>
          </w:tcPr>
          <w:p w14:paraId="3C4EFB1F" w14:textId="6DBE4E45" w:rsidR="00CA54B7" w:rsidRDefault="00CA54B7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MS Mincho" w:eastAsia="MS Mincho" w:hAnsi="MS Mincho" w:cs="MS Mincho"/>
                <w:kern w:val="0"/>
              </w:rPr>
              <w:t>表示两个因素相比，</w:t>
            </w:r>
            <w:r>
              <w:rPr>
                <w:rFonts w:ascii="MS Mincho" w:eastAsia="MS Mincho" w:hAnsi="MS Mincho" w:cs="MS Mincho" w:hint="eastAsia"/>
                <w:kern w:val="0"/>
              </w:rPr>
              <w:t>前者比后者稍</w:t>
            </w:r>
            <w:r>
              <w:rPr>
                <w:rFonts w:ascii="MS Mincho" w:eastAsia="MS Mincho" w:hAnsi="MS Mincho" w:cs="MS Mincho" w:hint="eastAsia"/>
                <w:kern w:val="0"/>
              </w:rPr>
              <w:t>重要</w:t>
            </w:r>
          </w:p>
        </w:tc>
      </w:tr>
      <w:tr w:rsidR="00CA54B7" w14:paraId="3C771775" w14:textId="77777777" w:rsidTr="00CA54B7">
        <w:tc>
          <w:tcPr>
            <w:tcW w:w="2060" w:type="dxa"/>
          </w:tcPr>
          <w:p w14:paraId="77E2A9C0" w14:textId="4AF877BE" w:rsidR="00CA54B7" w:rsidRDefault="00CA54B7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5</w:t>
            </w:r>
          </w:p>
        </w:tc>
        <w:tc>
          <w:tcPr>
            <w:tcW w:w="6230" w:type="dxa"/>
          </w:tcPr>
          <w:p w14:paraId="4D973272" w14:textId="14168DD9" w:rsidR="00CA54B7" w:rsidRDefault="00CA54B7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MS Mincho" w:eastAsia="MS Mincho" w:hAnsi="MS Mincho" w:cs="MS Mincho"/>
                <w:kern w:val="0"/>
              </w:rPr>
              <w:t>表示两个因素相比，</w:t>
            </w:r>
            <w:r>
              <w:rPr>
                <w:rFonts w:ascii="MS Mincho" w:eastAsia="MS Mincho" w:hAnsi="MS Mincho" w:cs="MS Mincho" w:hint="eastAsia"/>
                <w:kern w:val="0"/>
              </w:rPr>
              <w:t>前者比后者明</w:t>
            </w:r>
            <w:r>
              <w:rPr>
                <w:rFonts w:ascii="SimSun" w:eastAsia="SimSun" w:hAnsi="SimSun" w:cs="SimSun"/>
                <w:kern w:val="0"/>
              </w:rPr>
              <w:t>显</w:t>
            </w:r>
            <w:r>
              <w:rPr>
                <w:rFonts w:ascii="MS Mincho" w:eastAsia="MS Mincho" w:hAnsi="MS Mincho" w:cs="MS Mincho" w:hint="eastAsia"/>
                <w:kern w:val="0"/>
              </w:rPr>
              <w:t>重要</w:t>
            </w:r>
          </w:p>
        </w:tc>
      </w:tr>
      <w:tr w:rsidR="00CA54B7" w14:paraId="1DA6FD01" w14:textId="77777777" w:rsidTr="00CA54B7">
        <w:tc>
          <w:tcPr>
            <w:tcW w:w="2060" w:type="dxa"/>
          </w:tcPr>
          <w:p w14:paraId="3FCBA764" w14:textId="39168B04" w:rsidR="00CA54B7" w:rsidRDefault="00CA54B7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7</w:t>
            </w:r>
          </w:p>
        </w:tc>
        <w:tc>
          <w:tcPr>
            <w:tcW w:w="6230" w:type="dxa"/>
          </w:tcPr>
          <w:p w14:paraId="02E1708A" w14:textId="0AD2B1DF" w:rsidR="00CA54B7" w:rsidRDefault="00CA54B7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MS Mincho" w:eastAsia="MS Mincho" w:hAnsi="MS Mincho" w:cs="MS Mincho"/>
                <w:kern w:val="0"/>
              </w:rPr>
              <w:t>表示两个因素相比，</w:t>
            </w:r>
            <w:r>
              <w:rPr>
                <w:rFonts w:ascii="MS Mincho" w:eastAsia="MS Mincho" w:hAnsi="MS Mincho" w:cs="MS Mincho" w:hint="eastAsia"/>
                <w:kern w:val="0"/>
              </w:rPr>
              <w:t>前者比后者</w:t>
            </w:r>
            <w:r>
              <w:rPr>
                <w:rFonts w:ascii="SimSun" w:eastAsia="SimSun" w:hAnsi="SimSun" w:cs="SimSun"/>
                <w:kern w:val="0"/>
              </w:rPr>
              <w:t>强</w:t>
            </w:r>
            <w:r>
              <w:rPr>
                <w:rFonts w:ascii="MS Mincho" w:eastAsia="MS Mincho" w:hAnsi="MS Mincho" w:cs="MS Mincho" w:hint="eastAsia"/>
                <w:kern w:val="0"/>
              </w:rPr>
              <w:t>烈</w:t>
            </w:r>
            <w:r>
              <w:rPr>
                <w:rFonts w:ascii="MS Mincho" w:eastAsia="MS Mincho" w:hAnsi="MS Mincho" w:cs="MS Mincho" w:hint="eastAsia"/>
                <w:kern w:val="0"/>
              </w:rPr>
              <w:t>重要</w:t>
            </w:r>
          </w:p>
        </w:tc>
      </w:tr>
      <w:tr w:rsidR="00CA54B7" w14:paraId="3C3EC42F" w14:textId="77777777" w:rsidTr="00CA54B7">
        <w:tc>
          <w:tcPr>
            <w:tcW w:w="2060" w:type="dxa"/>
          </w:tcPr>
          <w:p w14:paraId="2A44E2EA" w14:textId="30DFEDDF" w:rsidR="00CA54B7" w:rsidRDefault="00CA54B7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9</w:t>
            </w:r>
          </w:p>
        </w:tc>
        <w:tc>
          <w:tcPr>
            <w:tcW w:w="6230" w:type="dxa"/>
          </w:tcPr>
          <w:p w14:paraId="2FC1E36E" w14:textId="68C557C7" w:rsidR="00CA54B7" w:rsidRDefault="00CA54B7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MS Mincho" w:eastAsia="MS Mincho" w:hAnsi="MS Mincho" w:cs="MS Mincho"/>
                <w:kern w:val="0"/>
              </w:rPr>
              <w:t>表示两个因素相比，</w:t>
            </w:r>
            <w:r>
              <w:rPr>
                <w:rFonts w:ascii="MS Mincho" w:eastAsia="MS Mincho" w:hAnsi="MS Mincho" w:cs="MS Mincho" w:hint="eastAsia"/>
                <w:kern w:val="0"/>
              </w:rPr>
              <w:t>前者比后者极端</w:t>
            </w:r>
            <w:r>
              <w:rPr>
                <w:rFonts w:ascii="MS Mincho" w:eastAsia="MS Mincho" w:hAnsi="MS Mincho" w:cs="MS Mincho" w:hint="eastAsia"/>
                <w:kern w:val="0"/>
              </w:rPr>
              <w:t>重要</w:t>
            </w:r>
          </w:p>
        </w:tc>
      </w:tr>
      <w:tr w:rsidR="00CA54B7" w14:paraId="01165C4A" w14:textId="77777777" w:rsidTr="00CA54B7">
        <w:tc>
          <w:tcPr>
            <w:tcW w:w="2060" w:type="dxa"/>
          </w:tcPr>
          <w:p w14:paraId="4EF91504" w14:textId="75C555AA" w:rsidR="00CA54B7" w:rsidRPr="00CA54B7" w:rsidRDefault="00CA54B7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2，4，6，8</w:t>
            </w:r>
          </w:p>
        </w:tc>
        <w:tc>
          <w:tcPr>
            <w:tcW w:w="6230" w:type="dxa"/>
          </w:tcPr>
          <w:p w14:paraId="44A82168" w14:textId="45A5A5CA" w:rsidR="00CA54B7" w:rsidRDefault="00CA54B7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MS Mincho" w:eastAsia="MS Mincho" w:hAnsi="MS Mincho" w:cs="MS Mincho"/>
                <w:kern w:val="0"/>
              </w:rPr>
              <w:t>表示上述相</w:t>
            </w:r>
            <w:r>
              <w:rPr>
                <w:rFonts w:ascii="SimSun" w:eastAsia="SimSun" w:hAnsi="SimSun" w:cs="SimSun"/>
                <w:kern w:val="0"/>
              </w:rPr>
              <w:t>邻</w:t>
            </w:r>
            <w:r>
              <w:rPr>
                <w:rFonts w:ascii="MS Mincho" w:eastAsia="MS Mincho" w:hAnsi="MS Mincho" w:cs="MS Mincho"/>
                <w:kern w:val="0"/>
              </w:rPr>
              <w:t>判断</w:t>
            </w:r>
            <w:r>
              <w:rPr>
                <w:rFonts w:ascii="SimSun" w:eastAsia="SimSun" w:hAnsi="SimSun" w:cs="SimSun"/>
                <w:kern w:val="0"/>
              </w:rPr>
              <w:t>间</w:t>
            </w:r>
            <w:r>
              <w:rPr>
                <w:rFonts w:ascii="MS Mincho" w:eastAsia="MS Mincho" w:hAnsi="MS Mincho" w:cs="MS Mincho"/>
                <w:kern w:val="0"/>
              </w:rPr>
              <w:t>的中</w:t>
            </w:r>
            <w:r>
              <w:rPr>
                <w:rFonts w:ascii="SimSun" w:eastAsia="SimSun" w:hAnsi="SimSun" w:cs="SimSun"/>
                <w:kern w:val="0"/>
              </w:rPr>
              <w:t>间值</w:t>
            </w:r>
          </w:p>
        </w:tc>
      </w:tr>
    </w:tbl>
    <w:p w14:paraId="7B957BAA" w14:textId="11F83805" w:rsidR="00CA54B7" w:rsidRDefault="007358B8" w:rsidP="00CA54B7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/>
          <w:kern w:val="0"/>
        </w:rPr>
        <w:t>可以采用</w:t>
      </w:r>
      <w:r>
        <w:rPr>
          <w:rFonts w:ascii="SimSun" w:eastAsia="SimSun" w:hAnsi="SimSun" w:cs="SimSun"/>
          <w:kern w:val="0"/>
        </w:rPr>
        <w:t>问</w:t>
      </w:r>
      <w:r>
        <w:rPr>
          <w:rFonts w:ascii="MS Mincho" w:eastAsia="MS Mincho" w:hAnsi="MS Mincho" w:cs="MS Mincho" w:hint="eastAsia"/>
          <w:kern w:val="0"/>
        </w:rPr>
        <w:t>卷</w:t>
      </w:r>
      <w:r>
        <w:rPr>
          <w:rFonts w:ascii="SimSun" w:eastAsia="SimSun" w:hAnsi="SimSun" w:cs="SimSun"/>
          <w:kern w:val="0"/>
        </w:rPr>
        <w:t>调查</w:t>
      </w:r>
      <w:r>
        <w:rPr>
          <w:rFonts w:ascii="MS Mincho" w:eastAsia="MS Mincho" w:hAnsi="MS Mincho" w:cs="MS Mincho" w:hint="eastAsia"/>
          <w:kern w:val="0"/>
        </w:rPr>
        <w:t>的方法</w:t>
      </w:r>
      <w:r>
        <w:rPr>
          <w:rFonts w:ascii="SimSun" w:eastAsia="SimSun" w:hAnsi="SimSun" w:cs="SimSun"/>
          <w:kern w:val="0"/>
        </w:rPr>
        <w:t>请</w:t>
      </w:r>
      <w:r>
        <w:rPr>
          <w:rFonts w:ascii="MS Mincho" w:eastAsia="MS Mincho" w:hAnsi="MS Mincho" w:cs="MS Mincho"/>
          <w:kern w:val="0"/>
        </w:rPr>
        <w:t>多个</w:t>
      </w:r>
      <w:r>
        <w:rPr>
          <w:rFonts w:ascii="SimSun" w:eastAsia="SimSun" w:hAnsi="SimSun" w:cs="SimSun"/>
          <w:kern w:val="0"/>
        </w:rPr>
        <w:t>专</w:t>
      </w:r>
      <w:r>
        <w:rPr>
          <w:rFonts w:ascii="MS Mincho" w:eastAsia="MS Mincho" w:hAnsi="MS Mincho" w:cs="MS Mincho"/>
          <w:kern w:val="0"/>
        </w:rPr>
        <w:t>家或消</w:t>
      </w:r>
      <w:r>
        <w:rPr>
          <w:rFonts w:ascii="SimSun" w:eastAsia="SimSun" w:hAnsi="SimSun" w:cs="SimSun"/>
          <w:kern w:val="0"/>
        </w:rPr>
        <w:t>费</w:t>
      </w:r>
      <w:r>
        <w:rPr>
          <w:rFonts w:ascii="MS Mincho" w:eastAsia="MS Mincho" w:hAnsi="MS Mincho" w:cs="MS Mincho"/>
          <w:kern w:val="0"/>
        </w:rPr>
        <w:t>者</w:t>
      </w:r>
      <w:r>
        <w:rPr>
          <w:rFonts w:ascii="SimSun" w:eastAsia="SimSun" w:hAnsi="SimSun" w:cs="SimSun"/>
          <w:kern w:val="0"/>
        </w:rPr>
        <w:t>进</w:t>
      </w:r>
      <w:r>
        <w:rPr>
          <w:rFonts w:ascii="MS Mincho" w:eastAsia="MS Mincho" w:hAnsi="MS Mincho" w:cs="MS Mincho"/>
          <w:kern w:val="0"/>
        </w:rPr>
        <w:t>行打分，然后求其</w:t>
      </w:r>
      <w:r>
        <w:rPr>
          <w:rFonts w:ascii="MS Mincho" w:eastAsia="MS Mincho" w:hAnsi="MS Mincho" w:cs="MS Mincho" w:hint="eastAsia"/>
          <w:kern w:val="0"/>
        </w:rPr>
        <w:t>平均</w:t>
      </w:r>
      <w:r>
        <w:rPr>
          <w:rFonts w:ascii="SimSun" w:eastAsia="SimSun" w:hAnsi="SimSun" w:cs="SimSun"/>
          <w:kern w:val="0"/>
        </w:rPr>
        <w:t>值</w:t>
      </w:r>
      <w:r>
        <w:rPr>
          <w:rFonts w:ascii="MS Mincho" w:eastAsia="MS Mincho" w:hAnsi="MS Mincho" w:cs="MS Mincho" w:hint="eastAsia"/>
          <w:kern w:val="0"/>
        </w:rPr>
        <w:t>，</w:t>
      </w:r>
      <w:r>
        <w:rPr>
          <w:rFonts w:ascii="SimSun" w:eastAsia="SimSun" w:hAnsi="SimSun" w:cs="SimSun"/>
          <w:kern w:val="0"/>
        </w:rPr>
        <w:t>该</w:t>
      </w:r>
      <w:r>
        <w:rPr>
          <w:rFonts w:ascii="MS Mincho" w:eastAsia="MS Mincho" w:hAnsi="MS Mincho" w:cs="MS Mincho" w:hint="eastAsia"/>
          <w:kern w:val="0"/>
        </w:rPr>
        <w:t>矩</w:t>
      </w:r>
      <w:r>
        <w:rPr>
          <w:rFonts w:ascii="SimSun" w:eastAsia="SimSun" w:hAnsi="SimSun" w:cs="SimSun"/>
          <w:kern w:val="0"/>
        </w:rPr>
        <w:t>阵</w:t>
      </w:r>
      <w:r>
        <w:rPr>
          <w:rFonts w:ascii="MS Mincho" w:eastAsia="MS Mincho" w:hAnsi="MS Mincho" w:cs="MS Mincho" w:hint="eastAsia"/>
          <w:kern w:val="0"/>
        </w:rPr>
        <w:t>是aij=1/aji,aii=1</w:t>
      </w:r>
    </w:p>
    <w:p w14:paraId="6F15800C" w14:textId="4D8D6205" w:rsidR="008E26CB" w:rsidRDefault="008E26CB" w:rsidP="00CA54B7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步</w:t>
      </w:r>
      <w:r>
        <w:rPr>
          <w:rFonts w:ascii="SimSun" w:eastAsia="SimSun" w:hAnsi="SimSun" w:cs="SimSun"/>
          <w:kern w:val="0"/>
        </w:rPr>
        <w:t>骤</w:t>
      </w:r>
      <w:r>
        <w:rPr>
          <w:rFonts w:ascii="MS Mincho" w:eastAsia="MS Mincho" w:hAnsi="MS Mincho" w:cs="MS Mincho" w:hint="eastAsia"/>
          <w:kern w:val="0"/>
        </w:rPr>
        <w:t>3：构造出的矩</w:t>
      </w:r>
      <w:r>
        <w:rPr>
          <w:rFonts w:ascii="SimSun" w:eastAsia="SimSun" w:hAnsi="SimSun" w:cs="SimSun"/>
          <w:kern w:val="0"/>
        </w:rPr>
        <w:t>阵</w:t>
      </w:r>
      <w:r>
        <w:rPr>
          <w:rFonts w:ascii="MS Mincho" w:eastAsia="MS Mincho" w:hAnsi="MS Mincho" w:cs="MS Mincho" w:hint="eastAsia"/>
          <w:kern w:val="0"/>
        </w:rPr>
        <w:t>是否</w:t>
      </w:r>
      <w:r>
        <w:rPr>
          <w:rFonts w:ascii="SimSun" w:eastAsia="SimSun" w:hAnsi="SimSun" w:cs="SimSun"/>
          <w:kern w:val="0"/>
        </w:rPr>
        <w:t>满</w:t>
      </w:r>
      <w:r>
        <w:rPr>
          <w:rFonts w:ascii="MS Mincho" w:eastAsia="MS Mincho" w:hAnsi="MS Mincho" w:cs="MS Mincho" w:hint="eastAsia"/>
          <w:kern w:val="0"/>
        </w:rPr>
        <w:t>足一致性，即指</w:t>
      </w:r>
      <w:r>
        <w:rPr>
          <w:rFonts w:ascii="SimSun" w:eastAsia="SimSun" w:hAnsi="SimSun" w:cs="SimSun"/>
          <w:kern w:val="0"/>
        </w:rPr>
        <w:t>标</w:t>
      </w:r>
      <w:r>
        <w:rPr>
          <w:rFonts w:ascii="MS Mincho" w:eastAsia="MS Mincho" w:hAnsi="MS Mincho" w:cs="MS Mincho" w:hint="eastAsia"/>
          <w:kern w:val="0"/>
        </w:rPr>
        <w:t>1：指</w:t>
      </w:r>
      <w:r>
        <w:rPr>
          <w:rFonts w:ascii="SimSun" w:eastAsia="SimSun" w:hAnsi="SimSun" w:cs="SimSun"/>
          <w:kern w:val="0"/>
        </w:rPr>
        <w:t>标</w:t>
      </w:r>
      <w:r>
        <w:rPr>
          <w:rFonts w:ascii="MS Mincho" w:eastAsia="MS Mincho" w:hAnsi="MS Mincho" w:cs="MS Mincho" w:hint="eastAsia"/>
          <w:kern w:val="0"/>
        </w:rPr>
        <w:t>2=1:3，指</w:t>
      </w:r>
      <w:r>
        <w:rPr>
          <w:rFonts w:ascii="SimSun" w:eastAsia="SimSun" w:hAnsi="SimSun" w:cs="SimSun"/>
          <w:kern w:val="0"/>
        </w:rPr>
        <w:t>标</w:t>
      </w:r>
      <w:r>
        <w:rPr>
          <w:rFonts w:ascii="MS Mincho" w:eastAsia="MS Mincho" w:hAnsi="MS Mincho" w:cs="MS Mincho" w:hint="eastAsia"/>
          <w:kern w:val="0"/>
        </w:rPr>
        <w:t>2：指</w:t>
      </w:r>
      <w:r>
        <w:rPr>
          <w:rFonts w:ascii="SimSun" w:eastAsia="SimSun" w:hAnsi="SimSun" w:cs="SimSun"/>
          <w:kern w:val="0"/>
        </w:rPr>
        <w:t>标</w:t>
      </w:r>
      <w:r>
        <w:rPr>
          <w:rFonts w:ascii="MS Mincho" w:eastAsia="MS Mincho" w:hAnsi="MS Mincho" w:cs="MS Mincho" w:hint="eastAsia"/>
          <w:kern w:val="0"/>
        </w:rPr>
        <w:t>3=1：4，那么指</w:t>
      </w:r>
      <w:r>
        <w:rPr>
          <w:rFonts w:ascii="SimSun" w:eastAsia="SimSun" w:hAnsi="SimSun" w:cs="SimSun"/>
          <w:kern w:val="0"/>
        </w:rPr>
        <w:t>标</w:t>
      </w:r>
      <w:r>
        <w:rPr>
          <w:rFonts w:ascii="MS Mincho" w:eastAsia="MS Mincho" w:hAnsi="MS Mincho" w:cs="MS Mincho" w:hint="eastAsia"/>
          <w:kern w:val="0"/>
        </w:rPr>
        <w:t>1：指</w:t>
      </w:r>
      <w:r>
        <w:rPr>
          <w:rFonts w:ascii="SimSun" w:eastAsia="SimSun" w:hAnsi="SimSun" w:cs="SimSun"/>
          <w:kern w:val="0"/>
        </w:rPr>
        <w:t>标</w:t>
      </w:r>
      <w:r>
        <w:rPr>
          <w:rFonts w:ascii="MS Mincho" w:eastAsia="MS Mincho" w:hAnsi="MS Mincho" w:cs="MS Mincho" w:hint="eastAsia"/>
          <w:kern w:val="0"/>
        </w:rPr>
        <w:t>3是否等于1：12，各指</w:t>
      </w:r>
      <w:r>
        <w:rPr>
          <w:rFonts w:ascii="SimSun" w:eastAsia="SimSun" w:hAnsi="SimSun" w:cs="SimSun"/>
          <w:kern w:val="0"/>
        </w:rPr>
        <w:t>标间</w:t>
      </w:r>
      <w:r>
        <w:rPr>
          <w:rFonts w:ascii="MS Mincho" w:eastAsia="MS Mincho" w:hAnsi="MS Mincho" w:cs="MS Mincho" w:hint="eastAsia"/>
          <w:kern w:val="0"/>
        </w:rPr>
        <w:t>的数</w:t>
      </w:r>
      <w:r>
        <w:rPr>
          <w:rFonts w:ascii="SimSun" w:eastAsia="SimSun" w:hAnsi="SimSun" w:cs="SimSun"/>
          <w:kern w:val="0"/>
        </w:rPr>
        <w:t>值</w:t>
      </w:r>
      <w:r>
        <w:rPr>
          <w:rFonts w:ascii="MS Mincho" w:eastAsia="MS Mincho" w:hAnsi="MS Mincho" w:cs="MS Mincho" w:hint="eastAsia"/>
          <w:kern w:val="0"/>
        </w:rPr>
        <w:t>大小是否具有</w:t>
      </w:r>
      <w:r>
        <w:rPr>
          <w:rFonts w:ascii="SimSun" w:eastAsia="SimSun" w:hAnsi="SimSun" w:cs="SimSun"/>
          <w:kern w:val="0"/>
        </w:rPr>
        <w:t>传递</w:t>
      </w:r>
      <w:r>
        <w:rPr>
          <w:rFonts w:ascii="MS Mincho" w:eastAsia="MS Mincho" w:hAnsi="MS Mincho" w:cs="MS Mincho" w:hint="eastAsia"/>
          <w:kern w:val="0"/>
        </w:rPr>
        <w:t>性。</w:t>
      </w:r>
      <w:r w:rsidR="002E7BB8">
        <w:rPr>
          <w:rFonts w:ascii="MS Mincho" w:eastAsia="MS Mincho" w:hAnsi="MS Mincho" w:cs="MS Mincho" w:hint="eastAsia"/>
          <w:kern w:val="0"/>
        </w:rPr>
        <w:t>若是一致性矩</w:t>
      </w:r>
      <w:r w:rsidR="002E7BB8">
        <w:rPr>
          <w:rFonts w:ascii="SimSun" w:eastAsia="SimSun" w:hAnsi="SimSun" w:cs="SimSun"/>
          <w:kern w:val="0"/>
        </w:rPr>
        <w:t>阵</w:t>
      </w:r>
      <w:r w:rsidR="002E7BB8">
        <w:rPr>
          <w:rFonts w:ascii="MS Mincho" w:eastAsia="MS Mincho" w:hAnsi="MS Mincho" w:cs="MS Mincho" w:hint="eastAsia"/>
          <w:kern w:val="0"/>
        </w:rPr>
        <w:t>，必然能得到A的最大特征</w:t>
      </w:r>
      <w:r w:rsidR="002E7BB8">
        <w:rPr>
          <w:rFonts w:ascii="SimSun" w:eastAsia="SimSun" w:hAnsi="SimSun" w:cs="SimSun"/>
          <w:kern w:val="0"/>
        </w:rPr>
        <w:t>值对应</w:t>
      </w:r>
      <w:r w:rsidR="002E7BB8">
        <w:rPr>
          <w:rFonts w:ascii="MS Mincho" w:eastAsia="MS Mincho" w:hAnsi="MS Mincho" w:cs="MS Mincho" w:hint="eastAsia"/>
          <w:kern w:val="0"/>
        </w:rPr>
        <w:t>的特征向量W，其中aij=wi/wj</w:t>
      </w:r>
      <w:r w:rsidR="001A3FAF">
        <w:rPr>
          <w:rFonts w:ascii="MS Mincho" w:eastAsia="MS Mincho" w:hAnsi="MS Mincho" w:cs="MS Mincho" w:hint="eastAsia"/>
          <w:kern w:val="0"/>
        </w:rPr>
        <w:t>，因</w:t>
      </w:r>
      <w:r w:rsidR="001A3FAF">
        <w:rPr>
          <w:rFonts w:ascii="SimSun" w:eastAsia="SimSun" w:hAnsi="SimSun" w:cs="SimSun"/>
          <w:kern w:val="0"/>
        </w:rPr>
        <w:t>为</w:t>
      </w:r>
      <w:r w:rsidR="001A3FAF">
        <w:rPr>
          <w:rFonts w:ascii="MS Mincho" w:eastAsia="MS Mincho" w:hAnsi="MS Mincho" w:cs="MS Mincho" w:hint="eastAsia"/>
          <w:kern w:val="0"/>
        </w:rPr>
        <w:t>在</w:t>
      </w:r>
      <w:r w:rsidR="001A3FAF">
        <w:rPr>
          <w:rFonts w:ascii="SimSun" w:eastAsia="SimSun" w:hAnsi="SimSun" w:cs="SimSun"/>
          <w:kern w:val="0"/>
        </w:rPr>
        <w:t>实际处</w:t>
      </w:r>
      <w:r w:rsidR="001A3FAF">
        <w:rPr>
          <w:rFonts w:ascii="MS Mincho" w:eastAsia="MS Mincho" w:hAnsi="MS Mincho" w:cs="MS Mincho" w:hint="eastAsia"/>
          <w:kern w:val="0"/>
        </w:rPr>
        <w:t>理</w:t>
      </w:r>
      <w:r w:rsidR="001A3FAF">
        <w:rPr>
          <w:rFonts w:ascii="SimSun" w:eastAsia="SimSun" w:hAnsi="SimSun" w:cs="SimSun"/>
          <w:kern w:val="0"/>
        </w:rPr>
        <w:t>问题</w:t>
      </w:r>
      <w:r w:rsidR="001A3FAF">
        <w:rPr>
          <w:rFonts w:ascii="MS Mincho" w:eastAsia="MS Mincho" w:hAnsi="MS Mincho" w:cs="MS Mincho" w:hint="eastAsia"/>
          <w:kern w:val="0"/>
        </w:rPr>
        <w:t>中</w:t>
      </w:r>
      <w:r w:rsidR="001A3FAF">
        <w:rPr>
          <w:rFonts w:ascii="SimSun" w:eastAsia="SimSun" w:hAnsi="SimSun" w:cs="SimSun"/>
          <w:kern w:val="0"/>
        </w:rPr>
        <w:t>这</w:t>
      </w:r>
      <w:r w:rsidR="001A3FAF">
        <w:rPr>
          <w:rFonts w:ascii="MS Mincho" w:eastAsia="MS Mincho" w:hAnsi="MS Mincho" w:cs="MS Mincho" w:hint="eastAsia"/>
          <w:kern w:val="0"/>
        </w:rPr>
        <w:t>种一致性很</w:t>
      </w:r>
      <w:r w:rsidR="001A3FAF">
        <w:rPr>
          <w:rFonts w:ascii="SimSun" w:eastAsia="SimSun" w:hAnsi="SimSun" w:cs="SimSun"/>
          <w:kern w:val="0"/>
        </w:rPr>
        <w:t>难</w:t>
      </w:r>
      <w:r w:rsidR="001A3FAF">
        <w:rPr>
          <w:rFonts w:ascii="MS Mincho" w:eastAsia="MS Mincho" w:hAnsi="MS Mincho" w:cs="MS Mincho" w:hint="eastAsia"/>
          <w:kern w:val="0"/>
        </w:rPr>
        <w:t>保</w:t>
      </w:r>
      <w:r w:rsidR="001A3FAF">
        <w:rPr>
          <w:rFonts w:ascii="SimSun" w:eastAsia="SimSun" w:hAnsi="SimSun" w:cs="SimSun"/>
          <w:kern w:val="0"/>
        </w:rPr>
        <w:t>证</w:t>
      </w:r>
      <w:r w:rsidR="001A3FAF">
        <w:rPr>
          <w:rFonts w:ascii="MS Mincho" w:eastAsia="MS Mincho" w:hAnsi="MS Mincho" w:cs="MS Mincho" w:hint="eastAsia"/>
          <w:kern w:val="0"/>
        </w:rPr>
        <w:t>，所以我</w:t>
      </w:r>
      <w:r w:rsidR="001A3FAF">
        <w:rPr>
          <w:rFonts w:ascii="SimSun" w:eastAsia="SimSun" w:hAnsi="SimSun" w:cs="SimSun"/>
          <w:kern w:val="0"/>
        </w:rPr>
        <w:t>们</w:t>
      </w:r>
      <w:r w:rsidR="001A3FAF">
        <w:rPr>
          <w:rFonts w:ascii="MS Mincho" w:eastAsia="MS Mincho" w:hAnsi="MS Mincho" w:cs="MS Mincho" w:hint="eastAsia"/>
          <w:kern w:val="0"/>
        </w:rPr>
        <w:t>只要求一致性指数CR在一定范</w:t>
      </w:r>
      <w:r w:rsidR="001A3FAF">
        <w:rPr>
          <w:rFonts w:ascii="SimSun" w:eastAsia="SimSun" w:hAnsi="SimSun" w:cs="SimSun"/>
          <w:kern w:val="0"/>
        </w:rPr>
        <w:t>围</w:t>
      </w:r>
      <w:r w:rsidR="001A3FAF">
        <w:rPr>
          <w:rFonts w:ascii="MS Mincho" w:eastAsia="MS Mincho" w:hAnsi="MS Mincho" w:cs="MS Mincho" w:hint="eastAsia"/>
          <w:kern w:val="0"/>
        </w:rPr>
        <w:t>内即可。</w:t>
      </w:r>
      <w:r w:rsidR="00E243FB">
        <w:rPr>
          <w:rFonts w:ascii="MS Mincho" w:eastAsia="MS Mincho" w:hAnsi="MS Mincho" w:cs="MS Mincho" w:hint="eastAsia"/>
          <w:kern w:val="0"/>
        </w:rPr>
        <w:t>CR=CI/RI，CR&lt;0.1，具体</w:t>
      </w:r>
      <w:r w:rsidR="00E243FB">
        <w:rPr>
          <w:rFonts w:ascii="SimSun" w:eastAsia="SimSun" w:hAnsi="SimSun" w:cs="SimSun"/>
          <w:kern w:val="0"/>
        </w:rPr>
        <w:t>计</w:t>
      </w:r>
      <w:r w:rsidR="00E243FB">
        <w:rPr>
          <w:rFonts w:ascii="MS Mincho" w:eastAsia="MS Mincho" w:hAnsi="MS Mincho" w:cs="MS Mincho" w:hint="eastAsia"/>
          <w:kern w:val="0"/>
        </w:rPr>
        <w:t>算略</w:t>
      </w:r>
    </w:p>
    <w:p w14:paraId="43F63DC5" w14:textId="25A4BFC1" w:rsidR="00E243FB" w:rsidRDefault="00E243FB" w:rsidP="00CA54B7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步</w:t>
      </w:r>
      <w:r>
        <w:rPr>
          <w:rFonts w:ascii="SimSun" w:eastAsia="SimSun" w:hAnsi="SimSun" w:cs="SimSun"/>
          <w:kern w:val="0"/>
        </w:rPr>
        <w:t>骤</w:t>
      </w:r>
      <w:r>
        <w:rPr>
          <w:rFonts w:ascii="MS Mincho" w:eastAsia="MS Mincho" w:hAnsi="MS Mincho" w:cs="MS Mincho" w:hint="eastAsia"/>
          <w:kern w:val="0"/>
        </w:rPr>
        <w:t>4：每个指</w:t>
      </w:r>
      <w:r>
        <w:rPr>
          <w:rFonts w:ascii="SimSun" w:eastAsia="SimSun" w:hAnsi="SimSun" w:cs="SimSun"/>
          <w:kern w:val="0"/>
        </w:rPr>
        <w:t>标计</w:t>
      </w:r>
      <w:r>
        <w:rPr>
          <w:rFonts w:ascii="MS Mincho" w:eastAsia="MS Mincho" w:hAnsi="MS Mincho" w:cs="MS Mincho" w:hint="eastAsia"/>
          <w:kern w:val="0"/>
        </w:rPr>
        <w:t>算一个比</w:t>
      </w:r>
      <w:r>
        <w:rPr>
          <w:rFonts w:ascii="SimSun" w:eastAsia="SimSun" w:hAnsi="SimSun" w:cs="SimSun"/>
          <w:kern w:val="0"/>
        </w:rPr>
        <w:t>较</w:t>
      </w:r>
      <w:r>
        <w:rPr>
          <w:rFonts w:ascii="MS Mincho" w:eastAsia="MS Mincho" w:hAnsi="MS Mincho" w:cs="MS Mincho" w:hint="eastAsia"/>
          <w:kern w:val="0"/>
        </w:rPr>
        <w:t>矩</w:t>
      </w:r>
      <w:r>
        <w:rPr>
          <w:rFonts w:ascii="SimSun" w:eastAsia="SimSun" w:hAnsi="SimSun" w:cs="SimSun"/>
          <w:kern w:val="0"/>
        </w:rPr>
        <w:t>阵</w:t>
      </w:r>
      <w:r>
        <w:rPr>
          <w:rFonts w:ascii="MS Mincho" w:eastAsia="MS Mincho" w:hAnsi="MS Mincho" w:cs="MS Mincho" w:hint="eastAsia"/>
          <w:kern w:val="0"/>
        </w:rPr>
        <w:t>，此例中指</w:t>
      </w:r>
      <w:r>
        <w:rPr>
          <w:rFonts w:ascii="SimSun" w:eastAsia="SimSun" w:hAnsi="SimSun" w:cs="SimSun"/>
          <w:kern w:val="0"/>
        </w:rPr>
        <w:t>标</w:t>
      </w:r>
      <w:r>
        <w:rPr>
          <w:rFonts w:ascii="MS Mincho" w:eastAsia="MS Mincho" w:hAnsi="MS Mincho" w:cs="MS Mincho" w:hint="eastAsia"/>
          <w:kern w:val="0"/>
        </w:rPr>
        <w:t>景</w:t>
      </w:r>
      <w:r w:rsidR="00AB2550">
        <w:rPr>
          <w:rFonts w:ascii="MS Mincho" w:eastAsia="MS Mincho" w:hAnsi="MS Mincho" w:cs="MS Mincho" w:hint="eastAsia"/>
          <w:kern w:val="0"/>
        </w:rPr>
        <w:t>色</w:t>
      </w:r>
      <w:r>
        <w:rPr>
          <w:rFonts w:ascii="SimSun" w:eastAsia="SimSun" w:hAnsi="SimSun" w:cs="SimSun"/>
          <w:kern w:val="0"/>
        </w:rPr>
        <w:t>对应</w:t>
      </w:r>
      <w:r>
        <w:rPr>
          <w:rFonts w:ascii="MS Mincho" w:eastAsia="MS Mincho" w:hAnsi="MS Mincho" w:cs="MS Mincho" w:hint="eastAsia"/>
          <w:kern w:val="0"/>
        </w:rPr>
        <w:t>的比</w:t>
      </w:r>
      <w:r>
        <w:rPr>
          <w:rFonts w:ascii="SimSun" w:eastAsia="SimSun" w:hAnsi="SimSun" w:cs="SimSun"/>
          <w:kern w:val="0"/>
        </w:rPr>
        <w:t>较</w:t>
      </w:r>
      <w:r>
        <w:rPr>
          <w:rFonts w:ascii="MS Mincho" w:eastAsia="MS Mincho" w:hAnsi="MS Mincho" w:cs="MS Mincho" w:hint="eastAsia"/>
          <w:kern w:val="0"/>
        </w:rPr>
        <w:t>矩</w:t>
      </w:r>
      <w:r>
        <w:rPr>
          <w:rFonts w:ascii="SimSun" w:eastAsia="SimSun" w:hAnsi="SimSun" w:cs="SimSun"/>
          <w:kern w:val="0"/>
        </w:rPr>
        <w:t>阵</w:t>
      </w:r>
      <w:r>
        <w:rPr>
          <w:rFonts w:ascii="MS Mincho" w:eastAsia="MS Mincho" w:hAnsi="MS Mincho" w:cs="MS Mincho" w:hint="eastAsia"/>
          <w:kern w:val="0"/>
        </w:rPr>
        <w:t>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243FB" w14:paraId="2E394589" w14:textId="77777777" w:rsidTr="00E243FB">
        <w:tc>
          <w:tcPr>
            <w:tcW w:w="2072" w:type="dxa"/>
          </w:tcPr>
          <w:p w14:paraId="5EBC082A" w14:textId="77777777" w:rsidR="00E243FB" w:rsidRDefault="00E243FB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</w:p>
        </w:tc>
        <w:tc>
          <w:tcPr>
            <w:tcW w:w="2072" w:type="dxa"/>
          </w:tcPr>
          <w:p w14:paraId="6E922AD7" w14:textId="7BC700E5" w:rsidR="00E243FB" w:rsidRDefault="00E243FB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A</w:t>
            </w:r>
          </w:p>
        </w:tc>
        <w:tc>
          <w:tcPr>
            <w:tcW w:w="2073" w:type="dxa"/>
          </w:tcPr>
          <w:p w14:paraId="78827669" w14:textId="1C7A5046" w:rsidR="00E243FB" w:rsidRDefault="00E243FB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B</w:t>
            </w:r>
          </w:p>
        </w:tc>
        <w:tc>
          <w:tcPr>
            <w:tcW w:w="2073" w:type="dxa"/>
          </w:tcPr>
          <w:p w14:paraId="4005812C" w14:textId="1B66434E" w:rsidR="00E243FB" w:rsidRDefault="00E243FB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C</w:t>
            </w:r>
          </w:p>
        </w:tc>
      </w:tr>
      <w:tr w:rsidR="00E243FB" w14:paraId="532E79F2" w14:textId="77777777" w:rsidTr="00E243FB">
        <w:tc>
          <w:tcPr>
            <w:tcW w:w="2072" w:type="dxa"/>
          </w:tcPr>
          <w:p w14:paraId="662D565C" w14:textId="596966DB" w:rsidR="00E243FB" w:rsidRPr="00E243FB" w:rsidRDefault="00E243FB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A</w:t>
            </w:r>
          </w:p>
        </w:tc>
        <w:tc>
          <w:tcPr>
            <w:tcW w:w="2072" w:type="dxa"/>
          </w:tcPr>
          <w:p w14:paraId="7456ED19" w14:textId="3D30D1D1" w:rsidR="00E243FB" w:rsidRDefault="00E243FB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1</w:t>
            </w:r>
          </w:p>
        </w:tc>
        <w:tc>
          <w:tcPr>
            <w:tcW w:w="2073" w:type="dxa"/>
          </w:tcPr>
          <w:p w14:paraId="45D2C494" w14:textId="77777777" w:rsidR="00E243FB" w:rsidRDefault="00E243FB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</w:p>
        </w:tc>
        <w:tc>
          <w:tcPr>
            <w:tcW w:w="2073" w:type="dxa"/>
          </w:tcPr>
          <w:p w14:paraId="41CC3C34" w14:textId="77777777" w:rsidR="00E243FB" w:rsidRDefault="00E243FB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</w:p>
        </w:tc>
      </w:tr>
      <w:tr w:rsidR="00E243FB" w14:paraId="5D5FCB9E" w14:textId="77777777" w:rsidTr="00E243FB">
        <w:tc>
          <w:tcPr>
            <w:tcW w:w="2072" w:type="dxa"/>
          </w:tcPr>
          <w:p w14:paraId="390917B3" w14:textId="3B9BBB7F" w:rsidR="00E243FB" w:rsidRDefault="00E243FB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B</w:t>
            </w:r>
          </w:p>
        </w:tc>
        <w:tc>
          <w:tcPr>
            <w:tcW w:w="2072" w:type="dxa"/>
          </w:tcPr>
          <w:p w14:paraId="2CDEFF40" w14:textId="77777777" w:rsidR="00E243FB" w:rsidRDefault="00E243FB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</w:p>
        </w:tc>
        <w:tc>
          <w:tcPr>
            <w:tcW w:w="2073" w:type="dxa"/>
          </w:tcPr>
          <w:p w14:paraId="01F31032" w14:textId="14EE0789" w:rsidR="00E243FB" w:rsidRDefault="00E243FB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1</w:t>
            </w:r>
          </w:p>
        </w:tc>
        <w:tc>
          <w:tcPr>
            <w:tcW w:w="2073" w:type="dxa"/>
          </w:tcPr>
          <w:p w14:paraId="64C10EC0" w14:textId="77777777" w:rsidR="00E243FB" w:rsidRDefault="00E243FB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</w:p>
        </w:tc>
      </w:tr>
      <w:tr w:rsidR="00E243FB" w14:paraId="74471292" w14:textId="77777777" w:rsidTr="00E243FB">
        <w:tc>
          <w:tcPr>
            <w:tcW w:w="2072" w:type="dxa"/>
          </w:tcPr>
          <w:p w14:paraId="3F136482" w14:textId="6074CC1B" w:rsidR="00E243FB" w:rsidRDefault="00E243FB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lastRenderedPageBreak/>
              <w:t>C</w:t>
            </w:r>
          </w:p>
        </w:tc>
        <w:tc>
          <w:tcPr>
            <w:tcW w:w="2072" w:type="dxa"/>
          </w:tcPr>
          <w:p w14:paraId="6603AF95" w14:textId="77777777" w:rsidR="00E243FB" w:rsidRDefault="00E243FB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</w:p>
        </w:tc>
        <w:tc>
          <w:tcPr>
            <w:tcW w:w="2073" w:type="dxa"/>
          </w:tcPr>
          <w:p w14:paraId="3673D799" w14:textId="77777777" w:rsidR="00E243FB" w:rsidRDefault="00E243FB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</w:p>
        </w:tc>
        <w:tc>
          <w:tcPr>
            <w:tcW w:w="2073" w:type="dxa"/>
          </w:tcPr>
          <w:p w14:paraId="1522D4B6" w14:textId="0AA3C6A0" w:rsidR="00E243FB" w:rsidRDefault="00E243FB" w:rsidP="00CA54B7">
            <w:pPr>
              <w:widowControl/>
              <w:jc w:val="left"/>
              <w:rPr>
                <w:rFonts w:ascii="Times New Roman" w:eastAsia="Times New Roman" w:hAnsi="Times New Roman" w:cs="Times New Roman" w:hint="eastAsia"/>
                <w:kern w:val="0"/>
              </w:rPr>
            </w:pPr>
            <w:r>
              <w:rPr>
                <w:rFonts w:ascii="Times New Roman" w:eastAsia="Times New Roman" w:hAnsi="Times New Roman" w:cs="Times New Roman" w:hint="eastAsia"/>
                <w:kern w:val="0"/>
              </w:rPr>
              <w:t>1</w:t>
            </w:r>
          </w:p>
        </w:tc>
      </w:tr>
    </w:tbl>
    <w:p w14:paraId="7BF8A444" w14:textId="78172631" w:rsidR="00E243FB" w:rsidRDefault="00AB2550" w:rsidP="00CA54B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S Mincho" w:eastAsia="MS Mincho" w:hAnsi="MS Mincho" w:cs="MS Mincho"/>
          <w:kern w:val="0"/>
        </w:rPr>
        <w:t>可以</w:t>
      </w:r>
      <w:r>
        <w:rPr>
          <w:rFonts w:ascii="SimSun" w:eastAsia="SimSun" w:hAnsi="SimSun" w:cs="SimSun"/>
          <w:kern w:val="0"/>
        </w:rPr>
        <w:t>计</w:t>
      </w:r>
      <w:r>
        <w:rPr>
          <w:rFonts w:ascii="MS Mincho" w:eastAsia="MS Mincho" w:hAnsi="MS Mincho" w:cs="MS Mincho"/>
          <w:kern w:val="0"/>
        </w:rPr>
        <w:t>算一致性指数，由最大特征</w:t>
      </w:r>
      <w:r>
        <w:rPr>
          <w:rFonts w:ascii="SimSun" w:eastAsia="SimSun" w:hAnsi="SimSun" w:cs="SimSun"/>
          <w:kern w:val="0"/>
        </w:rPr>
        <w:t>值对应</w:t>
      </w:r>
      <w:r>
        <w:rPr>
          <w:rFonts w:ascii="MS Mincho" w:eastAsia="MS Mincho" w:hAnsi="MS Mincho" w:cs="MS Mincho"/>
          <w:kern w:val="0"/>
        </w:rPr>
        <w:t>的特征向量作</w:t>
      </w:r>
      <w:r>
        <w:rPr>
          <w:rFonts w:ascii="SimSun" w:eastAsia="SimSun" w:hAnsi="SimSun" w:cs="SimSun"/>
          <w:kern w:val="0"/>
        </w:rPr>
        <w:t>为权</w:t>
      </w:r>
      <w:r>
        <w:rPr>
          <w:rFonts w:ascii="MS Mincho" w:eastAsia="MS Mincho" w:hAnsi="MS Mincho" w:cs="MS Mincho"/>
          <w:kern w:val="0"/>
        </w:rPr>
        <w:t>重</w:t>
      </w:r>
      <w:r>
        <w:rPr>
          <w:rFonts w:ascii="Times New Roman" w:eastAsia="Times New Roman" w:hAnsi="Times New Roman" w:cs="Times New Roman" w:hint="eastAsia"/>
          <w:kern w:val="0"/>
        </w:rPr>
        <w:t>，</w:t>
      </w:r>
    </w:p>
    <w:p w14:paraId="6A37C1EA" w14:textId="64F3D65D" w:rsidR="00AB2550" w:rsidRDefault="00AB2550" w:rsidP="00CA54B7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MS Mincho" w:eastAsia="MS Mincho" w:hAnsi="MS Mincho" w:cs="MS Mincho"/>
          <w:kern w:val="0"/>
        </w:rPr>
        <w:t>与步</w:t>
      </w:r>
      <w:r>
        <w:rPr>
          <w:rFonts w:ascii="SimSun" w:eastAsia="SimSun" w:hAnsi="SimSun" w:cs="SimSun"/>
          <w:kern w:val="0"/>
        </w:rPr>
        <w:t>骤</w:t>
      </w:r>
      <w:r>
        <w:rPr>
          <w:rFonts w:ascii="Times New Roman" w:eastAsia="Times New Roman" w:hAnsi="Times New Roman" w:cs="Times New Roman" w:hint="eastAsia"/>
          <w:kern w:val="0"/>
        </w:rPr>
        <w:t>3</w:t>
      </w:r>
      <w:r>
        <w:rPr>
          <w:rFonts w:ascii="MS Mincho" w:eastAsia="MS Mincho" w:hAnsi="MS Mincho" w:cs="MS Mincho"/>
          <w:kern w:val="0"/>
        </w:rPr>
        <w:t>中求得</w:t>
      </w:r>
      <w:r>
        <w:rPr>
          <w:rFonts w:ascii="MS Mincho" w:eastAsia="MS Mincho" w:hAnsi="MS Mincho" w:cs="MS Mincho" w:hint="eastAsia"/>
          <w:kern w:val="0"/>
        </w:rPr>
        <w:t>各指</w:t>
      </w:r>
      <w:r>
        <w:rPr>
          <w:rFonts w:ascii="SimSun" w:eastAsia="SimSun" w:hAnsi="SimSun" w:cs="SimSun"/>
          <w:kern w:val="0"/>
        </w:rPr>
        <w:t>标</w:t>
      </w:r>
      <w:r>
        <w:rPr>
          <w:rFonts w:ascii="MS Mincho" w:eastAsia="MS Mincho" w:hAnsi="MS Mincho" w:cs="MS Mincho" w:hint="eastAsia"/>
          <w:kern w:val="0"/>
        </w:rPr>
        <w:t>的</w:t>
      </w:r>
      <w:r>
        <w:rPr>
          <w:rFonts w:ascii="MS Mincho" w:eastAsia="MS Mincho" w:hAnsi="MS Mincho" w:cs="MS Mincho"/>
          <w:kern w:val="0"/>
        </w:rPr>
        <w:t>平均</w:t>
      </w:r>
      <w:r>
        <w:rPr>
          <w:rFonts w:ascii="SimSun" w:eastAsia="SimSun" w:hAnsi="SimSun" w:cs="SimSun"/>
          <w:kern w:val="0"/>
        </w:rPr>
        <w:t>值</w:t>
      </w:r>
      <w:r>
        <w:rPr>
          <w:rFonts w:ascii="MS Mincho" w:eastAsia="MS Mincho" w:hAnsi="MS Mincho" w:cs="MS Mincho"/>
          <w:kern w:val="0"/>
        </w:rPr>
        <w:t>做乘</w:t>
      </w:r>
      <w:r>
        <w:rPr>
          <w:rFonts w:ascii="SimSun" w:eastAsia="SimSun" w:hAnsi="SimSun" w:cs="SimSun" w:hint="eastAsia"/>
          <w:kern w:val="0"/>
        </w:rPr>
        <w:t>积得</w:t>
      </w:r>
      <w:r>
        <w:rPr>
          <w:rFonts w:ascii="MS Mincho" w:eastAsia="MS Mincho" w:hAnsi="MS Mincho" w:cs="MS Mincho"/>
          <w:kern w:val="0"/>
        </w:rPr>
        <w:t>到每个</w:t>
      </w:r>
      <w:r>
        <w:rPr>
          <w:rFonts w:ascii="MS Mincho" w:eastAsia="MS Mincho" w:hAnsi="MS Mincho" w:cs="MS Mincho" w:hint="eastAsia"/>
          <w:kern w:val="0"/>
        </w:rPr>
        <w:t>景点的分</w:t>
      </w:r>
      <w:r>
        <w:rPr>
          <w:rFonts w:ascii="SimSun" w:eastAsia="SimSun" w:hAnsi="SimSun" w:cs="SimSun"/>
          <w:kern w:val="0"/>
        </w:rPr>
        <w:t>值</w:t>
      </w:r>
      <w:r>
        <w:rPr>
          <w:rFonts w:ascii="MS Mincho" w:eastAsia="MS Mincho" w:hAnsi="MS Mincho" w:cs="MS Mincho" w:hint="eastAsia"/>
          <w:kern w:val="0"/>
        </w:rPr>
        <w:t>。</w:t>
      </w:r>
    </w:p>
    <w:p w14:paraId="02D949E0" w14:textId="4578AB39" w:rsidR="00AB2550" w:rsidRDefault="00AB2550" w:rsidP="00CA54B7">
      <w:pPr>
        <w:widowControl/>
        <w:jc w:val="left"/>
        <w:rPr>
          <w:rFonts w:ascii="MS Mincho" w:eastAsia="MS Mincho" w:hAnsi="MS Mincho" w:cs="MS Mincho" w:hint="eastAsia"/>
          <w:kern w:val="0"/>
        </w:rPr>
      </w:pPr>
      <w:r>
        <w:rPr>
          <w:rFonts w:ascii="SimSun" w:eastAsia="SimSun" w:hAnsi="SimSun" w:cs="SimSun"/>
          <w:kern w:val="0"/>
        </w:rPr>
        <w:t>该</w:t>
      </w:r>
      <w:r>
        <w:rPr>
          <w:rFonts w:ascii="MS Mincho" w:eastAsia="MS Mincho" w:hAnsi="MS Mincho" w:cs="MS Mincho" w:hint="eastAsia"/>
          <w:kern w:val="0"/>
        </w:rPr>
        <w:t>方法与VIKOR方法</w:t>
      </w:r>
      <w:r>
        <w:rPr>
          <w:rFonts w:ascii="SimSun" w:eastAsia="SimSun" w:hAnsi="SimSun" w:cs="SimSun"/>
          <w:kern w:val="0"/>
        </w:rPr>
        <w:t>类</w:t>
      </w:r>
      <w:r>
        <w:rPr>
          <w:rFonts w:ascii="MS Mincho" w:eastAsia="MS Mincho" w:hAnsi="MS Mincho" w:cs="MS Mincho" w:hint="eastAsia"/>
          <w:kern w:val="0"/>
        </w:rPr>
        <w:t>似都是在一系列指</w:t>
      </w:r>
      <w:r>
        <w:rPr>
          <w:rFonts w:ascii="SimSun" w:eastAsia="SimSun" w:hAnsi="SimSun" w:cs="SimSun"/>
          <w:kern w:val="0"/>
        </w:rPr>
        <w:t>标</w:t>
      </w:r>
      <w:r>
        <w:rPr>
          <w:rFonts w:ascii="MS Mincho" w:eastAsia="MS Mincho" w:hAnsi="MS Mincho" w:cs="MS Mincho" w:hint="eastAsia"/>
          <w:kern w:val="0"/>
        </w:rPr>
        <w:t>下，求其最</w:t>
      </w:r>
      <w:r>
        <w:rPr>
          <w:rFonts w:ascii="SimSun" w:eastAsia="SimSun" w:hAnsi="SimSun" w:cs="SimSun"/>
          <w:kern w:val="0"/>
        </w:rPr>
        <w:t>优选择</w:t>
      </w:r>
      <w:r>
        <w:rPr>
          <w:rFonts w:ascii="MS Mincho" w:eastAsia="MS Mincho" w:hAnsi="MS Mincho" w:cs="MS Mincho" w:hint="eastAsia"/>
          <w:kern w:val="0"/>
        </w:rPr>
        <w:t>。</w:t>
      </w:r>
    </w:p>
    <w:p w14:paraId="0C5D5995" w14:textId="5C92B27A" w:rsidR="00097108" w:rsidRPr="00AB2550" w:rsidRDefault="00326E83" w:rsidP="00CA54B7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ascii="MS Mincho" w:eastAsia="MS Mincho" w:hAnsi="MS Mincho" w:cs="MS Mincho" w:hint="eastAsia"/>
          <w:kern w:val="0"/>
        </w:rPr>
        <w:t>另外有衍生算法ANP，基于网</w:t>
      </w:r>
      <w:r>
        <w:rPr>
          <w:rFonts w:ascii="SimSun" w:eastAsia="SimSun" w:hAnsi="SimSun" w:cs="SimSun"/>
          <w:kern w:val="0"/>
        </w:rPr>
        <w:t>络</w:t>
      </w:r>
      <w:r>
        <w:rPr>
          <w:rFonts w:ascii="MS Mincho" w:eastAsia="MS Mincho" w:hAnsi="MS Mincho" w:cs="MS Mincho" w:hint="eastAsia"/>
          <w:kern w:val="0"/>
        </w:rPr>
        <w:t>的</w:t>
      </w:r>
      <w:r>
        <w:rPr>
          <w:rFonts w:ascii="SimSun" w:eastAsia="SimSun" w:hAnsi="SimSun" w:cs="SimSun"/>
          <w:kern w:val="0"/>
        </w:rPr>
        <w:t>层</w:t>
      </w:r>
      <w:r>
        <w:rPr>
          <w:rFonts w:ascii="MS Mincho" w:eastAsia="MS Mincho" w:hAnsi="MS Mincho" w:cs="MS Mincho" w:hint="eastAsia"/>
          <w:kern w:val="0"/>
        </w:rPr>
        <w:t>次分析方法。</w:t>
      </w:r>
      <w:bookmarkStart w:id="0" w:name="_GoBack"/>
      <w:bookmarkEnd w:id="0"/>
    </w:p>
    <w:sectPr w:rsidR="00097108" w:rsidRPr="00AB2550" w:rsidSect="00AE645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E02B57"/>
    <w:multiLevelType w:val="hybridMultilevel"/>
    <w:tmpl w:val="D7649684"/>
    <w:lvl w:ilvl="0" w:tplc="F10051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E9"/>
    <w:rsid w:val="00097108"/>
    <w:rsid w:val="001A3FAF"/>
    <w:rsid w:val="0020141E"/>
    <w:rsid w:val="002B682B"/>
    <w:rsid w:val="002E7BB8"/>
    <w:rsid w:val="00326E83"/>
    <w:rsid w:val="0036479B"/>
    <w:rsid w:val="006C6CE9"/>
    <w:rsid w:val="007358B8"/>
    <w:rsid w:val="008E26CB"/>
    <w:rsid w:val="00AB2550"/>
    <w:rsid w:val="00AE645B"/>
    <w:rsid w:val="00C4040E"/>
    <w:rsid w:val="00CA54B7"/>
    <w:rsid w:val="00E243FB"/>
    <w:rsid w:val="00F20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804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4B7"/>
    <w:pPr>
      <w:ind w:firstLineChars="200" w:firstLine="420"/>
    </w:pPr>
  </w:style>
  <w:style w:type="table" w:styleId="a4">
    <w:name w:val="Table Grid"/>
    <w:basedOn w:val="a1"/>
    <w:uiPriority w:val="39"/>
    <w:rsid w:val="00CA54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0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125</Words>
  <Characters>716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2019-05-30T08:52:00Z</dcterms:created>
  <dcterms:modified xsi:type="dcterms:W3CDTF">2019-06-01T12:18:00Z</dcterms:modified>
</cp:coreProperties>
</file>