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CBFB0" w14:textId="77777777" w:rsidR="00B24845" w:rsidRPr="0026388E" w:rsidRDefault="00BB3C1B">
      <w:pPr>
        <w:rPr>
          <w:b/>
        </w:rPr>
      </w:pPr>
      <w:r w:rsidRPr="0026388E">
        <w:rPr>
          <w:rFonts w:hint="eastAsia"/>
          <w:b/>
        </w:rPr>
        <w:t>KAPPA</w:t>
      </w:r>
      <w:r w:rsidRPr="0026388E">
        <w:rPr>
          <w:rFonts w:hint="eastAsia"/>
          <w:b/>
        </w:rPr>
        <w:t>一致性检验</w:t>
      </w:r>
    </w:p>
    <w:p w14:paraId="250EA78C" w14:textId="0327AE9C" w:rsidR="003047B4" w:rsidRDefault="003047B4" w:rsidP="003047B4">
      <w:pPr>
        <w:ind w:firstLine="420"/>
      </w:pPr>
      <w:r>
        <w:rPr>
          <w:rFonts w:hint="eastAsia"/>
        </w:rPr>
        <w:t>（一）</w:t>
      </w:r>
      <w:r w:rsidR="00BB3C1B">
        <w:rPr>
          <w:rFonts w:hint="eastAsia"/>
        </w:rPr>
        <w:t>用途：</w:t>
      </w:r>
      <w:r w:rsidR="00695966">
        <w:rPr>
          <w:rFonts w:hint="eastAsia"/>
        </w:rPr>
        <w:t>1)</w:t>
      </w:r>
      <w:r w:rsidR="00BB3C1B">
        <w:rPr>
          <w:rFonts w:hint="eastAsia"/>
        </w:rPr>
        <w:t>可当做一个多分类评估指标，用于表征该模型预测和实际的一致性。</w:t>
      </w:r>
      <w:r>
        <w:rPr>
          <w:rFonts w:hint="eastAsia"/>
        </w:rPr>
        <w:t>如下图所示。</w:t>
      </w:r>
    </w:p>
    <w:p w14:paraId="6AB2EB04" w14:textId="3E3E7D4D" w:rsidR="003047B4" w:rsidRDefault="003047B4" w:rsidP="003047B4">
      <w:pPr>
        <w:ind w:firstLine="420"/>
      </w:pPr>
      <w:r w:rsidRPr="003047B4">
        <w:rPr>
          <w:noProof/>
        </w:rPr>
        <w:drawing>
          <wp:inline distT="0" distB="0" distL="0" distR="0" wp14:anchorId="245A231B" wp14:editId="3101971B">
            <wp:extent cx="3225800" cy="1663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550" w14:textId="6CEEF92D" w:rsidR="003047B4" w:rsidRPr="003047B4" w:rsidRDefault="00695966" w:rsidP="003047B4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>也可以用于检验两个人</w:t>
      </w:r>
      <w:r w:rsidR="003047B4">
        <w:rPr>
          <w:rFonts w:hint="eastAsia"/>
        </w:rPr>
        <w:t>对</w:t>
      </w:r>
      <w:r w:rsidR="003047B4">
        <w:rPr>
          <w:rFonts w:hint="eastAsia"/>
        </w:rPr>
        <w:t>20</w:t>
      </w:r>
      <w:r w:rsidR="003047B4">
        <w:rPr>
          <w:rFonts w:hint="eastAsia"/>
        </w:rPr>
        <w:t>个房屋进行评价的意见是否一致</w:t>
      </w:r>
      <w:r>
        <w:rPr>
          <w:rFonts w:hint="eastAsia"/>
        </w:rPr>
        <w:t>。</w:t>
      </w:r>
      <w:r w:rsidR="003047B4">
        <w:rPr>
          <w:rFonts w:hint="eastAsia"/>
        </w:rPr>
        <w:t>如下图所示。</w:t>
      </w:r>
    </w:p>
    <w:p w14:paraId="28ADF41D" w14:textId="202B6348" w:rsidR="003047B4" w:rsidRDefault="003047B4" w:rsidP="003047B4">
      <w:pPr>
        <w:pStyle w:val="p8"/>
      </w:pPr>
      <w:r w:rsidRPr="003047B4">
        <w:rPr>
          <w:noProof/>
        </w:rPr>
        <w:drawing>
          <wp:inline distT="0" distB="0" distL="0" distR="0" wp14:anchorId="3B8C96CD" wp14:editId="24AC5538">
            <wp:extent cx="5270500" cy="21615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90A4" w14:textId="1E1CBC61" w:rsidR="00BB3C1B" w:rsidRDefault="003047B4" w:rsidP="003047B4">
      <w:r>
        <w:rPr>
          <w:rFonts w:hint="eastAsia"/>
        </w:rPr>
        <w:t>（二）</w:t>
      </w:r>
      <w:r w:rsidR="00BB3C1B">
        <w:rPr>
          <w:rFonts w:hint="eastAsia"/>
        </w:rPr>
        <w:t>取值范围</w:t>
      </w:r>
      <w:r w:rsidR="00BB3C1B">
        <w:rPr>
          <w:rFonts w:hint="eastAsia"/>
        </w:rPr>
        <w:t>[-1,1]</w:t>
      </w:r>
      <w:r w:rsidR="00BB3C1B">
        <w:rPr>
          <w:rFonts w:hint="eastAsia"/>
        </w:rPr>
        <w:t>，但是经常取值范围</w:t>
      </w:r>
      <w:r w:rsidR="00BB3C1B">
        <w:rPr>
          <w:rFonts w:hint="eastAsia"/>
        </w:rPr>
        <w:t>[0,1]</w:t>
      </w:r>
      <w:r w:rsidR="00BB3C1B">
        <w:rPr>
          <w:rFonts w:hint="eastAsia"/>
        </w:rPr>
        <w:t>。以下是取值的含义：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BB3C1B" w14:paraId="153D0544" w14:textId="77777777" w:rsidTr="00BB3C1B">
        <w:tc>
          <w:tcPr>
            <w:tcW w:w="1381" w:type="dxa"/>
          </w:tcPr>
          <w:p w14:paraId="3C93A4EB" w14:textId="77777777" w:rsidR="00BB3C1B" w:rsidRDefault="00BB3C1B">
            <w:r>
              <w:rPr>
                <w:rFonts w:hint="eastAsia"/>
              </w:rPr>
              <w:t>区间</w:t>
            </w:r>
          </w:p>
        </w:tc>
        <w:tc>
          <w:tcPr>
            <w:tcW w:w="1381" w:type="dxa"/>
          </w:tcPr>
          <w:p w14:paraId="072A8DD6" w14:textId="77777777" w:rsidR="00BB3C1B" w:rsidRDefault="00BB3C1B">
            <w:r>
              <w:rPr>
                <w:rFonts w:hint="eastAsia"/>
              </w:rPr>
              <w:t>[0, 0.2]</w:t>
            </w:r>
          </w:p>
        </w:tc>
        <w:tc>
          <w:tcPr>
            <w:tcW w:w="1382" w:type="dxa"/>
          </w:tcPr>
          <w:p w14:paraId="069002A4" w14:textId="77777777" w:rsidR="00BB3C1B" w:rsidRDefault="00BB3C1B">
            <w:r>
              <w:rPr>
                <w:rFonts w:hint="eastAsia"/>
              </w:rPr>
              <w:t>[0.21, 0.4]</w:t>
            </w:r>
          </w:p>
        </w:tc>
        <w:tc>
          <w:tcPr>
            <w:tcW w:w="1382" w:type="dxa"/>
          </w:tcPr>
          <w:p w14:paraId="5DC21462" w14:textId="77777777" w:rsidR="00BB3C1B" w:rsidRDefault="00BB3C1B">
            <w:r>
              <w:rPr>
                <w:rFonts w:hint="eastAsia"/>
              </w:rPr>
              <w:t>[0.41, 0.6]</w:t>
            </w:r>
          </w:p>
        </w:tc>
        <w:tc>
          <w:tcPr>
            <w:tcW w:w="1382" w:type="dxa"/>
          </w:tcPr>
          <w:p w14:paraId="7994E663" w14:textId="77777777" w:rsidR="00BB3C1B" w:rsidRDefault="00BB3C1B">
            <w:r>
              <w:rPr>
                <w:rFonts w:hint="eastAsia"/>
              </w:rPr>
              <w:t>[0.61, 0.8]</w:t>
            </w:r>
          </w:p>
        </w:tc>
        <w:tc>
          <w:tcPr>
            <w:tcW w:w="1382" w:type="dxa"/>
          </w:tcPr>
          <w:p w14:paraId="60576EA8" w14:textId="77777777" w:rsidR="00BB3C1B" w:rsidRDefault="00BB3C1B">
            <w:r>
              <w:rPr>
                <w:rFonts w:hint="eastAsia"/>
              </w:rPr>
              <w:t>[0.81, 1]</w:t>
            </w:r>
          </w:p>
        </w:tc>
      </w:tr>
      <w:tr w:rsidR="00BB3C1B" w14:paraId="67556429" w14:textId="77777777" w:rsidTr="00BB3C1B">
        <w:tc>
          <w:tcPr>
            <w:tcW w:w="1381" w:type="dxa"/>
          </w:tcPr>
          <w:p w14:paraId="60FFBA33" w14:textId="77777777" w:rsidR="00BB3C1B" w:rsidRDefault="00BB3C1B">
            <w:r>
              <w:rPr>
                <w:rFonts w:hint="eastAsia"/>
              </w:rPr>
              <w:t>含义</w:t>
            </w:r>
          </w:p>
        </w:tc>
        <w:tc>
          <w:tcPr>
            <w:tcW w:w="1381" w:type="dxa"/>
          </w:tcPr>
          <w:p w14:paraId="4D970EB8" w14:textId="77777777" w:rsidR="00BB3C1B" w:rsidRDefault="00BB3C1B">
            <w:r>
              <w:rPr>
                <w:rFonts w:hint="eastAsia"/>
              </w:rPr>
              <w:t>极低一致性</w:t>
            </w:r>
          </w:p>
        </w:tc>
        <w:tc>
          <w:tcPr>
            <w:tcW w:w="1382" w:type="dxa"/>
          </w:tcPr>
          <w:p w14:paraId="371C7AAB" w14:textId="77777777" w:rsidR="00BB3C1B" w:rsidRDefault="00BB3C1B">
            <w:r>
              <w:rPr>
                <w:rFonts w:hint="eastAsia"/>
              </w:rPr>
              <w:t>一般一致性</w:t>
            </w:r>
          </w:p>
        </w:tc>
        <w:tc>
          <w:tcPr>
            <w:tcW w:w="1382" w:type="dxa"/>
          </w:tcPr>
          <w:p w14:paraId="5A9AB315" w14:textId="77777777" w:rsidR="00BB3C1B" w:rsidRDefault="00BB3C1B">
            <w:r>
              <w:rPr>
                <w:rFonts w:hint="eastAsia"/>
              </w:rPr>
              <w:t>中等一致性</w:t>
            </w:r>
          </w:p>
        </w:tc>
        <w:tc>
          <w:tcPr>
            <w:tcW w:w="1382" w:type="dxa"/>
          </w:tcPr>
          <w:p w14:paraId="7BD518F9" w14:textId="77777777" w:rsidR="00BB3C1B" w:rsidRDefault="00BB3C1B">
            <w:r>
              <w:rPr>
                <w:rFonts w:hint="eastAsia"/>
              </w:rPr>
              <w:t>高度一致性</w:t>
            </w:r>
          </w:p>
        </w:tc>
        <w:tc>
          <w:tcPr>
            <w:tcW w:w="1382" w:type="dxa"/>
          </w:tcPr>
          <w:p w14:paraId="392BFB53" w14:textId="77777777" w:rsidR="00BB3C1B" w:rsidRDefault="00BB3C1B">
            <w:r>
              <w:rPr>
                <w:rFonts w:hint="eastAsia"/>
              </w:rPr>
              <w:t>几乎完全一致</w:t>
            </w:r>
          </w:p>
        </w:tc>
      </w:tr>
    </w:tbl>
    <w:p w14:paraId="51F05DE6" w14:textId="3BF18E56" w:rsidR="00BB3C1B" w:rsidRDefault="003047B4">
      <w:r>
        <w:rPr>
          <w:rFonts w:hint="eastAsia"/>
        </w:rPr>
        <w:t>（三）计算公式</w:t>
      </w:r>
    </w:p>
    <w:p w14:paraId="3CEE3E1A" w14:textId="26ACF3F7" w:rsidR="003047B4" w:rsidRDefault="003047B4">
      <w:r>
        <w:rPr>
          <w:rFonts w:hint="eastAsia"/>
        </w:rPr>
        <w:t>k=(p0-pe)/(1-pe)</w:t>
      </w:r>
      <w:r>
        <w:rPr>
          <w:rFonts w:hint="eastAsia"/>
        </w:rPr>
        <w:t>，</w:t>
      </w:r>
      <w:r>
        <w:rPr>
          <w:rFonts w:hint="eastAsia"/>
        </w:rPr>
        <w:t>p0=</w:t>
      </w:r>
      <w:r>
        <w:rPr>
          <w:rFonts w:hint="eastAsia"/>
        </w:rPr>
        <w:t>预测值和实际值相等的个数</w:t>
      </w:r>
      <w:r w:rsidR="00412854">
        <w:rPr>
          <w:rFonts w:hint="eastAsia"/>
        </w:rPr>
        <w:t>/</w:t>
      </w:r>
      <w:r w:rsidR="00412854">
        <w:rPr>
          <w:rFonts w:hint="eastAsia"/>
        </w:rPr>
        <w:t>总数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pe</w:t>
      </w:r>
      <w:proofErr w:type="spellEnd"/>
      <w:r>
        <w:rPr>
          <w:rFonts w:hint="eastAsia"/>
        </w:rPr>
        <w:t>=</w:t>
      </w:r>
      <w:r w:rsidR="00412854">
        <w:rPr>
          <w:rFonts w:hint="eastAsia"/>
        </w:rPr>
        <w:t>sum(</w:t>
      </w:r>
      <w:r w:rsidR="00412854">
        <w:rPr>
          <w:rFonts w:hint="eastAsia"/>
        </w:rPr>
        <w:t>行和</w:t>
      </w:r>
      <w:r w:rsidR="00412854">
        <w:rPr>
          <w:rFonts w:hint="eastAsia"/>
        </w:rPr>
        <w:t>*</w:t>
      </w:r>
      <w:r w:rsidR="00412854">
        <w:rPr>
          <w:rFonts w:hint="eastAsia"/>
        </w:rPr>
        <w:t>列和</w:t>
      </w:r>
      <w:r w:rsidR="00412854">
        <w:rPr>
          <w:rFonts w:hint="eastAsia"/>
        </w:rPr>
        <w:t>)/(</w:t>
      </w:r>
      <w:r w:rsidR="00412854">
        <w:rPr>
          <w:rFonts w:hint="eastAsia"/>
        </w:rPr>
        <w:t>总数</w:t>
      </w:r>
      <w:r w:rsidR="00412854">
        <w:rPr>
          <w:rFonts w:hint="eastAsia"/>
        </w:rPr>
        <w:t>*</w:t>
      </w:r>
      <w:r w:rsidR="00412854">
        <w:rPr>
          <w:rFonts w:hint="eastAsia"/>
        </w:rPr>
        <w:t>总数</w:t>
      </w:r>
      <w:r w:rsidR="00412854">
        <w:rPr>
          <w:rFonts w:hint="eastAsia"/>
        </w:rPr>
        <w:t>)</w:t>
      </w:r>
      <w:r w:rsidR="00412854">
        <w:rPr>
          <w:rFonts w:hint="eastAsia"/>
        </w:rPr>
        <w:t>，在上图混淆矩阵中计算可得</w:t>
      </w:r>
    </w:p>
    <w:p w14:paraId="5A69F748" w14:textId="72502108" w:rsidR="00412854" w:rsidRDefault="00412854">
      <w:r>
        <w:rPr>
          <w:rFonts w:hint="eastAsia"/>
        </w:rPr>
        <w:t>p0</w:t>
      </w:r>
      <w:proofErr w:type="gramStart"/>
      <w:r>
        <w:rPr>
          <w:rFonts w:hint="eastAsia"/>
        </w:rPr>
        <w:t>=(</w:t>
      </w:r>
      <w:proofErr w:type="gramEnd"/>
      <w:r w:rsidR="00002D09">
        <w:rPr>
          <w:rFonts w:hint="eastAsia"/>
        </w:rPr>
        <w:t>7</w:t>
      </w:r>
      <w:r>
        <w:rPr>
          <w:rFonts w:hint="eastAsia"/>
        </w:rPr>
        <w:t>+</w:t>
      </w:r>
      <w:r w:rsidR="00002D09">
        <w:rPr>
          <w:rFonts w:hint="eastAsia"/>
        </w:rPr>
        <w:t>2</w:t>
      </w:r>
      <w:r>
        <w:rPr>
          <w:rFonts w:hint="eastAsia"/>
        </w:rPr>
        <w:t>+</w:t>
      </w:r>
      <w:r w:rsidR="00002D09">
        <w:rPr>
          <w:rFonts w:hint="eastAsia"/>
        </w:rPr>
        <w:t>4</w:t>
      </w:r>
      <w:r>
        <w:rPr>
          <w:rFonts w:hint="eastAsia"/>
        </w:rPr>
        <w:t>)/</w:t>
      </w:r>
      <w:r w:rsidR="00002D09">
        <w:rPr>
          <w:rFonts w:hint="eastAsia"/>
        </w:rPr>
        <w:t>20</w:t>
      </w:r>
      <w:r>
        <w:rPr>
          <w:rFonts w:hint="eastAsia"/>
        </w:rPr>
        <w:t>=</w:t>
      </w:r>
      <w:r w:rsidR="00002D09">
        <w:rPr>
          <w:rFonts w:hint="eastAsia"/>
        </w:rPr>
        <w:t>0.65</w:t>
      </w:r>
    </w:p>
    <w:p w14:paraId="12F40A46" w14:textId="39DE67D0" w:rsidR="00412854" w:rsidRDefault="00412854">
      <w:proofErr w:type="spellStart"/>
      <w:r>
        <w:rPr>
          <w:rFonts w:hint="eastAsia"/>
        </w:rPr>
        <w:t>pe</w:t>
      </w:r>
      <w:proofErr w:type="spellEnd"/>
      <w:proofErr w:type="gramStart"/>
      <w:r>
        <w:rPr>
          <w:rFonts w:hint="eastAsia"/>
        </w:rPr>
        <w:t>=(</w:t>
      </w:r>
      <w:proofErr w:type="gramEnd"/>
      <w:r w:rsidR="00002D09">
        <w:rPr>
          <w:rFonts w:hint="eastAsia"/>
        </w:rPr>
        <w:t>13*7+2*8+5*</w:t>
      </w:r>
      <w:r>
        <w:rPr>
          <w:rFonts w:hint="eastAsia"/>
        </w:rPr>
        <w:t>5)/(</w:t>
      </w:r>
      <w:r w:rsidR="00002D09">
        <w:rPr>
          <w:rFonts w:hint="eastAsia"/>
        </w:rPr>
        <w:t>20*20</w:t>
      </w:r>
      <w:r>
        <w:rPr>
          <w:rFonts w:hint="eastAsia"/>
        </w:rPr>
        <w:t>)</w:t>
      </w:r>
      <w:r w:rsidR="00002D09">
        <w:rPr>
          <w:rFonts w:hint="eastAsia"/>
        </w:rPr>
        <w:t>=0.33</w:t>
      </w:r>
    </w:p>
    <w:p w14:paraId="3F51115D" w14:textId="5986E5D5" w:rsidR="00412854" w:rsidRDefault="00002D09" w:rsidP="00412854">
      <w:pPr>
        <w:rPr>
          <w:rFonts w:eastAsia="Times New Roman"/>
        </w:rPr>
      </w:pPr>
      <w:r>
        <w:rPr>
          <w:rFonts w:hint="eastAsia"/>
        </w:rPr>
        <w:t>k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0.65-0.33)/(1-0.33)=0.478</w:t>
      </w:r>
    </w:p>
    <w:p w14:paraId="52EDCA8B" w14:textId="3A50B11B" w:rsidR="00412854" w:rsidRDefault="00002D09">
      <w:r>
        <w:rPr>
          <w:rFonts w:hint="eastAsia"/>
        </w:rPr>
        <w:t>结论：这两个分析师的建议基本一致。</w:t>
      </w:r>
    </w:p>
    <w:p w14:paraId="63428893" w14:textId="03144160" w:rsidR="0026388E" w:rsidRDefault="0026388E">
      <w:pPr>
        <w:rPr>
          <w:b/>
        </w:rPr>
      </w:pPr>
      <w:r w:rsidRPr="0026388E">
        <w:rPr>
          <w:rFonts w:hint="eastAsia"/>
          <w:b/>
        </w:rPr>
        <w:t>相对风险</w:t>
      </w:r>
      <w:r w:rsidR="00165480">
        <w:rPr>
          <w:rFonts w:hint="eastAsia"/>
          <w:b/>
        </w:rPr>
        <w:t>(relative risk)</w:t>
      </w:r>
      <w:r w:rsidRPr="0026388E">
        <w:rPr>
          <w:rFonts w:hint="eastAsia"/>
          <w:b/>
        </w:rPr>
        <w:t>和</w:t>
      </w:r>
      <w:r w:rsidR="008C6090">
        <w:rPr>
          <w:rFonts w:hint="eastAsia"/>
          <w:b/>
        </w:rPr>
        <w:t>优势比</w:t>
      </w:r>
      <w:r w:rsidR="008C6090">
        <w:rPr>
          <w:rFonts w:hint="eastAsia"/>
          <w:b/>
        </w:rPr>
        <w:t>(</w:t>
      </w:r>
      <w:r w:rsidRPr="0026388E">
        <w:rPr>
          <w:rFonts w:hint="eastAsia"/>
          <w:b/>
        </w:rPr>
        <w:t>odds</w:t>
      </w:r>
      <w:r w:rsidR="008C6090">
        <w:rPr>
          <w:rFonts w:hint="eastAsia"/>
          <w:b/>
        </w:rPr>
        <w:t>)</w:t>
      </w:r>
    </w:p>
    <w:p w14:paraId="60848812" w14:textId="1C1D9DC6" w:rsidR="0026388E" w:rsidRPr="0026388E" w:rsidRDefault="0026388E">
      <w:r w:rsidRPr="0026388E">
        <w:rPr>
          <w:rFonts w:hint="eastAsia"/>
        </w:rPr>
        <w:lastRenderedPageBreak/>
        <w:t>如下图所示</w:t>
      </w:r>
      <w:r>
        <w:rPr>
          <w:rFonts w:hint="eastAsia"/>
        </w:rPr>
        <w:t>，泰坦尼克号人员生存统计。</w:t>
      </w:r>
    </w:p>
    <w:p w14:paraId="6E65BC88" w14:textId="5152876B" w:rsidR="0026388E" w:rsidRDefault="0026388E">
      <w:pPr>
        <w:rPr>
          <w:b/>
        </w:rPr>
      </w:pPr>
      <w:r w:rsidRPr="0026388E">
        <w:rPr>
          <w:b/>
          <w:noProof/>
        </w:rPr>
        <w:drawing>
          <wp:inline distT="0" distB="0" distL="0" distR="0" wp14:anchorId="6621FEDE" wp14:editId="384C41C9">
            <wp:extent cx="5270500" cy="119761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0E99" w14:textId="5E1C878A" w:rsidR="00770EA4" w:rsidRDefault="00165480">
      <w:r w:rsidRPr="00165480">
        <w:rPr>
          <w:rFonts w:hint="eastAsia"/>
        </w:rPr>
        <w:t>相对风险</w:t>
      </w:r>
      <w:r>
        <w:rPr>
          <w:rFonts w:hint="eastAsia"/>
        </w:rPr>
        <w:t>Female=154/462=0.3333</w:t>
      </w:r>
      <w:r>
        <w:rPr>
          <w:rFonts w:hint="eastAsia"/>
        </w:rPr>
        <w:t>；</w:t>
      </w:r>
      <w:r>
        <w:rPr>
          <w:rFonts w:hint="eastAsia"/>
        </w:rPr>
        <w:t>Male=709/851=0.8331</w:t>
      </w:r>
    </w:p>
    <w:p w14:paraId="0788A9C1" w14:textId="07FA6814" w:rsidR="00165480" w:rsidRDefault="00165480">
      <w:r>
        <w:rPr>
          <w:rFonts w:hint="eastAsia"/>
        </w:rPr>
        <w:t>Male relative risk/Female relative risk =0.8331 /0.3333=2.5</w:t>
      </w:r>
    </w:p>
    <w:p w14:paraId="0CF68625" w14:textId="38A2E7BF" w:rsidR="00165480" w:rsidRDefault="00165480">
      <w:r>
        <w:rPr>
          <w:rFonts w:hint="eastAsia"/>
        </w:rPr>
        <w:t>这说明男性比女性死亡率高</w:t>
      </w:r>
      <w:r>
        <w:rPr>
          <w:rFonts w:hint="eastAsia"/>
        </w:rPr>
        <w:t>2.5</w:t>
      </w:r>
      <w:r>
        <w:rPr>
          <w:rFonts w:hint="eastAsia"/>
        </w:rPr>
        <w:t>倍。</w:t>
      </w:r>
    </w:p>
    <w:p w14:paraId="5CA16054" w14:textId="26D801F7" w:rsidR="00165480" w:rsidRDefault="008C6090">
      <w:r>
        <w:rPr>
          <w:rFonts w:hint="eastAsia"/>
        </w:rPr>
        <w:t>优势比</w:t>
      </w:r>
      <w:r w:rsidR="00165480">
        <w:rPr>
          <w:rFonts w:hint="eastAsia"/>
        </w:rPr>
        <w:t xml:space="preserve"> Female=154/308=0.5</w:t>
      </w:r>
      <w:r w:rsidR="00165480">
        <w:rPr>
          <w:rFonts w:hint="eastAsia"/>
        </w:rPr>
        <w:t>；</w:t>
      </w:r>
      <w:r w:rsidR="00165480">
        <w:rPr>
          <w:rFonts w:hint="eastAsia"/>
        </w:rPr>
        <w:t>Male=709/142=4.993</w:t>
      </w:r>
    </w:p>
    <w:p w14:paraId="4B5A5855" w14:textId="63CD5E0E" w:rsidR="00165480" w:rsidRDefault="00165480">
      <w:r>
        <w:t>O</w:t>
      </w:r>
      <w:r>
        <w:rPr>
          <w:rFonts w:hint="eastAsia"/>
        </w:rPr>
        <w:t>dds ratio=4.993/0.5=9.986</w:t>
      </w:r>
    </w:p>
    <w:p w14:paraId="2CFC3D6E" w14:textId="495DC0E6" w:rsidR="00165480" w:rsidRDefault="00165480">
      <w:r>
        <w:rPr>
          <w:rFonts w:hint="eastAsia"/>
        </w:rPr>
        <w:t>这说明男性比女性死亡发生的可能性高</w:t>
      </w:r>
      <w:r>
        <w:rPr>
          <w:rFonts w:hint="eastAsia"/>
        </w:rPr>
        <w:t>9.986</w:t>
      </w:r>
      <w:r>
        <w:rPr>
          <w:rFonts w:hint="eastAsia"/>
        </w:rPr>
        <w:t>倍。</w:t>
      </w:r>
    </w:p>
    <w:p w14:paraId="726465B3" w14:textId="2AEAACB3" w:rsidR="007157D5" w:rsidRPr="007157D5" w:rsidRDefault="007157D5" w:rsidP="007157D5">
      <w:r w:rsidRPr="007157D5">
        <w:t>在临床研究中</w:t>
      </w:r>
      <w:r w:rsidRPr="007157D5">
        <w:t>,</w:t>
      </w:r>
      <w:r w:rsidRPr="007157D5">
        <w:t>以及在其他一些设置</w:t>
      </w:r>
      <w:r w:rsidRPr="007157D5">
        <w:t>,</w:t>
      </w:r>
      <w:r w:rsidRPr="007157D5">
        <w:t>通常是最受关注的参数相对风险而不是优势比。相对风险最好使用人口样本估计</w:t>
      </w:r>
      <w:r w:rsidRPr="007157D5">
        <w:t>,</w:t>
      </w:r>
      <w:r w:rsidRPr="007157D5">
        <w:t>但如果罕见疾病的假设持有的优势比是一个很好的近似相对风险</w:t>
      </w:r>
      <w:r>
        <w:rPr>
          <w:rFonts w:hint="eastAsia"/>
        </w:rPr>
        <w:t>。</w:t>
      </w:r>
    </w:p>
    <w:p w14:paraId="7CB14B4E" w14:textId="2391064D" w:rsidR="00165480" w:rsidRDefault="00B91B02">
      <w:pPr>
        <w:rPr>
          <w:rFonts w:hint="eastAsia"/>
        </w:rPr>
      </w:pPr>
      <w:r>
        <w:rPr>
          <w:rFonts w:hint="eastAsia"/>
        </w:rPr>
        <w:t>参考链接</w:t>
      </w:r>
      <w:hyperlink r:id="rId8" w:history="1">
        <w:r w:rsidR="008D0C06" w:rsidRPr="00434EF2">
          <w:rPr>
            <w:rStyle w:val="a4"/>
          </w:rPr>
          <w:t>http://www.pmean.com/01/oddsratio.html</w:t>
        </w:r>
      </w:hyperlink>
    </w:p>
    <w:p w14:paraId="63935271" w14:textId="498EFA2F" w:rsidR="008D0C06" w:rsidRDefault="008D0C06">
      <w:pPr>
        <w:rPr>
          <w:rFonts w:hint="eastAsia"/>
          <w:b/>
        </w:rPr>
      </w:pPr>
      <w:r w:rsidRPr="008D0C06">
        <w:rPr>
          <w:rFonts w:hint="eastAsia"/>
          <w:b/>
        </w:rPr>
        <w:t>简单相关系数和偏相关系数</w:t>
      </w:r>
    </w:p>
    <w:p w14:paraId="5D1EF0B4" w14:textId="1A69EE77" w:rsidR="00A84532" w:rsidRPr="00A84532" w:rsidRDefault="00A84532" w:rsidP="00A84532">
      <w:pPr>
        <w:ind w:firstLine="420"/>
      </w:pPr>
      <w:r w:rsidRPr="00A84532">
        <w:t>在</w:t>
      </w:r>
      <w:r w:rsidRPr="00A84532">
        <w:fldChar w:fldCharType="begin"/>
      </w:r>
      <w:r w:rsidRPr="00A84532">
        <w:instrText xml:space="preserve"> HYPERLINK "https://baike.baidu.com/item/%E5%A4%9A%E5%85%83%E5%9B%9E%E5%BD%92%E5%88%86%E6%9E%90" \t "_blank" </w:instrText>
      </w:r>
      <w:r w:rsidRPr="00A84532">
        <w:fldChar w:fldCharType="separate"/>
      </w:r>
      <w:r w:rsidRPr="00A84532">
        <w:rPr>
          <w:rStyle w:val="a4"/>
        </w:rPr>
        <w:t>多元回归分析</w:t>
      </w:r>
      <w:r w:rsidRPr="00A84532">
        <w:fldChar w:fldCharType="end"/>
      </w:r>
      <w:r w:rsidRPr="00A84532">
        <w:t>中，在消除其他变量影响的条件下，所计算的某两变量之间的相关系数。在多元</w:t>
      </w:r>
      <w:r w:rsidRPr="00A84532">
        <w:fldChar w:fldCharType="begin"/>
      </w:r>
      <w:r w:rsidRPr="00A84532">
        <w:instrText xml:space="preserve"> HYPERLINK "https://baike.baidu.com/item/%E7%9B%B8%E5%85%B3%E5%88%86%E6%9E%90" \t "_blank" </w:instrText>
      </w:r>
      <w:r w:rsidRPr="00A84532">
        <w:fldChar w:fldCharType="separate"/>
      </w:r>
      <w:r w:rsidRPr="00A84532">
        <w:rPr>
          <w:rStyle w:val="a4"/>
        </w:rPr>
        <w:t>相关分析</w:t>
      </w:r>
      <w:r w:rsidRPr="00A84532">
        <w:fldChar w:fldCharType="end"/>
      </w:r>
      <w:r w:rsidRPr="00A84532">
        <w:t>中，</w:t>
      </w:r>
      <w:r w:rsidRPr="00A84532">
        <w:fldChar w:fldCharType="begin"/>
      </w:r>
      <w:r w:rsidRPr="00A84532">
        <w:instrText xml:space="preserve"> HYPERLINK "https://baike.baidu.com/item/%E7%AE%80%E5%8D%95%E7%9B%B8%E5%85%B3%E7%B3%BB%E6%95%B0" \t "_blank" </w:instrText>
      </w:r>
      <w:r w:rsidRPr="00A84532">
        <w:fldChar w:fldCharType="separate"/>
      </w:r>
      <w:r w:rsidRPr="00A84532">
        <w:rPr>
          <w:rStyle w:val="a4"/>
        </w:rPr>
        <w:t>简单相关系数</w:t>
      </w:r>
      <w:r w:rsidRPr="00A84532">
        <w:fldChar w:fldCharType="end"/>
      </w:r>
      <w:r w:rsidRPr="00A84532">
        <w:t>可能不能够真实的反映出变量</w:t>
      </w:r>
      <w:r w:rsidRPr="00A84532">
        <w:t>X</w:t>
      </w:r>
      <w:r w:rsidRPr="00A84532">
        <w:t>和</w:t>
      </w:r>
      <w:r w:rsidRPr="00A84532">
        <w:t>Y</w:t>
      </w:r>
      <w:r w:rsidRPr="00A84532">
        <w:t>之间的相关性，因为变量之间的关系很复杂，它们可能受到不止一个变量的影响。这个时候偏相关系数是一个更好的选择。</w:t>
      </w:r>
    </w:p>
    <w:p w14:paraId="07050961" w14:textId="77777777" w:rsidR="00A84532" w:rsidRPr="00A84532" w:rsidRDefault="00A84532" w:rsidP="00A84532">
      <w:pPr>
        <w:ind w:firstLine="420"/>
      </w:pPr>
      <w:r w:rsidRPr="00A84532">
        <w:t>假设我们需要计算</w:t>
      </w:r>
      <w:r w:rsidRPr="00A84532">
        <w:t>X</w:t>
      </w:r>
      <w:r w:rsidRPr="00A84532">
        <w:t>和</w:t>
      </w:r>
      <w:r w:rsidRPr="00A84532">
        <w:t>Y</w:t>
      </w:r>
      <w:r w:rsidRPr="00A84532">
        <w:t>之间的相关性，</w:t>
      </w:r>
      <w:r w:rsidRPr="00A84532">
        <w:t>Z</w:t>
      </w:r>
      <w:r w:rsidRPr="00A84532">
        <w:t>代表其他所有的变量，</w:t>
      </w:r>
      <w:r w:rsidRPr="00A84532">
        <w:t>X</w:t>
      </w:r>
      <w:r w:rsidRPr="00A84532">
        <w:t>和</w:t>
      </w:r>
      <w:r w:rsidRPr="00A84532">
        <w:t>Y</w:t>
      </w:r>
      <w:r w:rsidRPr="00A84532">
        <w:t>的偏相关系数可以认为是</w:t>
      </w:r>
      <w:r w:rsidRPr="00A84532">
        <w:t>X</w:t>
      </w:r>
      <w:r w:rsidRPr="00A84532">
        <w:t>和</w:t>
      </w:r>
      <w:r w:rsidRPr="00A84532">
        <w:t>Z</w:t>
      </w:r>
      <w:hyperlink r:id="rId9" w:tgtFrame="_blank" w:history="1">
        <w:r w:rsidRPr="00A84532">
          <w:rPr>
            <w:rStyle w:val="a4"/>
          </w:rPr>
          <w:t>线性回归</w:t>
        </w:r>
      </w:hyperlink>
      <w:r w:rsidRPr="00A84532">
        <w:t>得到的</w:t>
      </w:r>
      <w:r w:rsidRPr="00A84532">
        <w:fldChar w:fldCharType="begin"/>
      </w:r>
      <w:r w:rsidRPr="00A84532">
        <w:instrText xml:space="preserve"> HYPERLINK "https://baike.baidu.com/item/%E6%AE%8B%E5%B7%AE" \t "_blank" </w:instrText>
      </w:r>
      <w:r w:rsidRPr="00A84532">
        <w:fldChar w:fldCharType="separate"/>
      </w:r>
      <w:r w:rsidRPr="00A84532">
        <w:rPr>
          <w:rStyle w:val="a4"/>
        </w:rPr>
        <w:t>残差</w:t>
      </w:r>
      <w:r w:rsidRPr="00A84532">
        <w:fldChar w:fldCharType="end"/>
      </w:r>
      <w:r w:rsidRPr="00A84532">
        <w:t>Rx</w:t>
      </w:r>
      <w:r w:rsidRPr="00A84532">
        <w:t>与</w:t>
      </w:r>
      <w:r w:rsidRPr="00A84532">
        <w:t>Y</w:t>
      </w:r>
      <w:r w:rsidRPr="00A84532">
        <w:t>和</w:t>
      </w:r>
      <w:r w:rsidRPr="00A84532">
        <w:t>Z</w:t>
      </w:r>
      <w:r w:rsidRPr="00A84532">
        <w:t>线性回归得到的残差</w:t>
      </w:r>
      <w:r w:rsidRPr="00A84532">
        <w:t>Ry</w:t>
      </w:r>
      <w:r w:rsidRPr="00A84532">
        <w:t>之间的简单相关系数，即</w:t>
      </w:r>
      <w:proofErr w:type="spellStart"/>
      <w:r w:rsidRPr="00A84532">
        <w:t>pearson</w:t>
      </w:r>
      <w:proofErr w:type="spellEnd"/>
      <w:r w:rsidRPr="00A84532">
        <w:t>相关系数。</w:t>
      </w:r>
    </w:p>
    <w:p w14:paraId="0D20B112" w14:textId="5ECDACCB" w:rsidR="008D0C06" w:rsidRDefault="00CA60B6">
      <w:pPr>
        <w:rPr>
          <w:rFonts w:hint="eastAsia"/>
        </w:rPr>
      </w:pPr>
      <w:r>
        <w:rPr>
          <w:rFonts w:hint="eastAsia"/>
        </w:rPr>
        <w:t>可以利用偏相关系数进行变量间的净相关分析：</w:t>
      </w:r>
    </w:p>
    <w:p w14:paraId="64745AD6" w14:textId="504BE9C3" w:rsidR="00CA60B6" w:rsidRDefault="00CA60B6" w:rsidP="00CA60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计算样本的偏相关系数</w:t>
      </w:r>
    </w:p>
    <w:p w14:paraId="21443938" w14:textId="329B451C" w:rsidR="00CA60B6" w:rsidRDefault="00CA60B6" w:rsidP="00CA60B6">
      <w:pPr>
        <w:rPr>
          <w:rFonts w:hint="eastAsia"/>
        </w:rPr>
      </w:pPr>
      <w:r>
        <w:rPr>
          <w:rFonts w:hint="eastAsia"/>
        </w:rPr>
        <w:t>method1</w:t>
      </w:r>
      <w:r>
        <w:rPr>
          <w:rFonts w:hint="eastAsia"/>
        </w:rPr>
        <w:t>：从线性回归的角度计算变量间的偏相关系数。（不知怎么做？）</w:t>
      </w:r>
    </w:p>
    <w:p w14:paraId="381847EB" w14:textId="78E1C6BE" w:rsidR="00CA60B6" w:rsidRDefault="00CA60B6" w:rsidP="00CA60B6">
      <w:pPr>
        <w:rPr>
          <w:rFonts w:hint="eastAsia"/>
        </w:rPr>
      </w:pPr>
      <w:r>
        <w:t>M</w:t>
      </w:r>
      <w:r>
        <w:rPr>
          <w:rFonts w:hint="eastAsia"/>
        </w:rPr>
        <w:t>ethod2</w:t>
      </w:r>
      <w:r>
        <w:rPr>
          <w:rFonts w:hint="eastAsia"/>
        </w:rPr>
        <w:t>：可以认为简单相关系数是</w:t>
      </w:r>
      <w:r>
        <w:rPr>
          <w:rFonts w:hint="eastAsia"/>
        </w:rPr>
        <w:t>0</w:t>
      </w:r>
      <w:r>
        <w:rPr>
          <w:rFonts w:hint="eastAsia"/>
        </w:rPr>
        <w:t>阶偏相关系数，任意</w:t>
      </w:r>
      <w:r>
        <w:rPr>
          <w:rFonts w:hint="eastAsia"/>
        </w:rPr>
        <w:t>N</w:t>
      </w:r>
      <w:r>
        <w:rPr>
          <w:rFonts w:hint="eastAsia"/>
        </w:rPr>
        <w:t>阶偏相关可以通过</w:t>
      </w:r>
      <w:r>
        <w:rPr>
          <w:rFonts w:hint="eastAsia"/>
        </w:rPr>
        <w:t>3</w:t>
      </w:r>
      <w:r>
        <w:rPr>
          <w:rFonts w:hint="eastAsia"/>
        </w:rPr>
        <w:t>个（</w:t>
      </w:r>
      <w:r>
        <w:rPr>
          <w:rFonts w:hint="eastAsia"/>
        </w:rPr>
        <w:t>N-1</w:t>
      </w:r>
      <w:r>
        <w:rPr>
          <w:rFonts w:hint="eastAsia"/>
        </w:rPr>
        <w:t>）阶偏相关系数计算出来。</w:t>
      </w:r>
    </w:p>
    <w:p w14:paraId="240C26DD" w14:textId="5C36B39D" w:rsidR="00CA60B6" w:rsidRPr="00CA60B6" w:rsidRDefault="00CA60B6" w:rsidP="00CA60B6">
      <w:pPr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t>M</w:t>
      </w:r>
      <w:r>
        <w:rPr>
          <w:rFonts w:hint="eastAsia"/>
        </w:rPr>
        <w:t>ethod3</w:t>
      </w:r>
      <w:r>
        <w:rPr>
          <w:rFonts w:hint="eastAsia"/>
        </w:rPr>
        <w:t>：首先计算出所有变量的相关性矩阵，然后求它的逆矩阵，这样可以求出任何两两变量之间的偏相关系数。</w:t>
      </w:r>
    </w:p>
    <w:p w14:paraId="265970DF" w14:textId="77B98ABB" w:rsidR="00CA60B6" w:rsidRDefault="00CA60B6" w:rsidP="00CA60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对样本来自的两个总体是否存在显著的净相关进行推断</w:t>
      </w:r>
    </w:p>
    <w:p w14:paraId="013BBABD" w14:textId="50BF3215" w:rsidR="00CA60B6" w:rsidRDefault="00CA60B6" w:rsidP="00CA60B6">
      <w:pPr>
        <w:rPr>
          <w:rFonts w:hint="eastAsia"/>
        </w:rPr>
      </w:pPr>
      <w:r>
        <w:rPr>
          <w:rFonts w:hint="eastAsia"/>
        </w:rPr>
        <w:t>t-test</w:t>
      </w:r>
      <w:r>
        <w:rPr>
          <w:rFonts w:hint="eastAsia"/>
        </w:rPr>
        <w:t>：原假设—两总体的偏相关系数与</w:t>
      </w:r>
      <w:r>
        <w:rPr>
          <w:rFonts w:hint="eastAsia"/>
        </w:rPr>
        <w:t>0</w:t>
      </w:r>
      <w:r>
        <w:rPr>
          <w:rFonts w:hint="eastAsia"/>
        </w:rPr>
        <w:t>无差异</w:t>
      </w:r>
      <w:r w:rsidR="00E1254B">
        <w:rPr>
          <w:rFonts w:hint="eastAsia"/>
        </w:rPr>
        <w:t>。（可以理解）</w:t>
      </w:r>
    </w:p>
    <w:p w14:paraId="5168FB60" w14:textId="6EA3C9A6" w:rsidR="00CA60B6" w:rsidRPr="00CA60B6" w:rsidRDefault="00CA60B6" w:rsidP="00CA60B6">
      <w:pPr>
        <w:rPr>
          <w:rFonts w:hint="eastAsia"/>
        </w:rPr>
      </w:pPr>
      <w:r>
        <w:rPr>
          <w:rFonts w:hint="eastAsia"/>
        </w:rPr>
        <w:t>fisher</w:t>
      </w:r>
      <w:r>
        <w:rPr>
          <w:rFonts w:hint="eastAsia"/>
        </w:rPr>
        <w:t>转化法</w:t>
      </w:r>
      <w:bookmarkStart w:id="0" w:name="_GoBack"/>
      <w:bookmarkEnd w:id="0"/>
    </w:p>
    <w:sectPr w:rsidR="00CA60B6" w:rsidRPr="00CA60B6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52D"/>
    <w:multiLevelType w:val="hybridMultilevel"/>
    <w:tmpl w:val="A552E8F6"/>
    <w:lvl w:ilvl="0" w:tplc="CD14FEE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1B"/>
    <w:rsid w:val="00002D09"/>
    <w:rsid w:val="00165480"/>
    <w:rsid w:val="0026388E"/>
    <w:rsid w:val="002B682B"/>
    <w:rsid w:val="003047B4"/>
    <w:rsid w:val="003F68C8"/>
    <w:rsid w:val="00412854"/>
    <w:rsid w:val="00695966"/>
    <w:rsid w:val="007157D5"/>
    <w:rsid w:val="00770EA4"/>
    <w:rsid w:val="008C6090"/>
    <w:rsid w:val="008D0C06"/>
    <w:rsid w:val="00A84532"/>
    <w:rsid w:val="00AE645B"/>
    <w:rsid w:val="00B91B02"/>
    <w:rsid w:val="00BB3C1B"/>
    <w:rsid w:val="00CA60B6"/>
    <w:rsid w:val="00E1254B"/>
    <w:rsid w:val="00F5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80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047B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3047B4"/>
    <w:rPr>
      <w:rFonts w:ascii="Helvetica" w:hAnsi="Helvetica"/>
      <w:sz w:val="18"/>
      <w:szCs w:val="18"/>
    </w:rPr>
  </w:style>
  <w:style w:type="paragraph" w:customStyle="1" w:styleId="p2">
    <w:name w:val="p2"/>
    <w:basedOn w:val="a"/>
    <w:rsid w:val="003047B4"/>
    <w:pPr>
      <w:spacing w:line="240" w:lineRule="atLeast"/>
      <w:ind w:left="45"/>
      <w:jc w:val="center"/>
    </w:pPr>
    <w:rPr>
      <w:rFonts w:ascii="Arial" w:hAnsi="Arial" w:cs="Arial"/>
      <w:sz w:val="18"/>
      <w:szCs w:val="18"/>
    </w:rPr>
  </w:style>
  <w:style w:type="paragraph" w:customStyle="1" w:styleId="p3">
    <w:name w:val="p3"/>
    <w:basedOn w:val="a"/>
    <w:rsid w:val="003047B4"/>
    <w:pPr>
      <w:spacing w:line="240" w:lineRule="atLeast"/>
    </w:pPr>
    <w:rPr>
      <w:rFonts w:ascii="Arial" w:hAnsi="Arial" w:cs="Arial"/>
      <w:sz w:val="18"/>
      <w:szCs w:val="18"/>
    </w:rPr>
  </w:style>
  <w:style w:type="paragraph" w:customStyle="1" w:styleId="p4">
    <w:name w:val="p4"/>
    <w:basedOn w:val="a"/>
    <w:rsid w:val="003047B4"/>
    <w:rPr>
      <w:sz w:val="18"/>
      <w:szCs w:val="18"/>
    </w:rPr>
  </w:style>
  <w:style w:type="paragraph" w:customStyle="1" w:styleId="p5">
    <w:name w:val="p5"/>
    <w:basedOn w:val="a"/>
    <w:rsid w:val="003047B4"/>
    <w:rPr>
      <w:rFonts w:ascii="Arial" w:hAnsi="Arial" w:cs="Arial"/>
      <w:sz w:val="18"/>
      <w:szCs w:val="18"/>
    </w:rPr>
  </w:style>
  <w:style w:type="paragraph" w:customStyle="1" w:styleId="p6">
    <w:name w:val="p6"/>
    <w:basedOn w:val="a"/>
    <w:rsid w:val="003047B4"/>
    <w:pPr>
      <w:spacing w:line="240" w:lineRule="atLeast"/>
      <w:ind w:left="45"/>
    </w:pPr>
    <w:rPr>
      <w:rFonts w:ascii="Arial" w:hAnsi="Arial" w:cs="Arial"/>
      <w:sz w:val="18"/>
      <w:szCs w:val="18"/>
    </w:rPr>
  </w:style>
  <w:style w:type="paragraph" w:customStyle="1" w:styleId="p7">
    <w:name w:val="p7"/>
    <w:basedOn w:val="a"/>
    <w:rsid w:val="003047B4"/>
    <w:pPr>
      <w:spacing w:line="240" w:lineRule="atLeast"/>
      <w:ind w:left="45"/>
      <w:jc w:val="right"/>
    </w:pPr>
    <w:rPr>
      <w:rFonts w:ascii="Arial" w:hAnsi="Arial" w:cs="Arial"/>
      <w:sz w:val="18"/>
      <w:szCs w:val="18"/>
    </w:rPr>
  </w:style>
  <w:style w:type="paragraph" w:customStyle="1" w:styleId="p8">
    <w:name w:val="p8"/>
    <w:basedOn w:val="a"/>
    <w:rsid w:val="003047B4"/>
    <w:pPr>
      <w:spacing w:line="300" w:lineRule="atLeast"/>
    </w:pPr>
    <w:rPr>
      <w:sz w:val="18"/>
      <w:szCs w:val="18"/>
    </w:rPr>
  </w:style>
  <w:style w:type="character" w:customStyle="1" w:styleId="apple-converted-space">
    <w:name w:val="apple-converted-space"/>
    <w:basedOn w:val="a0"/>
    <w:rsid w:val="003047B4"/>
  </w:style>
  <w:style w:type="character" w:styleId="a4">
    <w:name w:val="Hyperlink"/>
    <w:basedOn w:val="a0"/>
    <w:uiPriority w:val="99"/>
    <w:unhideWhenUsed/>
    <w:rsid w:val="008D0C0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A6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4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hyperlink" Target="http://www.pmean.com/01/oddsratio.html" TargetMode="External"/><Relationship Id="rId9" Type="http://schemas.openxmlformats.org/officeDocument/2006/relationships/hyperlink" Target="https://baike.baidu.com/item/%E7%BA%BF%E6%80%A7%E5%9B%9E%E5%BD%9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2019-06-05T02:05:00Z</dcterms:created>
  <dcterms:modified xsi:type="dcterms:W3CDTF">2019-06-06T03:41:00Z</dcterms:modified>
</cp:coreProperties>
</file>