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36A3" w:rsidRDefault="00C836A3" w:rsidP="00285060">
      <w:pPr>
        <w:suppressAutoHyphens/>
        <w:jc w:val="center"/>
        <w:rPr>
          <w:rFonts w:ascii="Book Antiqua" w:hAnsi="Book Antiqua"/>
          <w:b/>
          <w:smallCaps/>
          <w:color w:val="000080"/>
          <w:sz w:val="48"/>
          <w:szCs w:val="48"/>
          <w:lang w:val="en-CA"/>
        </w:rPr>
      </w:pPr>
    </w:p>
    <w:p w:rsidR="001665EE" w:rsidRDefault="001665EE" w:rsidP="00285060">
      <w:pPr>
        <w:suppressAutoHyphens/>
        <w:jc w:val="center"/>
        <w:rPr>
          <w:rFonts w:ascii="Book Antiqua" w:hAnsi="Book Antiqua"/>
          <w:b/>
          <w:smallCaps/>
          <w:color w:val="000080"/>
          <w:sz w:val="48"/>
          <w:szCs w:val="48"/>
          <w:lang w:val="en-CA"/>
        </w:rPr>
      </w:pPr>
      <w:r>
        <w:rPr>
          <w:rFonts w:ascii="Book Antiqua" w:hAnsi="Book Antiqua"/>
          <w:b/>
          <w:smallCaps/>
          <w:color w:val="000080"/>
          <w:sz w:val="48"/>
          <w:szCs w:val="48"/>
          <w:lang w:val="en-CA"/>
        </w:rPr>
        <w:t>Tap Changer Optimization</w:t>
      </w:r>
    </w:p>
    <w:p w:rsidR="00285060" w:rsidRPr="00C836A3" w:rsidRDefault="001665EE" w:rsidP="00285060">
      <w:pPr>
        <w:suppressAutoHyphens/>
        <w:jc w:val="center"/>
        <w:rPr>
          <w:rFonts w:ascii="Book Antiqua" w:hAnsi="Book Antiqua"/>
          <w:b/>
          <w:smallCaps/>
          <w:color w:val="000080"/>
          <w:sz w:val="48"/>
          <w:szCs w:val="48"/>
          <w:lang w:val="en-CA"/>
        </w:rPr>
      </w:pPr>
      <w:r>
        <w:rPr>
          <w:rFonts w:ascii="Book Antiqua" w:hAnsi="Book Antiqua"/>
          <w:b/>
          <w:smallCaps/>
          <w:color w:val="000080"/>
          <w:sz w:val="48"/>
          <w:szCs w:val="48"/>
          <w:lang w:val="en-CA"/>
        </w:rPr>
        <w:t>Study</w:t>
      </w:r>
      <w:r w:rsidR="00285060" w:rsidRPr="00C836A3">
        <w:rPr>
          <w:rFonts w:ascii="Book Antiqua" w:hAnsi="Book Antiqua"/>
          <w:b/>
          <w:smallCaps/>
          <w:color w:val="000080"/>
          <w:sz w:val="48"/>
          <w:szCs w:val="48"/>
          <w:lang w:val="en-CA"/>
        </w:rPr>
        <w:t xml:space="preserve"> </w:t>
      </w:r>
    </w:p>
    <w:p w:rsidR="00BD198D" w:rsidRDefault="00BD198D" w:rsidP="00285060">
      <w:pPr>
        <w:suppressAutoHyphens/>
        <w:jc w:val="center"/>
        <w:rPr>
          <w:rFonts w:ascii="Book Antiqua" w:hAnsi="Book Antiqua"/>
          <w:b/>
          <w:smallCaps/>
          <w:sz w:val="44"/>
          <w:lang w:val="en-CA"/>
        </w:rPr>
      </w:pPr>
    </w:p>
    <w:p w:rsidR="00285060" w:rsidRPr="00C836A3" w:rsidRDefault="00B55275" w:rsidP="00572252">
      <w:pPr>
        <w:autoSpaceDE w:val="0"/>
        <w:autoSpaceDN w:val="0"/>
        <w:adjustRightInd w:val="0"/>
        <w:jc w:val="center"/>
        <w:rPr>
          <w:rFonts w:ascii="Book Antiqua" w:hAnsi="Book Antiqua"/>
          <w:b/>
          <w:smallCaps/>
          <w:color w:val="000080"/>
          <w:sz w:val="52"/>
          <w:szCs w:val="52"/>
          <w:lang w:val="en-CA"/>
        </w:rPr>
      </w:pPr>
      <w:bookmarkStart w:id="0" w:name="Customer"/>
      <w:r>
        <w:rPr>
          <w:rFonts w:ascii="Book Antiqua" w:hAnsi="Book Antiqua"/>
          <w:b/>
          <w:smallCaps/>
          <w:color w:val="000080"/>
          <w:sz w:val="52"/>
          <w:szCs w:val="52"/>
          <w:lang w:val="en-CA"/>
        </w:rPr>
        <w:t>Enbridge Pipeline</w:t>
      </w:r>
      <w:r w:rsidR="001665EE">
        <w:rPr>
          <w:rFonts w:ascii="Book Antiqua" w:hAnsi="Book Antiqua"/>
          <w:b/>
          <w:smallCaps/>
          <w:color w:val="000080"/>
          <w:sz w:val="52"/>
          <w:szCs w:val="52"/>
          <w:lang w:val="en-CA"/>
        </w:rPr>
        <w:t>s</w:t>
      </w:r>
    </w:p>
    <w:bookmarkEnd w:id="0"/>
    <w:p w:rsidR="00C836A3" w:rsidRPr="00C836A3" w:rsidRDefault="00B55275" w:rsidP="00C836A3">
      <w:pPr>
        <w:suppressAutoHyphens/>
        <w:jc w:val="center"/>
        <w:rPr>
          <w:rFonts w:ascii="Book Antiqua" w:hAnsi="Book Antiqua"/>
          <w:b/>
          <w:smallCaps/>
          <w:sz w:val="56"/>
          <w:szCs w:val="56"/>
          <w:lang w:val="en-CA"/>
        </w:rPr>
      </w:pPr>
      <w:r>
        <w:rPr>
          <w:rFonts w:ascii="Book Antiqua" w:hAnsi="Book Antiqua"/>
          <w:b/>
          <w:smallCaps/>
          <w:sz w:val="56"/>
          <w:szCs w:val="56"/>
          <w:lang w:val="en-CA"/>
        </w:rPr>
        <w:t xml:space="preserve">Regina </w:t>
      </w:r>
      <w:r w:rsidR="008A156C">
        <w:rPr>
          <w:rFonts w:ascii="Book Antiqua" w:hAnsi="Book Antiqua"/>
          <w:b/>
          <w:smallCaps/>
          <w:sz w:val="56"/>
          <w:szCs w:val="56"/>
          <w:lang w:val="en-CA"/>
        </w:rPr>
        <w:t>Terminal Facility</w:t>
      </w:r>
    </w:p>
    <w:p w:rsidR="00C836A3" w:rsidRDefault="00B55275" w:rsidP="00285060">
      <w:pPr>
        <w:suppressAutoHyphens/>
        <w:jc w:val="center"/>
        <w:rPr>
          <w:rFonts w:ascii="Book Antiqua" w:hAnsi="Book Antiqua"/>
          <w:b/>
          <w:smallCaps/>
          <w:sz w:val="48"/>
          <w:szCs w:val="48"/>
          <w:lang w:val="en-CA"/>
        </w:rPr>
      </w:pPr>
      <w:r>
        <w:rPr>
          <w:rFonts w:ascii="Book Antiqua" w:hAnsi="Book Antiqua"/>
          <w:b/>
          <w:smallCaps/>
          <w:sz w:val="48"/>
          <w:szCs w:val="48"/>
          <w:lang w:val="en-CA"/>
        </w:rPr>
        <w:t>November 2013</w:t>
      </w:r>
    </w:p>
    <w:p w:rsidR="00C836A3" w:rsidRDefault="00C836A3" w:rsidP="00285060">
      <w:pPr>
        <w:suppressAutoHyphens/>
        <w:jc w:val="center"/>
        <w:rPr>
          <w:rFonts w:ascii="Book Antiqua" w:hAnsi="Book Antiqua"/>
          <w:b/>
          <w:smallCaps/>
          <w:sz w:val="48"/>
          <w:szCs w:val="48"/>
          <w:lang w:val="en-CA"/>
        </w:rPr>
      </w:pPr>
    </w:p>
    <w:p w:rsidR="00285060" w:rsidRPr="004F6C30" w:rsidRDefault="00285060" w:rsidP="00285060">
      <w:pPr>
        <w:suppressAutoHyphens/>
        <w:jc w:val="center"/>
        <w:rPr>
          <w:rFonts w:ascii="Book Antiqua" w:hAnsi="Book Antiqua"/>
          <w:b/>
          <w:smallCaps/>
          <w:sz w:val="44"/>
          <w:lang w:val="en-CA"/>
        </w:rPr>
      </w:pPr>
    </w:p>
    <w:p w:rsidR="00285060" w:rsidRPr="004F6C30" w:rsidRDefault="00B55275" w:rsidP="00285060">
      <w:pPr>
        <w:suppressAutoHyphens/>
        <w:jc w:val="center"/>
        <w:rPr>
          <w:rFonts w:ascii="Book Antiqua" w:hAnsi="Book Antiqua"/>
          <w:b/>
          <w:smallCaps/>
          <w:sz w:val="44"/>
          <w:lang w:val="en-CA"/>
        </w:rPr>
      </w:pPr>
      <w:r>
        <w:rPr>
          <w:rFonts w:ascii="Book Antiqua" w:hAnsi="Book Antiqua"/>
          <w:b/>
          <w:smallCaps/>
          <w:noProof/>
          <w:sz w:val="44"/>
        </w:rPr>
        <w:drawing>
          <wp:anchor distT="0" distB="0" distL="114300" distR="114300" simplePos="0" relativeHeight="251661312" behindDoc="1" locked="0" layoutInCell="1" allowOverlap="1">
            <wp:simplePos x="0" y="0"/>
            <wp:positionH relativeFrom="column">
              <wp:posOffset>1666875</wp:posOffset>
            </wp:positionH>
            <wp:positionV relativeFrom="paragraph">
              <wp:posOffset>10795</wp:posOffset>
            </wp:positionV>
            <wp:extent cx="2400300" cy="695325"/>
            <wp:effectExtent l="19050" t="0" r="0" b="0"/>
            <wp:wrapTight wrapText="bothSides">
              <wp:wrapPolygon edited="0">
                <wp:start x="-171" y="0"/>
                <wp:lineTo x="-171" y="21304"/>
                <wp:lineTo x="21600" y="21304"/>
                <wp:lineTo x="21600" y="0"/>
                <wp:lineTo x="-171" y="0"/>
              </wp:wrapPolygon>
            </wp:wrapTight>
            <wp:docPr id="8" name="Picture 2" descr="C:\Documents and Settings\Scott Vermeire\Desktop\enbridge-in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enbridge-inc-logo.jpg"/>
                    <pic:cNvPicPr>
                      <a:picLocks noChangeAspect="1" noChangeArrowheads="1"/>
                    </pic:cNvPicPr>
                  </pic:nvPicPr>
                  <pic:blipFill>
                    <a:blip r:embed="rId8" cstate="print"/>
                    <a:srcRect/>
                    <a:stretch>
                      <a:fillRect/>
                    </a:stretch>
                  </pic:blipFill>
                  <pic:spPr bwMode="auto">
                    <a:xfrm>
                      <a:off x="0" y="0"/>
                      <a:ext cx="2400300" cy="695325"/>
                    </a:xfrm>
                    <a:prstGeom prst="rect">
                      <a:avLst/>
                    </a:prstGeom>
                    <a:noFill/>
                    <a:ln w="9525">
                      <a:noFill/>
                      <a:miter lim="800000"/>
                      <a:headEnd/>
                      <a:tailEnd/>
                    </a:ln>
                  </pic:spPr>
                </pic:pic>
              </a:graphicData>
            </a:graphic>
          </wp:anchor>
        </w:drawing>
      </w:r>
    </w:p>
    <w:p w:rsidR="00285060" w:rsidRPr="004F6C30" w:rsidRDefault="00285060" w:rsidP="00285060">
      <w:pPr>
        <w:suppressAutoHyphens/>
        <w:jc w:val="center"/>
        <w:rPr>
          <w:rFonts w:ascii="Book Antiqua" w:hAnsi="Book Antiqua"/>
          <w:b/>
          <w:sz w:val="44"/>
          <w:lang w:val="en-CA"/>
        </w:rPr>
      </w:pPr>
    </w:p>
    <w:p w:rsidR="00D51222" w:rsidRDefault="00D51222" w:rsidP="000C3AFC">
      <w:pPr>
        <w:rPr>
          <w:rFonts w:ascii="Book Antiqua" w:hAnsi="Book Antiqua"/>
          <w:sz w:val="28"/>
          <w:lang w:val="en-CA"/>
        </w:rPr>
      </w:pPr>
    </w:p>
    <w:p w:rsidR="00E97EF2" w:rsidRDefault="00E97EF2" w:rsidP="00285060">
      <w:pPr>
        <w:suppressAutoHyphens/>
        <w:rPr>
          <w:lang w:val="en-CA"/>
        </w:rPr>
      </w:pPr>
    </w:p>
    <w:p w:rsidR="00B55275" w:rsidRDefault="00B55275" w:rsidP="00285060">
      <w:pPr>
        <w:suppressAutoHyphens/>
        <w:rPr>
          <w:lang w:val="en-CA"/>
        </w:rPr>
      </w:pPr>
      <w:r>
        <w:rPr>
          <w:noProof/>
        </w:rPr>
        <w:drawing>
          <wp:anchor distT="0" distB="0" distL="114300" distR="114300" simplePos="0" relativeHeight="251660288" behindDoc="1" locked="0" layoutInCell="1" allowOverlap="1">
            <wp:simplePos x="0" y="0"/>
            <wp:positionH relativeFrom="column">
              <wp:posOffset>1762125</wp:posOffset>
            </wp:positionH>
            <wp:positionV relativeFrom="paragraph">
              <wp:posOffset>64770</wp:posOffset>
            </wp:positionV>
            <wp:extent cx="952500" cy="762000"/>
            <wp:effectExtent l="0" t="0" r="0" b="0"/>
            <wp:wrapTight wrapText="bothSides">
              <wp:wrapPolygon edited="0">
                <wp:start x="13824" y="0"/>
                <wp:lineTo x="9504" y="0"/>
                <wp:lineTo x="432" y="5940"/>
                <wp:lineTo x="432" y="12960"/>
                <wp:lineTo x="2592" y="17280"/>
                <wp:lineTo x="4752" y="17280"/>
                <wp:lineTo x="5184" y="21060"/>
                <wp:lineTo x="12960" y="21060"/>
                <wp:lineTo x="13392" y="21060"/>
                <wp:lineTo x="17280" y="17820"/>
                <wp:lineTo x="19008" y="17280"/>
                <wp:lineTo x="21168" y="11880"/>
                <wp:lineTo x="21168" y="8100"/>
                <wp:lineTo x="19440" y="5400"/>
                <wp:lineTo x="15552" y="0"/>
                <wp:lineTo x="13824" y="0"/>
              </wp:wrapPolygon>
            </wp:wrapTight>
            <wp:docPr id="5"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9" cstate="print"/>
                    <a:srcRect/>
                    <a:stretch>
                      <a:fillRect/>
                    </a:stretch>
                  </pic:blipFill>
                  <pic:spPr bwMode="auto">
                    <a:xfrm>
                      <a:off x="0" y="0"/>
                      <a:ext cx="952500" cy="762000"/>
                    </a:xfrm>
                    <a:prstGeom prst="rect">
                      <a:avLst/>
                    </a:prstGeom>
                    <a:noFill/>
                    <a:ln w="9525">
                      <a:noFill/>
                      <a:miter lim="800000"/>
                      <a:headEnd/>
                      <a:tailEnd/>
                    </a:ln>
                  </pic:spPr>
                </pic:pic>
              </a:graphicData>
            </a:graphic>
          </wp:anchor>
        </w:drawing>
      </w:r>
    </w:p>
    <w:p w:rsidR="00B55275" w:rsidRDefault="008154E3" w:rsidP="00285060">
      <w:pPr>
        <w:suppressAutoHyphens/>
        <w:rPr>
          <w:lang w:val="en-CA"/>
        </w:rPr>
      </w:pPr>
      <w:r>
        <w:rPr>
          <w:noProof/>
        </w:rPr>
        <w:pict>
          <v:shapetype id="_x0000_t202" coordsize="21600,21600" o:spt="202" path="m,l,21600r21600,l21600,xe">
            <v:stroke joinstyle="miter"/>
            <v:path gradientshapeok="t" o:connecttype="rect"/>
          </v:shapetype>
          <v:shape id="Text Box 38" o:spid="_x0000_s1027" type="#_x0000_t202" style="position:absolute;margin-left:207.25pt;margin-top:1.2pt;width:188.25pt;height:46.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UshQIAABE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" stroked="f">
            <v:textbox>
              <w:txbxContent>
                <w:p w:rsidR="003F67C0" w:rsidRPr="00B55275" w:rsidRDefault="003F67C0" w:rsidP="00B55275">
                  <w:pPr>
                    <w:pStyle w:val="Heading8"/>
                    <w:keepNext/>
                    <w:spacing w:before="0" w:after="0"/>
                    <w:rPr>
                      <w:rFonts w:ascii="HandelGothic BT" w:hAnsi="HandelGothic BT"/>
                      <w:b/>
                      <w:i w:val="0"/>
                      <w:smallCaps/>
                      <w:color w:val="002060"/>
                      <w:spacing w:val="4"/>
                      <w:sz w:val="28"/>
                      <w:szCs w:val="28"/>
                    </w:rPr>
                  </w:pPr>
                  <w:r w:rsidRPr="00B55275">
                    <w:rPr>
                      <w:rFonts w:ascii="HandelGothic BT" w:hAnsi="HandelGothic BT"/>
                      <w:b/>
                      <w:i w:val="0"/>
                      <w:smallCaps/>
                      <w:color w:val="002060"/>
                      <w:spacing w:val="4"/>
                      <w:sz w:val="28"/>
                      <w:szCs w:val="28"/>
                    </w:rPr>
                    <w:t>PowerCore</w:t>
                  </w:r>
                </w:p>
                <w:p w:rsidR="003F67C0" w:rsidRPr="00B55275" w:rsidRDefault="003F67C0" w:rsidP="00B55275">
                  <w:pPr>
                    <w:pStyle w:val="Heading8"/>
                    <w:keepNext/>
                    <w:spacing w:before="0" w:after="0"/>
                    <w:rPr>
                      <w:rFonts w:ascii="HandelGothic BT" w:hAnsi="HandelGothic BT"/>
                      <w:b/>
                      <w:color w:val="002060"/>
                      <w:spacing w:val="4"/>
                      <w:szCs w:val="28"/>
                    </w:rPr>
                  </w:pPr>
                  <w:r w:rsidRPr="00B55275">
                    <w:rPr>
                      <w:rFonts w:ascii="HandelGothic BT" w:hAnsi="HandelGothic BT"/>
                      <w:b/>
                      <w:i w:val="0"/>
                      <w:smallCaps/>
                      <w:color w:val="002060"/>
                      <w:spacing w:val="4"/>
                      <w:sz w:val="28"/>
                      <w:szCs w:val="28"/>
                    </w:rPr>
                    <w:t xml:space="preserve"> Engineering</w:t>
                  </w:r>
                </w:p>
              </w:txbxContent>
            </v:textbox>
          </v:shape>
        </w:pict>
      </w:r>
    </w:p>
    <w:p w:rsidR="00B55275" w:rsidRDefault="00B55275" w:rsidP="00285060">
      <w:pPr>
        <w:suppressAutoHyphens/>
        <w:rPr>
          <w:lang w:val="en-CA"/>
        </w:rPr>
      </w:pPr>
    </w:p>
    <w:p w:rsidR="00B55275" w:rsidRDefault="00B55275" w:rsidP="00285060">
      <w:pPr>
        <w:suppressAutoHyphens/>
        <w:rPr>
          <w:lang w:val="en-CA"/>
        </w:rPr>
      </w:pPr>
    </w:p>
    <w:p w:rsidR="00B55275" w:rsidRDefault="00B55275" w:rsidP="00285060">
      <w:pPr>
        <w:suppressAutoHyphens/>
        <w:rPr>
          <w:lang w:val="en-CA"/>
        </w:rPr>
      </w:pPr>
    </w:p>
    <w:p w:rsidR="00B55275" w:rsidRDefault="00B55275" w:rsidP="00285060">
      <w:pPr>
        <w:suppressAutoHyphens/>
        <w:rPr>
          <w:lang w:val="en-CA"/>
        </w:rPr>
      </w:pPr>
    </w:p>
    <w:p w:rsidR="00B55275" w:rsidRDefault="00B55275" w:rsidP="00262316">
      <w:pPr>
        <w:pStyle w:val="Heading1"/>
        <w:numPr>
          <w:ilvl w:val="0"/>
          <w:numId w:val="0"/>
        </w:numPr>
        <w:rPr>
          <w:rFonts w:ascii="UniversS 45 Light" w:eastAsia="Times New Roman" w:hAnsi="UniversS 45 Light" w:cs="Times New Roman"/>
          <w:b w:val="0"/>
          <w:bCs w:val="0"/>
          <w:color w:val="auto"/>
          <w:sz w:val="24"/>
          <w:szCs w:val="20"/>
          <w:lang w:val="en-CA"/>
        </w:rPr>
      </w:pPr>
    </w:p>
    <w:p w:rsidR="00262316" w:rsidRDefault="00262316" w:rsidP="00262316">
      <w:pPr>
        <w:rPr>
          <w:lang w:val="en-CA"/>
        </w:rPr>
      </w:pPr>
    </w:p>
    <w:p w:rsidR="00262316" w:rsidRDefault="00262316" w:rsidP="00262316">
      <w:pPr>
        <w:rPr>
          <w:lang w:val="en-CA"/>
        </w:rPr>
      </w:pPr>
    </w:p>
    <w:p w:rsidR="00262316" w:rsidRPr="00262316" w:rsidRDefault="00262316" w:rsidP="00262316">
      <w:pPr>
        <w:rPr>
          <w:lang w:val="en-CA"/>
        </w:rPr>
      </w:pPr>
    </w:p>
    <w:p w:rsidR="00BD198D" w:rsidRDefault="00BD198D" w:rsidP="00285060">
      <w:pPr>
        <w:suppressAutoHyphens/>
        <w:rPr>
          <w:lang w:val="en-CA"/>
        </w:rPr>
      </w:pPr>
    </w:p>
    <w:p w:rsidR="00F25D74" w:rsidRDefault="00285060" w:rsidP="00F25D74">
      <w:pPr>
        <w:suppressAutoHyphens/>
        <w:rPr>
          <w:i/>
          <w:lang w:val="en-CA"/>
        </w:rPr>
      </w:pPr>
      <w:r w:rsidRPr="00F25D74">
        <w:rPr>
          <w:b/>
          <w:lang w:val="en-CA"/>
        </w:rPr>
        <w:t>Prepared by:</w:t>
      </w:r>
      <w:r w:rsidR="00F25D74">
        <w:rPr>
          <w:i/>
          <w:lang w:val="en-CA"/>
        </w:rPr>
        <w:tab/>
      </w:r>
      <w:r w:rsidRPr="004F6C30">
        <w:rPr>
          <w:i/>
          <w:lang w:val="en-CA"/>
        </w:rPr>
        <w:t>Roman Bulla, P. Eng</w:t>
      </w:r>
      <w:r w:rsidR="00572252">
        <w:rPr>
          <w:i/>
          <w:lang w:val="en-CA"/>
        </w:rPr>
        <w:t xml:space="preserve">, </w:t>
      </w:r>
    </w:p>
    <w:p w:rsidR="00285060" w:rsidRPr="004F6C30" w:rsidRDefault="003B0F3F" w:rsidP="00F25D74">
      <w:pPr>
        <w:suppressAutoHyphens/>
        <w:spacing w:after="240"/>
        <w:ind w:left="1440" w:firstLine="720"/>
        <w:rPr>
          <w:lang w:val="en-CA"/>
        </w:rPr>
      </w:pPr>
      <w:r>
        <w:rPr>
          <w:i/>
          <w:lang w:val="en-CA"/>
        </w:rPr>
        <w:t>Scott Verm</w:t>
      </w:r>
      <w:r w:rsidR="00CE2DD5">
        <w:rPr>
          <w:i/>
          <w:lang w:val="en-CA"/>
        </w:rPr>
        <w:t>e</w:t>
      </w:r>
      <w:r>
        <w:rPr>
          <w:i/>
          <w:lang w:val="en-CA"/>
        </w:rPr>
        <w:t>i</w:t>
      </w:r>
      <w:r w:rsidR="00CE2DD5">
        <w:rPr>
          <w:i/>
          <w:lang w:val="en-CA"/>
        </w:rPr>
        <w:t>re</w:t>
      </w:r>
      <w:r>
        <w:rPr>
          <w:i/>
          <w:lang w:val="en-CA"/>
        </w:rPr>
        <w:t xml:space="preserve">, </w:t>
      </w:r>
      <w:proofErr w:type="spellStart"/>
      <w:r>
        <w:rPr>
          <w:i/>
          <w:lang w:val="en-CA"/>
        </w:rPr>
        <w:t>B.Eng</w:t>
      </w:r>
      <w:proofErr w:type="spellEnd"/>
      <w:r>
        <w:rPr>
          <w:i/>
          <w:lang w:val="en-CA"/>
        </w:rPr>
        <w:t>, EIT</w:t>
      </w:r>
    </w:p>
    <w:p w:rsidR="00285060" w:rsidRDefault="00285060" w:rsidP="00F25D74">
      <w:pPr>
        <w:suppressAutoHyphens/>
        <w:spacing w:after="240"/>
        <w:rPr>
          <w:i/>
          <w:lang w:val="en-CA"/>
        </w:rPr>
      </w:pPr>
      <w:r w:rsidRPr="00F25D74">
        <w:rPr>
          <w:b/>
          <w:lang w:val="en-CA"/>
        </w:rPr>
        <w:t>Completion:</w:t>
      </w:r>
      <w:r w:rsidRPr="004F6C30">
        <w:rPr>
          <w:i/>
          <w:lang w:val="en-CA"/>
        </w:rPr>
        <w:tab/>
      </w:r>
      <w:r w:rsidRPr="004F6C30">
        <w:rPr>
          <w:i/>
          <w:lang w:val="en-CA"/>
        </w:rPr>
        <w:tab/>
      </w:r>
      <w:r w:rsidR="00B55275">
        <w:rPr>
          <w:i/>
          <w:lang w:val="en-CA"/>
        </w:rPr>
        <w:t>November</w:t>
      </w:r>
      <w:r w:rsidR="00D668CE">
        <w:rPr>
          <w:i/>
          <w:lang w:val="en-CA"/>
        </w:rPr>
        <w:t xml:space="preserve"> 201</w:t>
      </w:r>
      <w:r w:rsidR="00CE2DD5">
        <w:rPr>
          <w:i/>
          <w:lang w:val="en-CA"/>
        </w:rPr>
        <w:t>3</w:t>
      </w:r>
    </w:p>
    <w:p w:rsidR="00E97EF2" w:rsidRDefault="00285060" w:rsidP="00F25D74">
      <w:pPr>
        <w:suppressAutoHyphens/>
        <w:spacing w:after="240"/>
        <w:rPr>
          <w:i/>
          <w:lang w:val="en-CA"/>
        </w:rPr>
      </w:pPr>
      <w:r w:rsidRPr="00F25D74">
        <w:rPr>
          <w:b/>
          <w:lang w:val="en-CA"/>
        </w:rPr>
        <w:t>Job Number:</w:t>
      </w:r>
      <w:r w:rsidRPr="004F6C30">
        <w:rPr>
          <w:lang w:val="en-CA"/>
        </w:rPr>
        <w:tab/>
      </w:r>
      <w:r w:rsidRPr="004F6C30">
        <w:rPr>
          <w:i/>
          <w:lang w:val="en-CA"/>
        </w:rPr>
        <w:t>S2</w:t>
      </w:r>
      <w:r w:rsidR="00CE2DD5">
        <w:rPr>
          <w:i/>
          <w:lang w:val="en-CA"/>
        </w:rPr>
        <w:t>7</w:t>
      </w:r>
      <w:r w:rsidR="00B55275">
        <w:rPr>
          <w:i/>
          <w:lang w:val="en-CA"/>
        </w:rPr>
        <w:t>42</w:t>
      </w:r>
    </w:p>
    <w:p w:rsidR="00D51222" w:rsidRDefault="00D51222" w:rsidP="00F25D74">
      <w:pPr>
        <w:suppressAutoHyphens/>
        <w:spacing w:after="240"/>
        <w:rPr>
          <w:i/>
          <w:lang w:val="en-CA"/>
        </w:rPr>
      </w:pPr>
    </w:p>
    <w:p w:rsidR="00D51222" w:rsidRDefault="00D51222" w:rsidP="00D818B5">
      <w:pPr>
        <w:suppressAutoHyphens/>
        <w:rPr>
          <w:i/>
          <w:lang w:val="en-CA"/>
        </w:rPr>
      </w:pPr>
    </w:p>
    <w:p w:rsidR="00D818B5" w:rsidRDefault="00D818B5" w:rsidP="00285060">
      <w:pPr>
        <w:tabs>
          <w:tab w:val="center" w:pos="4680"/>
        </w:tabs>
        <w:suppressAutoHyphens/>
        <w:jc w:val="center"/>
        <w:rPr>
          <w:b/>
          <w:smallCaps/>
          <w:sz w:val="36"/>
          <w:u w:val="single"/>
          <w:lang w:val="en-CA"/>
        </w:rPr>
      </w:pPr>
    </w:p>
    <w:sdt>
      <w:sdtPr>
        <w:rPr>
          <w:rFonts w:ascii="UniversS 45 Light" w:eastAsia="Times New Roman" w:hAnsi="UniversS 45 Light" w:cs="Times New Roman"/>
          <w:b w:val="0"/>
          <w:bCs w:val="0"/>
          <w:color w:val="auto"/>
          <w:sz w:val="24"/>
          <w:szCs w:val="20"/>
        </w:rPr>
        <w:id w:val="4208436"/>
        <w:docPartObj>
          <w:docPartGallery w:val="Table of Contents"/>
          <w:docPartUnique/>
        </w:docPartObj>
      </w:sdtPr>
      <w:sdtContent>
        <w:p w:rsidR="00262316" w:rsidRDefault="00262316">
          <w:pPr>
            <w:pStyle w:val="TOCHeading"/>
          </w:pPr>
          <w:r>
            <w:t>Table of Contents</w:t>
          </w:r>
        </w:p>
        <w:p w:rsidR="00E35ED2" w:rsidRDefault="008154E3">
          <w:pPr>
            <w:pStyle w:val="TOC1"/>
            <w:tabs>
              <w:tab w:val="right" w:leader="dot" w:pos="9350"/>
            </w:tabs>
            <w:rPr>
              <w:rFonts w:asciiTheme="minorHAnsi" w:eastAsiaTheme="minorEastAsia" w:hAnsiTheme="minorHAnsi" w:cstheme="minorBidi"/>
              <w:b w:val="0"/>
              <w:caps w:val="0"/>
              <w:noProof/>
              <w:sz w:val="22"/>
              <w:szCs w:val="22"/>
            </w:rPr>
          </w:pPr>
          <w:r w:rsidRPr="008154E3">
            <w:fldChar w:fldCharType="begin"/>
          </w:r>
          <w:r w:rsidR="00262316">
            <w:instrText xml:space="preserve"> TOC \o "1-3" \h \z \u </w:instrText>
          </w:r>
          <w:r w:rsidRPr="008154E3">
            <w:fldChar w:fldCharType="separate"/>
          </w:r>
          <w:hyperlink w:anchor="_Toc372898084" w:history="1">
            <w:r w:rsidR="00E35ED2" w:rsidRPr="001302ED">
              <w:rPr>
                <w:rStyle w:val="Hyperlink"/>
                <w:rFonts w:eastAsiaTheme="majorEastAsia"/>
                <w:noProof/>
              </w:rPr>
              <w:t>List of Tables</w:t>
            </w:r>
            <w:r w:rsidR="00E35ED2">
              <w:rPr>
                <w:noProof/>
                <w:webHidden/>
              </w:rPr>
              <w:tab/>
            </w:r>
            <w:r w:rsidR="00E35ED2">
              <w:rPr>
                <w:noProof/>
                <w:webHidden/>
              </w:rPr>
              <w:fldChar w:fldCharType="begin"/>
            </w:r>
            <w:r w:rsidR="00E35ED2">
              <w:rPr>
                <w:noProof/>
                <w:webHidden/>
              </w:rPr>
              <w:instrText xml:space="preserve"> PAGEREF _Toc372898084 \h </w:instrText>
            </w:r>
            <w:r w:rsidR="00E35ED2">
              <w:rPr>
                <w:noProof/>
                <w:webHidden/>
              </w:rPr>
            </w:r>
            <w:r w:rsidR="00E35ED2">
              <w:rPr>
                <w:noProof/>
                <w:webHidden/>
              </w:rPr>
              <w:fldChar w:fldCharType="separate"/>
            </w:r>
            <w:r w:rsidR="00F1463F">
              <w:rPr>
                <w:noProof/>
                <w:webHidden/>
              </w:rPr>
              <w:t>iii</w:t>
            </w:r>
            <w:r w:rsidR="00E35ED2">
              <w:rPr>
                <w:noProof/>
                <w:webHidden/>
              </w:rPr>
              <w:fldChar w:fldCharType="end"/>
            </w:r>
          </w:hyperlink>
        </w:p>
        <w:p w:rsidR="00E35ED2" w:rsidRDefault="00E35ED2">
          <w:pPr>
            <w:pStyle w:val="TOC1"/>
            <w:tabs>
              <w:tab w:val="right" w:leader="dot" w:pos="9350"/>
            </w:tabs>
            <w:rPr>
              <w:rFonts w:asciiTheme="minorHAnsi" w:eastAsiaTheme="minorEastAsia" w:hAnsiTheme="minorHAnsi" w:cstheme="minorBidi"/>
              <w:b w:val="0"/>
              <w:caps w:val="0"/>
              <w:noProof/>
              <w:sz w:val="22"/>
              <w:szCs w:val="22"/>
            </w:rPr>
          </w:pPr>
          <w:hyperlink w:anchor="_Toc372898085" w:history="1">
            <w:r w:rsidRPr="001302ED">
              <w:rPr>
                <w:rStyle w:val="Hyperlink"/>
                <w:rFonts w:eastAsiaTheme="majorEastAsia"/>
                <w:noProof/>
              </w:rPr>
              <w:t>List of Figures</w:t>
            </w:r>
            <w:r>
              <w:rPr>
                <w:noProof/>
                <w:webHidden/>
              </w:rPr>
              <w:tab/>
            </w:r>
            <w:r>
              <w:rPr>
                <w:noProof/>
                <w:webHidden/>
              </w:rPr>
              <w:fldChar w:fldCharType="begin"/>
            </w:r>
            <w:r>
              <w:rPr>
                <w:noProof/>
                <w:webHidden/>
              </w:rPr>
              <w:instrText xml:space="preserve"> PAGEREF _Toc372898085 \h </w:instrText>
            </w:r>
            <w:r>
              <w:rPr>
                <w:noProof/>
                <w:webHidden/>
              </w:rPr>
            </w:r>
            <w:r>
              <w:rPr>
                <w:noProof/>
                <w:webHidden/>
              </w:rPr>
              <w:fldChar w:fldCharType="separate"/>
            </w:r>
            <w:r w:rsidR="00F1463F">
              <w:rPr>
                <w:noProof/>
                <w:webHidden/>
              </w:rPr>
              <w:t>iii</w:t>
            </w:r>
            <w:r>
              <w:rPr>
                <w:noProof/>
                <w:webHidden/>
              </w:rPr>
              <w:fldChar w:fldCharType="end"/>
            </w:r>
          </w:hyperlink>
        </w:p>
        <w:p w:rsidR="00E35ED2" w:rsidRDefault="00E35ED2">
          <w:pPr>
            <w:pStyle w:val="TOC1"/>
            <w:tabs>
              <w:tab w:val="left" w:pos="482"/>
              <w:tab w:val="right" w:leader="dot" w:pos="9350"/>
            </w:tabs>
            <w:rPr>
              <w:rFonts w:asciiTheme="minorHAnsi" w:eastAsiaTheme="minorEastAsia" w:hAnsiTheme="minorHAnsi" w:cstheme="minorBidi"/>
              <w:b w:val="0"/>
              <w:caps w:val="0"/>
              <w:noProof/>
              <w:sz w:val="22"/>
              <w:szCs w:val="22"/>
            </w:rPr>
          </w:pPr>
          <w:hyperlink w:anchor="_Toc372898086" w:history="1">
            <w:r w:rsidRPr="001302ED">
              <w:rPr>
                <w:rStyle w:val="Hyperlink"/>
                <w:rFonts w:eastAsiaTheme="majorEastAsia"/>
                <w:noProof/>
              </w:rPr>
              <w:t>1.</w:t>
            </w:r>
            <w:r>
              <w:rPr>
                <w:rFonts w:asciiTheme="minorHAnsi" w:eastAsiaTheme="minorEastAsia" w:hAnsiTheme="minorHAnsi" w:cstheme="minorBidi"/>
                <w:b w:val="0"/>
                <w:caps w:val="0"/>
                <w:noProof/>
                <w:sz w:val="22"/>
                <w:szCs w:val="22"/>
              </w:rPr>
              <w:tab/>
            </w:r>
            <w:r w:rsidRPr="001302ED">
              <w:rPr>
                <w:rStyle w:val="Hyperlink"/>
                <w:rFonts w:eastAsiaTheme="majorEastAsia"/>
                <w:noProof/>
              </w:rPr>
              <w:t>Introduction</w:t>
            </w:r>
            <w:r>
              <w:rPr>
                <w:noProof/>
                <w:webHidden/>
              </w:rPr>
              <w:tab/>
            </w:r>
            <w:r>
              <w:rPr>
                <w:noProof/>
                <w:webHidden/>
              </w:rPr>
              <w:fldChar w:fldCharType="begin"/>
            </w:r>
            <w:r>
              <w:rPr>
                <w:noProof/>
                <w:webHidden/>
              </w:rPr>
              <w:instrText xml:space="preserve"> PAGEREF _Toc372898086 \h </w:instrText>
            </w:r>
            <w:r>
              <w:rPr>
                <w:noProof/>
                <w:webHidden/>
              </w:rPr>
            </w:r>
            <w:r>
              <w:rPr>
                <w:noProof/>
                <w:webHidden/>
              </w:rPr>
              <w:fldChar w:fldCharType="separate"/>
            </w:r>
            <w:r w:rsidR="00F1463F">
              <w:rPr>
                <w:noProof/>
                <w:webHidden/>
              </w:rPr>
              <w:t>1-1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87" w:history="1">
            <w:r w:rsidRPr="001302ED">
              <w:rPr>
                <w:rStyle w:val="Hyperlink"/>
                <w:rFonts w:eastAsiaTheme="majorEastAsia"/>
                <w:noProof/>
              </w:rPr>
              <w:t>1.1</w:t>
            </w:r>
            <w:r>
              <w:rPr>
                <w:rFonts w:asciiTheme="minorHAnsi" w:eastAsiaTheme="minorEastAsia" w:hAnsiTheme="minorHAnsi" w:cstheme="minorBidi"/>
                <w:smallCaps w:val="0"/>
                <w:noProof/>
                <w:sz w:val="22"/>
                <w:szCs w:val="22"/>
              </w:rPr>
              <w:tab/>
            </w:r>
            <w:r w:rsidRPr="001302ED">
              <w:rPr>
                <w:rStyle w:val="Hyperlink"/>
                <w:rFonts w:eastAsiaTheme="majorEastAsia"/>
                <w:noProof/>
              </w:rPr>
              <w:t>Purpose and Objectives</w:t>
            </w:r>
            <w:r>
              <w:rPr>
                <w:noProof/>
                <w:webHidden/>
              </w:rPr>
              <w:tab/>
            </w:r>
            <w:r>
              <w:rPr>
                <w:noProof/>
                <w:webHidden/>
              </w:rPr>
              <w:fldChar w:fldCharType="begin"/>
            </w:r>
            <w:r>
              <w:rPr>
                <w:noProof/>
                <w:webHidden/>
              </w:rPr>
              <w:instrText xml:space="preserve"> PAGEREF _Toc372898087 \h </w:instrText>
            </w:r>
            <w:r>
              <w:rPr>
                <w:noProof/>
                <w:webHidden/>
              </w:rPr>
            </w:r>
            <w:r>
              <w:rPr>
                <w:noProof/>
                <w:webHidden/>
              </w:rPr>
              <w:fldChar w:fldCharType="separate"/>
            </w:r>
            <w:r w:rsidR="00F1463F">
              <w:rPr>
                <w:noProof/>
                <w:webHidden/>
              </w:rPr>
              <w:t>1-1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88" w:history="1">
            <w:r w:rsidRPr="001302ED">
              <w:rPr>
                <w:rStyle w:val="Hyperlink"/>
                <w:rFonts w:ascii="Arial" w:eastAsiaTheme="majorEastAsia" w:hAnsi="Arial" w:cs="Arial"/>
                <w:noProof/>
              </w:rPr>
              <w:t>1.2</w:t>
            </w:r>
            <w:r>
              <w:rPr>
                <w:rFonts w:asciiTheme="minorHAnsi" w:eastAsiaTheme="minorEastAsia" w:hAnsiTheme="minorHAnsi" w:cstheme="minorBidi"/>
                <w:smallCaps w:val="0"/>
                <w:noProof/>
                <w:sz w:val="22"/>
                <w:szCs w:val="22"/>
              </w:rPr>
              <w:tab/>
            </w:r>
            <w:r w:rsidRPr="001302ED">
              <w:rPr>
                <w:rStyle w:val="Hyperlink"/>
                <w:rFonts w:ascii="Arial" w:eastAsiaTheme="majorEastAsia" w:hAnsi="Arial" w:cs="Arial"/>
                <w:noProof/>
              </w:rPr>
              <w:t>Scope</w:t>
            </w:r>
            <w:r>
              <w:rPr>
                <w:noProof/>
                <w:webHidden/>
              </w:rPr>
              <w:tab/>
            </w:r>
            <w:r>
              <w:rPr>
                <w:noProof/>
                <w:webHidden/>
              </w:rPr>
              <w:fldChar w:fldCharType="begin"/>
            </w:r>
            <w:r>
              <w:rPr>
                <w:noProof/>
                <w:webHidden/>
              </w:rPr>
              <w:instrText xml:space="preserve"> PAGEREF _Toc372898088 \h </w:instrText>
            </w:r>
            <w:r>
              <w:rPr>
                <w:noProof/>
                <w:webHidden/>
              </w:rPr>
            </w:r>
            <w:r>
              <w:rPr>
                <w:noProof/>
                <w:webHidden/>
              </w:rPr>
              <w:fldChar w:fldCharType="separate"/>
            </w:r>
            <w:r w:rsidR="00F1463F">
              <w:rPr>
                <w:noProof/>
                <w:webHidden/>
              </w:rPr>
              <w:t>1-1</w:t>
            </w:r>
            <w:r>
              <w:rPr>
                <w:noProof/>
                <w:webHidden/>
              </w:rPr>
              <w:fldChar w:fldCharType="end"/>
            </w:r>
          </w:hyperlink>
        </w:p>
        <w:p w:rsidR="00E35ED2" w:rsidRDefault="00E35ED2">
          <w:pPr>
            <w:pStyle w:val="TOC1"/>
            <w:tabs>
              <w:tab w:val="left" w:pos="482"/>
              <w:tab w:val="right" w:leader="dot" w:pos="9350"/>
            </w:tabs>
            <w:rPr>
              <w:rFonts w:asciiTheme="minorHAnsi" w:eastAsiaTheme="minorEastAsia" w:hAnsiTheme="minorHAnsi" w:cstheme="minorBidi"/>
              <w:b w:val="0"/>
              <w:caps w:val="0"/>
              <w:noProof/>
              <w:sz w:val="22"/>
              <w:szCs w:val="22"/>
            </w:rPr>
          </w:pPr>
          <w:hyperlink w:anchor="_Toc372898089" w:history="1">
            <w:r w:rsidRPr="001302ED">
              <w:rPr>
                <w:rStyle w:val="Hyperlink"/>
                <w:rFonts w:eastAsiaTheme="majorEastAsia"/>
                <w:noProof/>
                <w:lang w:val="en-CA"/>
              </w:rPr>
              <w:t>2.</w:t>
            </w:r>
            <w:r>
              <w:rPr>
                <w:rFonts w:asciiTheme="minorHAnsi" w:eastAsiaTheme="minorEastAsia" w:hAnsiTheme="minorHAnsi" w:cstheme="minorBidi"/>
                <w:b w:val="0"/>
                <w:caps w:val="0"/>
                <w:noProof/>
                <w:sz w:val="22"/>
                <w:szCs w:val="22"/>
              </w:rPr>
              <w:tab/>
            </w:r>
            <w:r w:rsidRPr="001302ED">
              <w:rPr>
                <w:rStyle w:val="Hyperlink"/>
                <w:rFonts w:eastAsiaTheme="majorEastAsia"/>
                <w:noProof/>
                <w:lang w:val="en-CA"/>
              </w:rPr>
              <w:t>Study Procedure and Observations</w:t>
            </w:r>
            <w:r>
              <w:rPr>
                <w:noProof/>
                <w:webHidden/>
              </w:rPr>
              <w:tab/>
            </w:r>
            <w:r>
              <w:rPr>
                <w:noProof/>
                <w:webHidden/>
              </w:rPr>
              <w:fldChar w:fldCharType="begin"/>
            </w:r>
            <w:r>
              <w:rPr>
                <w:noProof/>
                <w:webHidden/>
              </w:rPr>
              <w:instrText xml:space="preserve"> PAGEREF _Toc372898089 \h </w:instrText>
            </w:r>
            <w:r>
              <w:rPr>
                <w:noProof/>
                <w:webHidden/>
              </w:rPr>
            </w:r>
            <w:r>
              <w:rPr>
                <w:noProof/>
                <w:webHidden/>
              </w:rPr>
              <w:fldChar w:fldCharType="separate"/>
            </w:r>
            <w:r w:rsidR="00F1463F">
              <w:rPr>
                <w:noProof/>
                <w:webHidden/>
              </w:rPr>
              <w:t>2-1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90" w:history="1">
            <w:r w:rsidRPr="001302ED">
              <w:rPr>
                <w:rStyle w:val="Hyperlink"/>
                <w:rFonts w:eastAsiaTheme="majorEastAsia"/>
                <w:noProof/>
                <w:lang w:val="en-CA"/>
              </w:rPr>
              <w:t>2.1</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Capacitor Bank Review</w:t>
            </w:r>
            <w:r>
              <w:rPr>
                <w:noProof/>
                <w:webHidden/>
              </w:rPr>
              <w:tab/>
            </w:r>
            <w:r>
              <w:rPr>
                <w:noProof/>
                <w:webHidden/>
              </w:rPr>
              <w:fldChar w:fldCharType="begin"/>
            </w:r>
            <w:r>
              <w:rPr>
                <w:noProof/>
                <w:webHidden/>
              </w:rPr>
              <w:instrText xml:space="preserve"> PAGEREF _Toc372898090 \h </w:instrText>
            </w:r>
            <w:r>
              <w:rPr>
                <w:noProof/>
                <w:webHidden/>
              </w:rPr>
            </w:r>
            <w:r>
              <w:rPr>
                <w:noProof/>
                <w:webHidden/>
              </w:rPr>
              <w:fldChar w:fldCharType="separate"/>
            </w:r>
            <w:r w:rsidR="00F1463F">
              <w:rPr>
                <w:noProof/>
                <w:webHidden/>
              </w:rPr>
              <w:t>2-1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91" w:history="1">
            <w:r w:rsidRPr="001302ED">
              <w:rPr>
                <w:rStyle w:val="Hyperlink"/>
                <w:rFonts w:eastAsiaTheme="majorEastAsia"/>
                <w:noProof/>
                <w:lang w:val="en-CA"/>
              </w:rPr>
              <w:t>2.2</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Motor Starting Analysis</w:t>
            </w:r>
            <w:r>
              <w:rPr>
                <w:noProof/>
                <w:webHidden/>
              </w:rPr>
              <w:tab/>
            </w:r>
            <w:r>
              <w:rPr>
                <w:noProof/>
                <w:webHidden/>
              </w:rPr>
              <w:fldChar w:fldCharType="begin"/>
            </w:r>
            <w:r>
              <w:rPr>
                <w:noProof/>
                <w:webHidden/>
              </w:rPr>
              <w:instrText xml:space="preserve"> PAGEREF _Toc372898091 \h </w:instrText>
            </w:r>
            <w:r>
              <w:rPr>
                <w:noProof/>
                <w:webHidden/>
              </w:rPr>
            </w:r>
            <w:r>
              <w:rPr>
                <w:noProof/>
                <w:webHidden/>
              </w:rPr>
              <w:fldChar w:fldCharType="separate"/>
            </w:r>
            <w:r w:rsidR="00F1463F">
              <w:rPr>
                <w:noProof/>
                <w:webHidden/>
              </w:rPr>
              <w:t>2-3</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92" w:history="1">
            <w:r w:rsidRPr="001302ED">
              <w:rPr>
                <w:rStyle w:val="Hyperlink"/>
                <w:rFonts w:eastAsiaTheme="majorEastAsia"/>
                <w:noProof/>
                <w:lang w:val="en-CA"/>
              </w:rPr>
              <w:t>2.3</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Load Flow Analysis</w:t>
            </w:r>
            <w:r>
              <w:rPr>
                <w:noProof/>
                <w:webHidden/>
              </w:rPr>
              <w:tab/>
            </w:r>
            <w:r>
              <w:rPr>
                <w:noProof/>
                <w:webHidden/>
              </w:rPr>
              <w:fldChar w:fldCharType="begin"/>
            </w:r>
            <w:r>
              <w:rPr>
                <w:noProof/>
                <w:webHidden/>
              </w:rPr>
              <w:instrText xml:space="preserve"> PAGEREF _Toc372898092 \h </w:instrText>
            </w:r>
            <w:r>
              <w:rPr>
                <w:noProof/>
                <w:webHidden/>
              </w:rPr>
            </w:r>
            <w:r>
              <w:rPr>
                <w:noProof/>
                <w:webHidden/>
              </w:rPr>
              <w:fldChar w:fldCharType="separate"/>
            </w:r>
            <w:r w:rsidR="00F1463F">
              <w:rPr>
                <w:noProof/>
                <w:webHidden/>
              </w:rPr>
              <w:t>2-6</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93" w:history="1">
            <w:r w:rsidRPr="001302ED">
              <w:rPr>
                <w:rStyle w:val="Hyperlink"/>
                <w:rFonts w:eastAsiaTheme="majorEastAsia"/>
                <w:noProof/>
                <w:lang w:val="en-CA"/>
              </w:rPr>
              <w:t>2.4</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Tap Changer Optimization</w:t>
            </w:r>
            <w:r>
              <w:rPr>
                <w:noProof/>
                <w:webHidden/>
              </w:rPr>
              <w:tab/>
            </w:r>
            <w:r>
              <w:rPr>
                <w:noProof/>
                <w:webHidden/>
              </w:rPr>
              <w:fldChar w:fldCharType="begin"/>
            </w:r>
            <w:r>
              <w:rPr>
                <w:noProof/>
                <w:webHidden/>
              </w:rPr>
              <w:instrText xml:space="preserve"> PAGEREF _Toc372898093 \h </w:instrText>
            </w:r>
            <w:r>
              <w:rPr>
                <w:noProof/>
                <w:webHidden/>
              </w:rPr>
            </w:r>
            <w:r>
              <w:rPr>
                <w:noProof/>
                <w:webHidden/>
              </w:rPr>
              <w:fldChar w:fldCharType="separate"/>
            </w:r>
            <w:r w:rsidR="00F1463F">
              <w:rPr>
                <w:noProof/>
                <w:webHidden/>
              </w:rPr>
              <w:t>2-8</w:t>
            </w:r>
            <w:r>
              <w:rPr>
                <w:noProof/>
                <w:webHidden/>
              </w:rPr>
              <w:fldChar w:fldCharType="end"/>
            </w:r>
          </w:hyperlink>
        </w:p>
        <w:p w:rsidR="00E35ED2" w:rsidRDefault="00E35ED2">
          <w:pPr>
            <w:pStyle w:val="TOC1"/>
            <w:tabs>
              <w:tab w:val="left" w:pos="482"/>
              <w:tab w:val="right" w:leader="dot" w:pos="9350"/>
            </w:tabs>
            <w:rPr>
              <w:rFonts w:asciiTheme="minorHAnsi" w:eastAsiaTheme="minorEastAsia" w:hAnsiTheme="minorHAnsi" w:cstheme="minorBidi"/>
              <w:b w:val="0"/>
              <w:caps w:val="0"/>
              <w:noProof/>
              <w:sz w:val="22"/>
              <w:szCs w:val="22"/>
            </w:rPr>
          </w:pPr>
          <w:hyperlink w:anchor="_Toc372898094" w:history="1">
            <w:r w:rsidRPr="001302ED">
              <w:rPr>
                <w:rStyle w:val="Hyperlink"/>
                <w:rFonts w:eastAsiaTheme="majorEastAsia"/>
                <w:noProof/>
                <w:lang w:val="en-CA"/>
              </w:rPr>
              <w:t>3.</w:t>
            </w:r>
            <w:r>
              <w:rPr>
                <w:rFonts w:asciiTheme="minorHAnsi" w:eastAsiaTheme="minorEastAsia" w:hAnsiTheme="minorHAnsi" w:cstheme="minorBidi"/>
                <w:b w:val="0"/>
                <w:caps w:val="0"/>
                <w:noProof/>
                <w:sz w:val="22"/>
                <w:szCs w:val="22"/>
              </w:rPr>
              <w:tab/>
            </w:r>
            <w:r w:rsidRPr="001302ED">
              <w:rPr>
                <w:rStyle w:val="Hyperlink"/>
                <w:rFonts w:eastAsiaTheme="majorEastAsia"/>
                <w:noProof/>
                <w:lang w:val="en-CA"/>
              </w:rPr>
              <w:t>Findings Summary</w:t>
            </w:r>
            <w:r>
              <w:rPr>
                <w:noProof/>
                <w:webHidden/>
              </w:rPr>
              <w:tab/>
            </w:r>
            <w:r>
              <w:rPr>
                <w:noProof/>
                <w:webHidden/>
              </w:rPr>
              <w:fldChar w:fldCharType="begin"/>
            </w:r>
            <w:r>
              <w:rPr>
                <w:noProof/>
                <w:webHidden/>
              </w:rPr>
              <w:instrText xml:space="preserve"> PAGEREF _Toc372898094 \h </w:instrText>
            </w:r>
            <w:r>
              <w:rPr>
                <w:noProof/>
                <w:webHidden/>
              </w:rPr>
            </w:r>
            <w:r>
              <w:rPr>
                <w:noProof/>
                <w:webHidden/>
              </w:rPr>
              <w:fldChar w:fldCharType="separate"/>
            </w:r>
            <w:r w:rsidR="00F1463F">
              <w:rPr>
                <w:noProof/>
                <w:webHidden/>
              </w:rPr>
              <w:t>3-1</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095" w:history="1">
            <w:r w:rsidRPr="001302ED">
              <w:rPr>
                <w:rStyle w:val="Hyperlink"/>
                <w:noProof/>
              </w:rPr>
              <w:t>Capacitor Bank</w:t>
            </w:r>
            <w:r>
              <w:rPr>
                <w:noProof/>
                <w:webHidden/>
              </w:rPr>
              <w:tab/>
            </w:r>
            <w:r>
              <w:rPr>
                <w:noProof/>
                <w:webHidden/>
              </w:rPr>
              <w:fldChar w:fldCharType="begin"/>
            </w:r>
            <w:r>
              <w:rPr>
                <w:noProof/>
                <w:webHidden/>
              </w:rPr>
              <w:instrText xml:space="preserve"> PAGEREF _Toc372898095 \h </w:instrText>
            </w:r>
            <w:r>
              <w:rPr>
                <w:noProof/>
                <w:webHidden/>
              </w:rPr>
            </w:r>
            <w:r>
              <w:rPr>
                <w:noProof/>
                <w:webHidden/>
              </w:rPr>
              <w:fldChar w:fldCharType="separate"/>
            </w:r>
            <w:r w:rsidR="00F1463F">
              <w:rPr>
                <w:noProof/>
                <w:webHidden/>
              </w:rPr>
              <w:t>3-1</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096" w:history="1">
            <w:r w:rsidRPr="001302ED">
              <w:rPr>
                <w:rStyle w:val="Hyperlink"/>
                <w:noProof/>
              </w:rPr>
              <w:t>Transformer Tap Changer</w:t>
            </w:r>
            <w:r>
              <w:rPr>
                <w:noProof/>
                <w:webHidden/>
              </w:rPr>
              <w:tab/>
            </w:r>
            <w:r>
              <w:rPr>
                <w:noProof/>
                <w:webHidden/>
              </w:rPr>
              <w:fldChar w:fldCharType="begin"/>
            </w:r>
            <w:r>
              <w:rPr>
                <w:noProof/>
                <w:webHidden/>
              </w:rPr>
              <w:instrText xml:space="preserve"> PAGEREF _Toc372898096 \h </w:instrText>
            </w:r>
            <w:r>
              <w:rPr>
                <w:noProof/>
                <w:webHidden/>
              </w:rPr>
            </w:r>
            <w:r>
              <w:rPr>
                <w:noProof/>
                <w:webHidden/>
              </w:rPr>
              <w:fldChar w:fldCharType="separate"/>
            </w:r>
            <w:r w:rsidR="00F1463F">
              <w:rPr>
                <w:noProof/>
                <w:webHidden/>
              </w:rPr>
              <w:t>3-1</w:t>
            </w:r>
            <w:r>
              <w:rPr>
                <w:noProof/>
                <w:webHidden/>
              </w:rPr>
              <w:fldChar w:fldCharType="end"/>
            </w:r>
          </w:hyperlink>
        </w:p>
        <w:p w:rsidR="00E35ED2" w:rsidRDefault="00E35ED2">
          <w:pPr>
            <w:pStyle w:val="TOC1"/>
            <w:tabs>
              <w:tab w:val="left" w:pos="482"/>
              <w:tab w:val="right" w:leader="dot" w:pos="9350"/>
            </w:tabs>
            <w:rPr>
              <w:rFonts w:asciiTheme="minorHAnsi" w:eastAsiaTheme="minorEastAsia" w:hAnsiTheme="minorHAnsi" w:cstheme="minorBidi"/>
              <w:b w:val="0"/>
              <w:caps w:val="0"/>
              <w:noProof/>
              <w:sz w:val="22"/>
              <w:szCs w:val="22"/>
            </w:rPr>
          </w:pPr>
          <w:hyperlink w:anchor="_Toc372898097" w:history="1">
            <w:r w:rsidRPr="001302ED">
              <w:rPr>
                <w:rStyle w:val="Hyperlink"/>
                <w:rFonts w:eastAsiaTheme="majorEastAsia"/>
                <w:noProof/>
                <w:lang w:val="en-CA"/>
              </w:rPr>
              <w:t>4.</w:t>
            </w:r>
            <w:r>
              <w:rPr>
                <w:rFonts w:asciiTheme="minorHAnsi" w:eastAsiaTheme="minorEastAsia" w:hAnsiTheme="minorHAnsi" w:cstheme="minorBidi"/>
                <w:b w:val="0"/>
                <w:caps w:val="0"/>
                <w:noProof/>
                <w:sz w:val="22"/>
                <w:szCs w:val="22"/>
              </w:rPr>
              <w:tab/>
            </w:r>
            <w:r w:rsidRPr="001302ED">
              <w:rPr>
                <w:rStyle w:val="Hyperlink"/>
                <w:rFonts w:eastAsiaTheme="majorEastAsia"/>
                <w:noProof/>
                <w:lang w:val="en-CA"/>
              </w:rPr>
              <w:t>Recommendations</w:t>
            </w:r>
            <w:r>
              <w:rPr>
                <w:noProof/>
                <w:webHidden/>
              </w:rPr>
              <w:tab/>
            </w:r>
            <w:r>
              <w:rPr>
                <w:noProof/>
                <w:webHidden/>
              </w:rPr>
              <w:fldChar w:fldCharType="begin"/>
            </w:r>
            <w:r>
              <w:rPr>
                <w:noProof/>
                <w:webHidden/>
              </w:rPr>
              <w:instrText xml:space="preserve"> PAGEREF _Toc372898097 \h </w:instrText>
            </w:r>
            <w:r>
              <w:rPr>
                <w:noProof/>
                <w:webHidden/>
              </w:rPr>
            </w:r>
            <w:r>
              <w:rPr>
                <w:noProof/>
                <w:webHidden/>
              </w:rPr>
              <w:fldChar w:fldCharType="separate"/>
            </w:r>
            <w:r w:rsidR="00F1463F">
              <w:rPr>
                <w:noProof/>
                <w:webHidden/>
              </w:rPr>
              <w:t>4-1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098" w:history="1">
            <w:r w:rsidRPr="001302ED">
              <w:rPr>
                <w:rStyle w:val="Hyperlink"/>
                <w:rFonts w:eastAsiaTheme="majorEastAsia"/>
                <w:noProof/>
                <w:lang w:val="en-CA"/>
              </w:rPr>
              <w:t>4.1</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Short Term</w:t>
            </w:r>
            <w:r>
              <w:rPr>
                <w:noProof/>
                <w:webHidden/>
              </w:rPr>
              <w:tab/>
            </w:r>
            <w:r>
              <w:rPr>
                <w:noProof/>
                <w:webHidden/>
              </w:rPr>
              <w:fldChar w:fldCharType="begin"/>
            </w:r>
            <w:r>
              <w:rPr>
                <w:noProof/>
                <w:webHidden/>
              </w:rPr>
              <w:instrText xml:space="preserve"> PAGEREF _Toc372898098 \h </w:instrText>
            </w:r>
            <w:r>
              <w:rPr>
                <w:noProof/>
                <w:webHidden/>
              </w:rPr>
            </w:r>
            <w:r>
              <w:rPr>
                <w:noProof/>
                <w:webHidden/>
              </w:rPr>
              <w:fldChar w:fldCharType="separate"/>
            </w:r>
            <w:r w:rsidR="00F1463F">
              <w:rPr>
                <w:noProof/>
                <w:webHidden/>
              </w:rPr>
              <w:t>4-1</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099" w:history="1">
            <w:r w:rsidRPr="001302ED">
              <w:rPr>
                <w:rStyle w:val="Hyperlink"/>
                <w:noProof/>
              </w:rPr>
              <w:t>Capacitor Bank:</w:t>
            </w:r>
            <w:r>
              <w:rPr>
                <w:noProof/>
                <w:webHidden/>
              </w:rPr>
              <w:tab/>
            </w:r>
            <w:r>
              <w:rPr>
                <w:noProof/>
                <w:webHidden/>
              </w:rPr>
              <w:fldChar w:fldCharType="begin"/>
            </w:r>
            <w:r>
              <w:rPr>
                <w:noProof/>
                <w:webHidden/>
              </w:rPr>
              <w:instrText xml:space="preserve"> PAGEREF _Toc372898099 \h </w:instrText>
            </w:r>
            <w:r>
              <w:rPr>
                <w:noProof/>
                <w:webHidden/>
              </w:rPr>
            </w:r>
            <w:r>
              <w:rPr>
                <w:noProof/>
                <w:webHidden/>
              </w:rPr>
              <w:fldChar w:fldCharType="separate"/>
            </w:r>
            <w:r w:rsidR="00F1463F">
              <w:rPr>
                <w:noProof/>
                <w:webHidden/>
              </w:rPr>
              <w:t>4-1</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100" w:history="1">
            <w:r w:rsidRPr="001302ED">
              <w:rPr>
                <w:rStyle w:val="Hyperlink"/>
                <w:noProof/>
              </w:rPr>
              <w:t>Transformer Tap Changer:</w:t>
            </w:r>
            <w:r>
              <w:rPr>
                <w:noProof/>
                <w:webHidden/>
              </w:rPr>
              <w:tab/>
            </w:r>
            <w:r>
              <w:rPr>
                <w:noProof/>
                <w:webHidden/>
              </w:rPr>
              <w:fldChar w:fldCharType="begin"/>
            </w:r>
            <w:r>
              <w:rPr>
                <w:noProof/>
                <w:webHidden/>
              </w:rPr>
              <w:instrText xml:space="preserve"> PAGEREF _Toc372898100 \h </w:instrText>
            </w:r>
            <w:r>
              <w:rPr>
                <w:noProof/>
                <w:webHidden/>
              </w:rPr>
            </w:r>
            <w:r>
              <w:rPr>
                <w:noProof/>
                <w:webHidden/>
              </w:rPr>
              <w:fldChar w:fldCharType="separate"/>
            </w:r>
            <w:r w:rsidR="00F1463F">
              <w:rPr>
                <w:noProof/>
                <w:webHidden/>
              </w:rPr>
              <w:t>4-1</w:t>
            </w:r>
            <w:r>
              <w:rPr>
                <w:noProof/>
                <w:webHidden/>
              </w:rPr>
              <w:fldChar w:fldCharType="end"/>
            </w:r>
          </w:hyperlink>
        </w:p>
        <w:p w:rsidR="00E35ED2" w:rsidRDefault="00E35ED2">
          <w:pPr>
            <w:pStyle w:val="TOC2"/>
            <w:tabs>
              <w:tab w:val="left" w:pos="880"/>
              <w:tab w:val="right" w:leader="dot" w:pos="9350"/>
            </w:tabs>
            <w:rPr>
              <w:rFonts w:asciiTheme="minorHAnsi" w:eastAsiaTheme="minorEastAsia" w:hAnsiTheme="minorHAnsi" w:cstheme="minorBidi"/>
              <w:smallCaps w:val="0"/>
              <w:noProof/>
              <w:sz w:val="22"/>
              <w:szCs w:val="22"/>
            </w:rPr>
          </w:pPr>
          <w:hyperlink w:anchor="_Toc372898101" w:history="1">
            <w:r w:rsidRPr="001302ED">
              <w:rPr>
                <w:rStyle w:val="Hyperlink"/>
                <w:rFonts w:eastAsiaTheme="majorEastAsia"/>
                <w:noProof/>
                <w:lang w:val="en-CA"/>
              </w:rPr>
              <w:t>4.2</w:t>
            </w:r>
            <w:r>
              <w:rPr>
                <w:rFonts w:asciiTheme="minorHAnsi" w:eastAsiaTheme="minorEastAsia" w:hAnsiTheme="minorHAnsi" w:cstheme="minorBidi"/>
                <w:smallCaps w:val="0"/>
                <w:noProof/>
                <w:sz w:val="22"/>
                <w:szCs w:val="22"/>
              </w:rPr>
              <w:tab/>
            </w:r>
            <w:r w:rsidRPr="001302ED">
              <w:rPr>
                <w:rStyle w:val="Hyperlink"/>
                <w:rFonts w:eastAsiaTheme="majorEastAsia"/>
                <w:noProof/>
                <w:lang w:val="en-CA"/>
              </w:rPr>
              <w:t>Long Term</w:t>
            </w:r>
            <w:r>
              <w:rPr>
                <w:noProof/>
                <w:webHidden/>
              </w:rPr>
              <w:tab/>
            </w:r>
            <w:r>
              <w:rPr>
                <w:noProof/>
                <w:webHidden/>
              </w:rPr>
              <w:fldChar w:fldCharType="begin"/>
            </w:r>
            <w:r>
              <w:rPr>
                <w:noProof/>
                <w:webHidden/>
              </w:rPr>
              <w:instrText xml:space="preserve"> PAGEREF _Toc372898101 \h </w:instrText>
            </w:r>
            <w:r>
              <w:rPr>
                <w:noProof/>
                <w:webHidden/>
              </w:rPr>
            </w:r>
            <w:r>
              <w:rPr>
                <w:noProof/>
                <w:webHidden/>
              </w:rPr>
              <w:fldChar w:fldCharType="separate"/>
            </w:r>
            <w:r w:rsidR="00F1463F">
              <w:rPr>
                <w:noProof/>
                <w:webHidden/>
              </w:rPr>
              <w:t>4-2</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102" w:history="1">
            <w:r w:rsidRPr="001302ED">
              <w:rPr>
                <w:rStyle w:val="Hyperlink"/>
                <w:noProof/>
              </w:rPr>
              <w:t>Capacitor Bank:</w:t>
            </w:r>
            <w:r>
              <w:rPr>
                <w:noProof/>
                <w:webHidden/>
              </w:rPr>
              <w:tab/>
            </w:r>
            <w:r>
              <w:rPr>
                <w:noProof/>
                <w:webHidden/>
              </w:rPr>
              <w:fldChar w:fldCharType="begin"/>
            </w:r>
            <w:r>
              <w:rPr>
                <w:noProof/>
                <w:webHidden/>
              </w:rPr>
              <w:instrText xml:space="preserve"> PAGEREF _Toc372898102 \h </w:instrText>
            </w:r>
            <w:r>
              <w:rPr>
                <w:noProof/>
                <w:webHidden/>
              </w:rPr>
            </w:r>
            <w:r>
              <w:rPr>
                <w:noProof/>
                <w:webHidden/>
              </w:rPr>
              <w:fldChar w:fldCharType="separate"/>
            </w:r>
            <w:r w:rsidR="00F1463F">
              <w:rPr>
                <w:noProof/>
                <w:webHidden/>
              </w:rPr>
              <w:t>4-2</w:t>
            </w:r>
            <w:r>
              <w:rPr>
                <w:noProof/>
                <w:webHidden/>
              </w:rPr>
              <w:fldChar w:fldCharType="end"/>
            </w:r>
          </w:hyperlink>
        </w:p>
        <w:p w:rsidR="00E35ED2" w:rsidRDefault="00E35ED2">
          <w:pPr>
            <w:pStyle w:val="TOC3"/>
            <w:tabs>
              <w:tab w:val="right" w:leader="dot" w:pos="9350"/>
            </w:tabs>
            <w:rPr>
              <w:rFonts w:asciiTheme="minorHAnsi" w:eastAsiaTheme="minorEastAsia" w:hAnsiTheme="minorHAnsi" w:cstheme="minorBidi"/>
              <w:i w:val="0"/>
              <w:noProof/>
              <w:sz w:val="22"/>
              <w:szCs w:val="22"/>
            </w:rPr>
          </w:pPr>
          <w:hyperlink w:anchor="_Toc372898103" w:history="1">
            <w:r w:rsidRPr="001302ED">
              <w:rPr>
                <w:rStyle w:val="Hyperlink"/>
                <w:noProof/>
              </w:rPr>
              <w:t>Transformer Tap Changer and Load Flow Analysis Studies:</w:t>
            </w:r>
            <w:r>
              <w:rPr>
                <w:noProof/>
                <w:webHidden/>
              </w:rPr>
              <w:tab/>
            </w:r>
            <w:r>
              <w:rPr>
                <w:noProof/>
                <w:webHidden/>
              </w:rPr>
              <w:fldChar w:fldCharType="begin"/>
            </w:r>
            <w:r>
              <w:rPr>
                <w:noProof/>
                <w:webHidden/>
              </w:rPr>
              <w:instrText xml:space="preserve"> PAGEREF _Toc372898103 \h </w:instrText>
            </w:r>
            <w:r>
              <w:rPr>
                <w:noProof/>
                <w:webHidden/>
              </w:rPr>
            </w:r>
            <w:r>
              <w:rPr>
                <w:noProof/>
                <w:webHidden/>
              </w:rPr>
              <w:fldChar w:fldCharType="separate"/>
            </w:r>
            <w:r w:rsidR="00F1463F">
              <w:rPr>
                <w:noProof/>
                <w:webHidden/>
              </w:rPr>
              <w:t>4-2</w:t>
            </w:r>
            <w:r>
              <w:rPr>
                <w:noProof/>
                <w:webHidden/>
              </w:rPr>
              <w:fldChar w:fldCharType="end"/>
            </w:r>
          </w:hyperlink>
        </w:p>
        <w:p w:rsidR="00E35ED2" w:rsidRDefault="00E35ED2">
          <w:pPr>
            <w:pStyle w:val="TOC1"/>
            <w:tabs>
              <w:tab w:val="left" w:pos="482"/>
              <w:tab w:val="right" w:leader="dot" w:pos="9350"/>
            </w:tabs>
            <w:rPr>
              <w:rFonts w:asciiTheme="minorHAnsi" w:eastAsiaTheme="minorEastAsia" w:hAnsiTheme="minorHAnsi" w:cstheme="minorBidi"/>
              <w:b w:val="0"/>
              <w:caps w:val="0"/>
              <w:noProof/>
              <w:sz w:val="22"/>
              <w:szCs w:val="22"/>
            </w:rPr>
          </w:pPr>
          <w:hyperlink w:anchor="_Toc372898104" w:history="1">
            <w:r w:rsidRPr="001302ED">
              <w:rPr>
                <w:rStyle w:val="Hyperlink"/>
                <w:rFonts w:eastAsiaTheme="majorEastAsia"/>
                <w:noProof/>
              </w:rPr>
              <w:t>5.</w:t>
            </w:r>
            <w:r>
              <w:rPr>
                <w:rFonts w:asciiTheme="minorHAnsi" w:eastAsiaTheme="minorEastAsia" w:hAnsiTheme="minorHAnsi" w:cstheme="minorBidi"/>
                <w:b w:val="0"/>
                <w:caps w:val="0"/>
                <w:noProof/>
                <w:sz w:val="22"/>
                <w:szCs w:val="22"/>
              </w:rPr>
              <w:tab/>
            </w:r>
            <w:r w:rsidRPr="001302ED">
              <w:rPr>
                <w:rStyle w:val="Hyperlink"/>
                <w:rFonts w:eastAsiaTheme="majorEastAsia"/>
                <w:noProof/>
              </w:rPr>
              <w:t>Paladin DesignBase 5.1 Model</w:t>
            </w:r>
            <w:r>
              <w:rPr>
                <w:noProof/>
                <w:webHidden/>
              </w:rPr>
              <w:tab/>
            </w:r>
            <w:r>
              <w:rPr>
                <w:noProof/>
                <w:webHidden/>
              </w:rPr>
              <w:fldChar w:fldCharType="begin"/>
            </w:r>
            <w:r>
              <w:rPr>
                <w:noProof/>
                <w:webHidden/>
              </w:rPr>
              <w:instrText xml:space="preserve"> PAGEREF _Toc372898104 \h </w:instrText>
            </w:r>
            <w:r>
              <w:rPr>
                <w:noProof/>
                <w:webHidden/>
              </w:rPr>
            </w:r>
            <w:r>
              <w:rPr>
                <w:noProof/>
                <w:webHidden/>
              </w:rPr>
              <w:fldChar w:fldCharType="separate"/>
            </w:r>
            <w:r w:rsidR="00F1463F">
              <w:rPr>
                <w:noProof/>
                <w:webHidden/>
              </w:rPr>
              <w:t>5-1</w:t>
            </w:r>
            <w:r>
              <w:rPr>
                <w:noProof/>
                <w:webHidden/>
              </w:rPr>
              <w:fldChar w:fldCharType="end"/>
            </w:r>
          </w:hyperlink>
        </w:p>
        <w:p w:rsidR="00262316" w:rsidRDefault="008154E3">
          <w:r>
            <w:fldChar w:fldCharType="end"/>
          </w:r>
        </w:p>
      </w:sdtContent>
    </w:sdt>
    <w:p w:rsidR="003A12AE" w:rsidRDefault="003A12AE">
      <w:pPr>
        <w:spacing w:after="200" w:line="276" w:lineRule="auto"/>
        <w:rPr>
          <w:rFonts w:asciiTheme="majorHAnsi" w:eastAsiaTheme="majorEastAsia" w:hAnsiTheme="majorHAnsi" w:cstheme="majorBidi"/>
          <w:b/>
          <w:bCs/>
          <w:color w:val="365F91" w:themeColor="accent1" w:themeShade="BF"/>
          <w:sz w:val="28"/>
          <w:szCs w:val="28"/>
        </w:rPr>
      </w:pPr>
      <w:r>
        <w:br w:type="page"/>
      </w:r>
    </w:p>
    <w:p w:rsidR="003A12AE" w:rsidRDefault="003A12AE" w:rsidP="003A12AE">
      <w:pPr>
        <w:pStyle w:val="Heading1"/>
        <w:numPr>
          <w:ilvl w:val="0"/>
          <w:numId w:val="0"/>
        </w:numPr>
      </w:pPr>
    </w:p>
    <w:p w:rsidR="003A12AE" w:rsidRPr="00262316" w:rsidRDefault="003A12AE" w:rsidP="00262316">
      <w:pPr>
        <w:pStyle w:val="Heading1"/>
        <w:numPr>
          <w:ilvl w:val="0"/>
          <w:numId w:val="0"/>
        </w:numPr>
      </w:pPr>
      <w:bookmarkStart w:id="1" w:name="_Toc372898084"/>
      <w:r>
        <w:t>List</w:t>
      </w:r>
      <w:r w:rsidR="004F4256" w:rsidRPr="003A12AE">
        <w:t xml:space="preserve"> </w:t>
      </w:r>
      <w:r w:rsidRPr="003A12AE">
        <w:t>of Tables</w:t>
      </w:r>
      <w:bookmarkEnd w:id="1"/>
    </w:p>
    <w:p w:rsidR="00E35ED2" w:rsidRDefault="008154E3">
      <w:pPr>
        <w:pStyle w:val="TableofFigures"/>
        <w:tabs>
          <w:tab w:val="right" w:leader="dot" w:pos="9350"/>
        </w:tabs>
        <w:rPr>
          <w:rFonts w:asciiTheme="minorHAnsi" w:eastAsiaTheme="minorEastAsia" w:hAnsiTheme="minorHAnsi" w:cstheme="minorBidi"/>
          <w:noProof/>
          <w:sz w:val="22"/>
          <w:szCs w:val="22"/>
        </w:rPr>
      </w:pPr>
      <w:r>
        <w:rPr>
          <w:b/>
          <w:caps/>
          <w:lang w:val="en-CA"/>
        </w:rPr>
        <w:fldChar w:fldCharType="begin"/>
      </w:r>
      <w:r w:rsidR="00CA449F">
        <w:rPr>
          <w:b/>
          <w:caps/>
          <w:lang w:val="en-CA"/>
        </w:rPr>
        <w:instrText xml:space="preserve"> TOC \h \z \c "Table" </w:instrText>
      </w:r>
      <w:r>
        <w:rPr>
          <w:b/>
          <w:caps/>
          <w:lang w:val="en-CA"/>
        </w:rPr>
        <w:fldChar w:fldCharType="separate"/>
      </w:r>
      <w:hyperlink w:anchor="_Toc372898105" w:history="1">
        <w:r w:rsidR="00E35ED2" w:rsidRPr="00514421">
          <w:rPr>
            <w:rStyle w:val="Hyperlink"/>
            <w:noProof/>
          </w:rPr>
          <w:t>Table 2.2.1: Motor Starting Under Half Load</w:t>
        </w:r>
        <w:r w:rsidR="00E35ED2">
          <w:rPr>
            <w:noProof/>
            <w:webHidden/>
          </w:rPr>
          <w:tab/>
        </w:r>
        <w:r w:rsidR="00E35ED2">
          <w:rPr>
            <w:noProof/>
            <w:webHidden/>
          </w:rPr>
          <w:fldChar w:fldCharType="begin"/>
        </w:r>
        <w:r w:rsidR="00E35ED2">
          <w:rPr>
            <w:noProof/>
            <w:webHidden/>
          </w:rPr>
          <w:instrText xml:space="preserve"> PAGEREF _Toc372898105 \h </w:instrText>
        </w:r>
        <w:r w:rsidR="00E35ED2">
          <w:rPr>
            <w:noProof/>
            <w:webHidden/>
          </w:rPr>
        </w:r>
        <w:r w:rsidR="00E35ED2">
          <w:rPr>
            <w:noProof/>
            <w:webHidden/>
          </w:rPr>
          <w:fldChar w:fldCharType="separate"/>
        </w:r>
        <w:r w:rsidR="00F1463F">
          <w:rPr>
            <w:noProof/>
            <w:webHidden/>
          </w:rPr>
          <w:t>2-3</w:t>
        </w:r>
        <w:r w:rsidR="00E35ED2">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w:anchor="_Toc372898106" w:history="1">
        <w:r w:rsidRPr="00514421">
          <w:rPr>
            <w:rStyle w:val="Hyperlink"/>
            <w:noProof/>
          </w:rPr>
          <w:t>Table 2.2.2: Motor Starting Under No Load</w:t>
        </w:r>
        <w:r>
          <w:rPr>
            <w:noProof/>
            <w:webHidden/>
          </w:rPr>
          <w:tab/>
        </w:r>
        <w:r>
          <w:rPr>
            <w:noProof/>
            <w:webHidden/>
          </w:rPr>
          <w:fldChar w:fldCharType="begin"/>
        </w:r>
        <w:r>
          <w:rPr>
            <w:noProof/>
            <w:webHidden/>
          </w:rPr>
          <w:instrText xml:space="preserve"> PAGEREF _Toc372898106 \h </w:instrText>
        </w:r>
        <w:r>
          <w:rPr>
            <w:noProof/>
            <w:webHidden/>
          </w:rPr>
        </w:r>
        <w:r>
          <w:rPr>
            <w:noProof/>
            <w:webHidden/>
          </w:rPr>
          <w:fldChar w:fldCharType="separate"/>
        </w:r>
        <w:r w:rsidR="00F1463F">
          <w:rPr>
            <w:noProof/>
            <w:webHidden/>
          </w:rPr>
          <w:t>2-4</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r:id="rId10" w:anchor="_Toc372898107" w:history="1">
        <w:r w:rsidRPr="00514421">
          <w:rPr>
            <w:rStyle w:val="Hyperlink"/>
            <w:noProof/>
          </w:rPr>
          <w:t>Table 2.2.3: Voltage Monitor Connections</w:t>
        </w:r>
        <w:r>
          <w:rPr>
            <w:noProof/>
            <w:webHidden/>
          </w:rPr>
          <w:tab/>
        </w:r>
        <w:r>
          <w:rPr>
            <w:noProof/>
            <w:webHidden/>
          </w:rPr>
          <w:fldChar w:fldCharType="begin"/>
        </w:r>
        <w:r>
          <w:rPr>
            <w:noProof/>
            <w:webHidden/>
          </w:rPr>
          <w:instrText xml:space="preserve"> PAGEREF _Toc372898107 \h </w:instrText>
        </w:r>
        <w:r>
          <w:rPr>
            <w:noProof/>
            <w:webHidden/>
          </w:rPr>
        </w:r>
        <w:r>
          <w:rPr>
            <w:noProof/>
            <w:webHidden/>
          </w:rPr>
          <w:fldChar w:fldCharType="separate"/>
        </w:r>
        <w:r w:rsidR="00F1463F">
          <w:rPr>
            <w:noProof/>
            <w:webHidden/>
          </w:rPr>
          <w:t>2-5</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w:anchor="_Toc372898108" w:history="1">
        <w:r w:rsidRPr="00514421">
          <w:rPr>
            <w:rStyle w:val="Hyperlink"/>
            <w:noProof/>
          </w:rPr>
          <w:t>Table 2.3.1: Load Flow Analysis Results Part 1</w:t>
        </w:r>
        <w:r>
          <w:rPr>
            <w:noProof/>
            <w:webHidden/>
          </w:rPr>
          <w:tab/>
        </w:r>
        <w:r>
          <w:rPr>
            <w:noProof/>
            <w:webHidden/>
          </w:rPr>
          <w:fldChar w:fldCharType="begin"/>
        </w:r>
        <w:r>
          <w:rPr>
            <w:noProof/>
            <w:webHidden/>
          </w:rPr>
          <w:instrText xml:space="preserve"> PAGEREF _Toc372898108 \h </w:instrText>
        </w:r>
        <w:r>
          <w:rPr>
            <w:noProof/>
            <w:webHidden/>
          </w:rPr>
        </w:r>
        <w:r>
          <w:rPr>
            <w:noProof/>
            <w:webHidden/>
          </w:rPr>
          <w:fldChar w:fldCharType="separate"/>
        </w:r>
        <w:r w:rsidR="00F1463F">
          <w:rPr>
            <w:noProof/>
            <w:webHidden/>
          </w:rPr>
          <w:t>2-6</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w:anchor="_Toc372898109" w:history="1">
        <w:r w:rsidRPr="00514421">
          <w:rPr>
            <w:rStyle w:val="Hyperlink"/>
            <w:noProof/>
          </w:rPr>
          <w:t>Table 2.3.2: Load Flow Analysis Results Part 2</w:t>
        </w:r>
        <w:r>
          <w:rPr>
            <w:noProof/>
            <w:webHidden/>
          </w:rPr>
          <w:tab/>
        </w:r>
        <w:r>
          <w:rPr>
            <w:noProof/>
            <w:webHidden/>
          </w:rPr>
          <w:fldChar w:fldCharType="begin"/>
        </w:r>
        <w:r>
          <w:rPr>
            <w:noProof/>
            <w:webHidden/>
          </w:rPr>
          <w:instrText xml:space="preserve"> PAGEREF _Toc372898109 \h </w:instrText>
        </w:r>
        <w:r>
          <w:rPr>
            <w:noProof/>
            <w:webHidden/>
          </w:rPr>
        </w:r>
        <w:r>
          <w:rPr>
            <w:noProof/>
            <w:webHidden/>
          </w:rPr>
          <w:fldChar w:fldCharType="separate"/>
        </w:r>
        <w:r w:rsidR="00F1463F">
          <w:rPr>
            <w:noProof/>
            <w:webHidden/>
          </w:rPr>
          <w:t>2-7</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r:id="rId11" w:anchor="_Toc372898110" w:history="1">
        <w:r w:rsidRPr="00514421">
          <w:rPr>
            <w:rStyle w:val="Hyperlink"/>
            <w:noProof/>
          </w:rPr>
          <w:t>Table 2.4.1: Voltage Regulation Range for Current Tap Changer Settings</w:t>
        </w:r>
        <w:r>
          <w:rPr>
            <w:noProof/>
            <w:webHidden/>
          </w:rPr>
          <w:tab/>
        </w:r>
        <w:r>
          <w:rPr>
            <w:noProof/>
            <w:webHidden/>
          </w:rPr>
          <w:fldChar w:fldCharType="begin"/>
        </w:r>
        <w:r>
          <w:rPr>
            <w:noProof/>
            <w:webHidden/>
          </w:rPr>
          <w:instrText xml:space="preserve"> PAGEREF _Toc372898110 \h </w:instrText>
        </w:r>
        <w:r>
          <w:rPr>
            <w:noProof/>
            <w:webHidden/>
          </w:rPr>
        </w:r>
        <w:r>
          <w:rPr>
            <w:noProof/>
            <w:webHidden/>
          </w:rPr>
          <w:fldChar w:fldCharType="separate"/>
        </w:r>
        <w:r w:rsidR="00F1463F">
          <w:rPr>
            <w:noProof/>
            <w:webHidden/>
          </w:rPr>
          <w:t>2-8</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r:id="rId12" w:anchor="_Toc372898111" w:history="1">
        <w:r w:rsidRPr="00514421">
          <w:rPr>
            <w:rStyle w:val="Hyperlink"/>
            <w:noProof/>
          </w:rPr>
          <w:t>Table 2.4.2: Voltage Regulation Range for Recommended Tap Changer Settings</w:t>
        </w:r>
        <w:r>
          <w:rPr>
            <w:noProof/>
            <w:webHidden/>
          </w:rPr>
          <w:tab/>
        </w:r>
        <w:r>
          <w:rPr>
            <w:noProof/>
            <w:webHidden/>
          </w:rPr>
          <w:fldChar w:fldCharType="begin"/>
        </w:r>
        <w:r>
          <w:rPr>
            <w:noProof/>
            <w:webHidden/>
          </w:rPr>
          <w:instrText xml:space="preserve"> PAGEREF _Toc372898111 \h </w:instrText>
        </w:r>
        <w:r>
          <w:rPr>
            <w:noProof/>
            <w:webHidden/>
          </w:rPr>
        </w:r>
        <w:r>
          <w:rPr>
            <w:noProof/>
            <w:webHidden/>
          </w:rPr>
          <w:fldChar w:fldCharType="separate"/>
        </w:r>
        <w:r w:rsidR="00F1463F">
          <w:rPr>
            <w:noProof/>
            <w:webHidden/>
          </w:rPr>
          <w:t>2-9</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r:id="rId13" w:anchor="_Toc372898112" w:history="1">
        <w:r w:rsidRPr="00514421">
          <w:rPr>
            <w:rStyle w:val="Hyperlink"/>
            <w:noProof/>
          </w:rPr>
          <w:t>Table 2.4.3: Tap Changer Settings Comparison</w:t>
        </w:r>
        <w:r>
          <w:rPr>
            <w:noProof/>
            <w:webHidden/>
          </w:rPr>
          <w:tab/>
        </w:r>
        <w:r>
          <w:rPr>
            <w:noProof/>
            <w:webHidden/>
          </w:rPr>
          <w:fldChar w:fldCharType="begin"/>
        </w:r>
        <w:r>
          <w:rPr>
            <w:noProof/>
            <w:webHidden/>
          </w:rPr>
          <w:instrText xml:space="preserve"> PAGEREF _Toc372898112 \h </w:instrText>
        </w:r>
        <w:r>
          <w:rPr>
            <w:noProof/>
            <w:webHidden/>
          </w:rPr>
        </w:r>
        <w:r>
          <w:rPr>
            <w:noProof/>
            <w:webHidden/>
          </w:rPr>
          <w:fldChar w:fldCharType="separate"/>
        </w:r>
        <w:r w:rsidR="00F1463F">
          <w:rPr>
            <w:noProof/>
            <w:webHidden/>
          </w:rPr>
          <w:t>2-9</w:t>
        </w:r>
        <w:r>
          <w:rPr>
            <w:noProof/>
            <w:webHidden/>
          </w:rPr>
          <w:fldChar w:fldCharType="end"/>
        </w:r>
      </w:hyperlink>
    </w:p>
    <w:p w:rsidR="003A12AE" w:rsidRDefault="008154E3" w:rsidP="003A12AE">
      <w:pPr>
        <w:rPr>
          <w:b/>
          <w:caps/>
          <w:lang w:val="en-CA"/>
        </w:rPr>
      </w:pPr>
      <w:r>
        <w:rPr>
          <w:b/>
          <w:caps/>
          <w:lang w:val="en-CA"/>
        </w:rPr>
        <w:fldChar w:fldCharType="end"/>
      </w:r>
    </w:p>
    <w:p w:rsidR="003A12AE" w:rsidRPr="003A12AE" w:rsidRDefault="003A12AE" w:rsidP="003A12AE">
      <w:pPr>
        <w:pStyle w:val="Heading1"/>
        <w:numPr>
          <w:ilvl w:val="0"/>
          <w:numId w:val="0"/>
        </w:numPr>
      </w:pPr>
      <w:bookmarkStart w:id="2" w:name="_Toc372898085"/>
      <w:r>
        <w:t>List</w:t>
      </w:r>
      <w:r w:rsidRPr="003A12AE">
        <w:t xml:space="preserve"> of Figures</w:t>
      </w:r>
      <w:bookmarkEnd w:id="2"/>
    </w:p>
    <w:p w:rsidR="00E35ED2" w:rsidRDefault="008154E3">
      <w:pPr>
        <w:pStyle w:val="TableofFigures"/>
        <w:tabs>
          <w:tab w:val="right" w:leader="dot" w:pos="9350"/>
        </w:tabs>
        <w:rPr>
          <w:rFonts w:asciiTheme="minorHAnsi" w:eastAsiaTheme="minorEastAsia" w:hAnsiTheme="minorHAnsi" w:cstheme="minorBidi"/>
          <w:noProof/>
          <w:sz w:val="22"/>
          <w:szCs w:val="22"/>
        </w:rPr>
      </w:pPr>
      <w:r>
        <w:rPr>
          <w:b/>
          <w:caps/>
          <w:lang w:val="en-CA"/>
        </w:rPr>
        <w:fldChar w:fldCharType="begin"/>
      </w:r>
      <w:r w:rsidR="008647F9">
        <w:rPr>
          <w:b/>
          <w:caps/>
          <w:lang w:val="en-CA"/>
        </w:rPr>
        <w:instrText xml:space="preserve"> TOC \h \z \c "Figure" </w:instrText>
      </w:r>
      <w:r>
        <w:rPr>
          <w:b/>
          <w:caps/>
          <w:lang w:val="en-CA"/>
        </w:rPr>
        <w:fldChar w:fldCharType="separate"/>
      </w:r>
      <w:hyperlink r:id="rId14" w:anchor="_Toc372898113" w:history="1">
        <w:r w:rsidR="00E35ED2" w:rsidRPr="00202EEA">
          <w:rPr>
            <w:rStyle w:val="Hyperlink"/>
            <w:noProof/>
          </w:rPr>
          <w:t>Figure 2.1: Closing Ladder Logic</w:t>
        </w:r>
        <w:r w:rsidR="00E35ED2">
          <w:rPr>
            <w:noProof/>
            <w:webHidden/>
          </w:rPr>
          <w:tab/>
        </w:r>
        <w:r w:rsidR="00E35ED2">
          <w:rPr>
            <w:noProof/>
            <w:webHidden/>
          </w:rPr>
          <w:fldChar w:fldCharType="begin"/>
        </w:r>
        <w:r w:rsidR="00E35ED2">
          <w:rPr>
            <w:noProof/>
            <w:webHidden/>
          </w:rPr>
          <w:instrText xml:space="preserve"> PAGEREF _Toc372898113 \h </w:instrText>
        </w:r>
        <w:r w:rsidR="00E35ED2">
          <w:rPr>
            <w:noProof/>
            <w:webHidden/>
          </w:rPr>
        </w:r>
        <w:r w:rsidR="00E35ED2">
          <w:rPr>
            <w:noProof/>
            <w:webHidden/>
          </w:rPr>
          <w:fldChar w:fldCharType="separate"/>
        </w:r>
        <w:r w:rsidR="00F1463F">
          <w:rPr>
            <w:noProof/>
            <w:webHidden/>
          </w:rPr>
          <w:t>2-1</w:t>
        </w:r>
        <w:r w:rsidR="00E35ED2">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r:id="rId15" w:anchor="_Toc372898114" w:history="1">
        <w:r w:rsidRPr="00202EEA">
          <w:rPr>
            <w:rStyle w:val="Hyperlink"/>
            <w:noProof/>
          </w:rPr>
          <w:t>Figure 2.2: Opening Ladder Logic</w:t>
        </w:r>
        <w:r>
          <w:rPr>
            <w:noProof/>
            <w:webHidden/>
          </w:rPr>
          <w:tab/>
        </w:r>
        <w:r>
          <w:rPr>
            <w:noProof/>
            <w:webHidden/>
          </w:rPr>
          <w:fldChar w:fldCharType="begin"/>
        </w:r>
        <w:r>
          <w:rPr>
            <w:noProof/>
            <w:webHidden/>
          </w:rPr>
          <w:instrText xml:space="preserve"> PAGEREF _Toc372898114 \h </w:instrText>
        </w:r>
        <w:r>
          <w:rPr>
            <w:noProof/>
            <w:webHidden/>
          </w:rPr>
        </w:r>
        <w:r>
          <w:rPr>
            <w:noProof/>
            <w:webHidden/>
          </w:rPr>
          <w:fldChar w:fldCharType="separate"/>
        </w:r>
        <w:r w:rsidR="00F1463F">
          <w:rPr>
            <w:noProof/>
            <w:webHidden/>
          </w:rPr>
          <w:t>2-2</w:t>
        </w:r>
        <w:r>
          <w:rPr>
            <w:noProof/>
            <w:webHidden/>
          </w:rPr>
          <w:fldChar w:fldCharType="end"/>
        </w:r>
      </w:hyperlink>
    </w:p>
    <w:p w:rsidR="00E35ED2" w:rsidRDefault="00E35ED2">
      <w:pPr>
        <w:pStyle w:val="TableofFigures"/>
        <w:tabs>
          <w:tab w:val="right" w:leader="dot" w:pos="9350"/>
        </w:tabs>
        <w:rPr>
          <w:rFonts w:asciiTheme="minorHAnsi" w:eastAsiaTheme="minorEastAsia" w:hAnsiTheme="minorHAnsi" w:cstheme="minorBidi"/>
          <w:noProof/>
          <w:sz w:val="22"/>
          <w:szCs w:val="22"/>
        </w:rPr>
      </w:pPr>
      <w:hyperlink w:anchor="_Toc372898115" w:history="1">
        <w:r w:rsidRPr="00202EEA">
          <w:rPr>
            <w:rStyle w:val="Hyperlink"/>
            <w:noProof/>
          </w:rPr>
          <w:t>Figure 5.1: System Model</w:t>
        </w:r>
        <w:r>
          <w:rPr>
            <w:noProof/>
            <w:webHidden/>
          </w:rPr>
          <w:tab/>
        </w:r>
        <w:r>
          <w:rPr>
            <w:noProof/>
            <w:webHidden/>
          </w:rPr>
          <w:fldChar w:fldCharType="begin"/>
        </w:r>
        <w:r>
          <w:rPr>
            <w:noProof/>
            <w:webHidden/>
          </w:rPr>
          <w:instrText xml:space="preserve"> PAGEREF _Toc372898115 \h </w:instrText>
        </w:r>
        <w:r>
          <w:rPr>
            <w:noProof/>
            <w:webHidden/>
          </w:rPr>
        </w:r>
        <w:r>
          <w:rPr>
            <w:noProof/>
            <w:webHidden/>
          </w:rPr>
          <w:fldChar w:fldCharType="separate"/>
        </w:r>
        <w:r w:rsidR="00F1463F">
          <w:rPr>
            <w:noProof/>
            <w:webHidden/>
          </w:rPr>
          <w:t>5-1</w:t>
        </w:r>
        <w:r>
          <w:rPr>
            <w:noProof/>
            <w:webHidden/>
          </w:rPr>
          <w:fldChar w:fldCharType="end"/>
        </w:r>
      </w:hyperlink>
    </w:p>
    <w:p w:rsidR="008647F9" w:rsidRDefault="008154E3" w:rsidP="003A12AE">
      <w:pPr>
        <w:spacing w:line="360" w:lineRule="auto"/>
        <w:rPr>
          <w:b/>
          <w:caps/>
          <w:lang w:val="en-CA"/>
        </w:rPr>
        <w:sectPr w:rsidR="008647F9" w:rsidSect="00262316">
          <w:headerReference w:type="default" r:id="rId16"/>
          <w:footerReference w:type="default" r:id="rId17"/>
          <w:headerReference w:type="first" r:id="rId18"/>
          <w:footerReference w:type="first" r:id="rId19"/>
          <w:pgSz w:w="12240" w:h="15840" w:code="1"/>
          <w:pgMar w:top="1440" w:right="1440" w:bottom="1440" w:left="1440" w:header="720" w:footer="720" w:gutter="0"/>
          <w:pgNumType w:fmt="lowerRoman" w:start="1" w:chapSep="period"/>
          <w:cols w:space="720"/>
          <w:docGrid w:linePitch="360"/>
        </w:sectPr>
      </w:pPr>
      <w:r>
        <w:rPr>
          <w:b/>
          <w:caps/>
          <w:lang w:val="en-CA"/>
        </w:rPr>
        <w:fldChar w:fldCharType="end"/>
      </w:r>
    </w:p>
    <w:p w:rsidR="00CC3B00" w:rsidRPr="00CC3B00" w:rsidRDefault="00E31FCF" w:rsidP="00262316">
      <w:pPr>
        <w:pStyle w:val="Heading1"/>
      </w:pPr>
      <w:bookmarkStart w:id="3" w:name="_Ref217462220"/>
      <w:bookmarkStart w:id="4" w:name="_Toc249846625"/>
      <w:bookmarkStart w:id="5" w:name="_Toc249846675"/>
      <w:bookmarkStart w:id="6" w:name="_Toc249846997"/>
      <w:bookmarkStart w:id="7" w:name="_Toc249847048"/>
      <w:bookmarkStart w:id="8" w:name="_Toc249847308"/>
      <w:bookmarkStart w:id="9" w:name="_Toc249849221"/>
      <w:bookmarkStart w:id="10" w:name="_Toc249849584"/>
      <w:bookmarkStart w:id="11" w:name="_Toc249851270"/>
      <w:bookmarkStart w:id="12" w:name="_Toc370714553"/>
      <w:bookmarkStart w:id="13" w:name="_Toc370717996"/>
      <w:bookmarkStart w:id="14" w:name="_Toc372200338"/>
      <w:bookmarkStart w:id="15" w:name="_Toc372898086"/>
      <w:r>
        <w:lastRenderedPageBreak/>
        <w:t>Introduction</w:t>
      </w:r>
      <w:bookmarkEnd w:id="3"/>
      <w:bookmarkEnd w:id="4"/>
      <w:bookmarkEnd w:id="5"/>
      <w:bookmarkEnd w:id="6"/>
      <w:bookmarkEnd w:id="7"/>
      <w:bookmarkEnd w:id="8"/>
      <w:bookmarkEnd w:id="9"/>
      <w:bookmarkEnd w:id="10"/>
      <w:bookmarkEnd w:id="11"/>
      <w:bookmarkEnd w:id="12"/>
      <w:bookmarkEnd w:id="13"/>
      <w:bookmarkEnd w:id="14"/>
      <w:bookmarkEnd w:id="15"/>
    </w:p>
    <w:p w:rsidR="00285060" w:rsidRPr="008202EC" w:rsidRDefault="00D41616" w:rsidP="000F3DBC">
      <w:pPr>
        <w:pStyle w:val="Heading2"/>
        <w:ind w:left="720" w:firstLine="0"/>
      </w:pPr>
      <w:bookmarkStart w:id="16" w:name="_Toc372898087"/>
      <w:r>
        <w:t>Purpose and Objectives</w:t>
      </w:r>
      <w:bookmarkEnd w:id="16"/>
    </w:p>
    <w:p w:rsidR="00C11838" w:rsidRDefault="00C11838" w:rsidP="00C11838">
      <w:pPr>
        <w:suppressAutoHyphens/>
        <w:ind w:left="720"/>
        <w:rPr>
          <w:rFonts w:ascii="Arial" w:hAnsi="Arial" w:cs="Arial"/>
          <w:szCs w:val="24"/>
          <w:lang w:val="en-CA"/>
        </w:rPr>
      </w:pPr>
      <w:r>
        <w:rPr>
          <w:rFonts w:ascii="Arial" w:hAnsi="Arial" w:cs="Arial"/>
          <w:szCs w:val="24"/>
          <w:lang w:val="en-CA"/>
        </w:rPr>
        <w:t xml:space="preserve">The Tap Changer Optimization Study for Enbridge Pipelines was prepared by </w:t>
      </w:r>
      <w:r w:rsidR="008A156C" w:rsidRPr="00DD2971">
        <w:rPr>
          <w:rFonts w:ascii="Arial" w:hAnsi="Arial" w:cs="Arial"/>
          <w:szCs w:val="24"/>
          <w:lang w:val="en-CA"/>
        </w:rPr>
        <w:t>PowerCore Engineering</w:t>
      </w:r>
      <w:r>
        <w:rPr>
          <w:rFonts w:ascii="Arial" w:hAnsi="Arial" w:cs="Arial"/>
          <w:szCs w:val="24"/>
          <w:lang w:val="en-CA"/>
        </w:rPr>
        <w:t>.</w:t>
      </w:r>
      <w:r w:rsidR="003F67C0">
        <w:rPr>
          <w:rFonts w:ascii="Arial" w:hAnsi="Arial" w:cs="Arial"/>
          <w:szCs w:val="24"/>
          <w:lang w:val="en-CA"/>
        </w:rPr>
        <w:t xml:space="preserve">  The Study was performed as per RF</w:t>
      </w:r>
      <w:r w:rsidR="003F67C0" w:rsidRPr="003F67C0">
        <w:t>P 41240TR1021-RFP01</w:t>
      </w:r>
      <w:r w:rsidR="003F67C0">
        <w:t>.</w:t>
      </w:r>
    </w:p>
    <w:p w:rsidR="00C11838" w:rsidRDefault="00C11838" w:rsidP="00DD2971">
      <w:pPr>
        <w:suppressAutoHyphens/>
        <w:ind w:firstLine="720"/>
        <w:rPr>
          <w:rFonts w:ascii="Arial" w:hAnsi="Arial" w:cs="Arial"/>
          <w:szCs w:val="24"/>
          <w:lang w:val="en-CA"/>
        </w:rPr>
      </w:pPr>
    </w:p>
    <w:p w:rsidR="002B5204" w:rsidRDefault="00C11838" w:rsidP="00265C03">
      <w:pPr>
        <w:suppressAutoHyphens/>
        <w:ind w:left="720"/>
        <w:rPr>
          <w:rFonts w:ascii="Arial" w:hAnsi="Arial" w:cs="Arial"/>
        </w:rPr>
      </w:pPr>
      <w:r>
        <w:rPr>
          <w:rFonts w:ascii="Arial" w:hAnsi="Arial" w:cs="Arial"/>
          <w:szCs w:val="24"/>
          <w:lang w:val="en-CA"/>
        </w:rPr>
        <w:t xml:space="preserve">The </w:t>
      </w:r>
      <w:r w:rsidR="00027F5B">
        <w:rPr>
          <w:rFonts w:ascii="Arial" w:hAnsi="Arial" w:cs="Arial"/>
          <w:szCs w:val="24"/>
          <w:lang w:val="en-CA"/>
        </w:rPr>
        <w:t>p</w:t>
      </w:r>
      <w:r>
        <w:rPr>
          <w:rFonts w:ascii="Arial" w:hAnsi="Arial" w:cs="Arial"/>
          <w:szCs w:val="24"/>
          <w:lang w:val="en-CA"/>
        </w:rPr>
        <w:t>urpose of this study was to r</w:t>
      </w:r>
      <w:r w:rsidR="008A156C" w:rsidRPr="00DD2971">
        <w:rPr>
          <w:rFonts w:ascii="Arial" w:hAnsi="Arial" w:cs="Arial"/>
          <w:szCs w:val="24"/>
          <w:lang w:val="en-CA"/>
        </w:rPr>
        <w:t>eview</w:t>
      </w:r>
      <w:r>
        <w:rPr>
          <w:rFonts w:ascii="Arial" w:hAnsi="Arial" w:cs="Arial"/>
          <w:szCs w:val="24"/>
          <w:lang w:val="en-CA"/>
        </w:rPr>
        <w:t xml:space="preserve"> the operation</w:t>
      </w:r>
      <w:r w:rsidR="00DD2971" w:rsidRPr="00DD2971">
        <w:rPr>
          <w:rFonts w:ascii="Arial" w:hAnsi="Arial" w:cs="Arial"/>
          <w:szCs w:val="24"/>
          <w:lang w:val="en-CA"/>
        </w:rPr>
        <w:t xml:space="preserve"> of the </w:t>
      </w:r>
      <w:r>
        <w:rPr>
          <w:rFonts w:ascii="Arial" w:hAnsi="Arial" w:cs="Arial"/>
          <w:szCs w:val="24"/>
          <w:lang w:val="en-CA"/>
        </w:rPr>
        <w:t>t</w:t>
      </w:r>
      <w:proofErr w:type="spellStart"/>
      <w:r w:rsidR="008A156C" w:rsidRPr="00DD2971">
        <w:rPr>
          <w:rFonts w:ascii="Arial" w:hAnsi="Arial" w:cs="Arial"/>
        </w:rPr>
        <w:t>ap</w:t>
      </w:r>
      <w:proofErr w:type="spellEnd"/>
      <w:r w:rsidR="008A156C" w:rsidRPr="00DD2971">
        <w:rPr>
          <w:rFonts w:ascii="Arial" w:hAnsi="Arial" w:cs="Arial"/>
        </w:rPr>
        <w:t xml:space="preserve"> changer installed on </w:t>
      </w:r>
      <w:r w:rsidR="00DD2971">
        <w:rPr>
          <w:rFonts w:ascii="Arial" w:hAnsi="Arial" w:cs="Arial"/>
        </w:rPr>
        <w:t>T</w:t>
      </w:r>
      <w:r w:rsidR="008A156C" w:rsidRPr="00DD2971">
        <w:rPr>
          <w:rFonts w:ascii="Arial" w:hAnsi="Arial" w:cs="Arial"/>
        </w:rPr>
        <w:t>ransformer 420-TX-2</w:t>
      </w:r>
      <w:r w:rsidR="00027F5B">
        <w:rPr>
          <w:rFonts w:ascii="Arial" w:hAnsi="Arial" w:cs="Arial"/>
        </w:rPr>
        <w:t xml:space="preserve">.  The </w:t>
      </w:r>
      <w:r w:rsidR="00B951A2">
        <w:rPr>
          <w:rFonts w:ascii="Arial" w:hAnsi="Arial" w:cs="Arial"/>
        </w:rPr>
        <w:t>tap changer currently experiences an excessive amount of operations as a result of large variations</w:t>
      </w:r>
      <w:r w:rsidR="00027F5B">
        <w:rPr>
          <w:rFonts w:ascii="Arial" w:hAnsi="Arial" w:cs="Arial"/>
        </w:rPr>
        <w:t xml:space="preserve"> in </w:t>
      </w:r>
      <w:r w:rsidR="008A156C" w:rsidRPr="00DD2971">
        <w:rPr>
          <w:rFonts w:ascii="Arial" w:hAnsi="Arial" w:cs="Arial"/>
        </w:rPr>
        <w:t>electrical loads and</w:t>
      </w:r>
      <w:r w:rsidR="00027F5B">
        <w:rPr>
          <w:rFonts w:ascii="Arial" w:hAnsi="Arial" w:cs="Arial"/>
        </w:rPr>
        <w:t xml:space="preserve"> periodic</w:t>
      </w:r>
      <w:r w:rsidR="008A156C" w:rsidRPr="00DD2971">
        <w:rPr>
          <w:rFonts w:ascii="Arial" w:hAnsi="Arial" w:cs="Arial"/>
        </w:rPr>
        <w:t xml:space="preserve"> </w:t>
      </w:r>
      <w:r w:rsidR="00027F5B">
        <w:rPr>
          <w:rFonts w:ascii="Arial" w:hAnsi="Arial" w:cs="Arial"/>
        </w:rPr>
        <w:t>switching of the capacito</w:t>
      </w:r>
      <w:r w:rsidR="00DC37F5">
        <w:rPr>
          <w:rFonts w:ascii="Arial" w:hAnsi="Arial" w:cs="Arial"/>
        </w:rPr>
        <w:t>r bank 420-PFC-2</w:t>
      </w:r>
      <w:r w:rsidR="008A156C" w:rsidRPr="00DD2971">
        <w:rPr>
          <w:rFonts w:ascii="Arial" w:hAnsi="Arial" w:cs="Arial"/>
        </w:rPr>
        <w:t xml:space="preserve">. </w:t>
      </w:r>
      <w:r w:rsidR="00027F5B">
        <w:rPr>
          <w:rFonts w:ascii="Arial" w:hAnsi="Arial" w:cs="Arial"/>
        </w:rPr>
        <w:t xml:space="preserve">Due to these </w:t>
      </w:r>
      <w:r w:rsidR="00B951A2">
        <w:rPr>
          <w:rFonts w:ascii="Arial" w:hAnsi="Arial" w:cs="Arial"/>
        </w:rPr>
        <w:t>factors the tap changer has been operating on average 58 times per day over the past 2 years</w:t>
      </w:r>
      <w:r w:rsidR="00265C03">
        <w:rPr>
          <w:rFonts w:ascii="Arial" w:hAnsi="Arial" w:cs="Arial"/>
        </w:rPr>
        <w:t>.  T</w:t>
      </w:r>
      <w:r w:rsidR="00B951A2">
        <w:rPr>
          <w:rFonts w:ascii="Arial" w:hAnsi="Arial" w:cs="Arial"/>
        </w:rPr>
        <w:t xml:space="preserve">he purpose of this study is to provide a solution </w:t>
      </w:r>
      <w:r w:rsidR="00265C03">
        <w:rPr>
          <w:rFonts w:ascii="Arial" w:hAnsi="Arial" w:cs="Arial"/>
        </w:rPr>
        <w:t>that</w:t>
      </w:r>
      <w:r w:rsidR="00B951A2">
        <w:rPr>
          <w:rFonts w:ascii="Arial" w:hAnsi="Arial" w:cs="Arial"/>
        </w:rPr>
        <w:t xml:space="preserve"> reduce</w:t>
      </w:r>
      <w:r w:rsidR="00265C03">
        <w:rPr>
          <w:rFonts w:ascii="Arial" w:hAnsi="Arial" w:cs="Arial"/>
        </w:rPr>
        <w:t>s</w:t>
      </w:r>
      <w:r w:rsidR="00B951A2">
        <w:rPr>
          <w:rFonts w:ascii="Arial" w:hAnsi="Arial" w:cs="Arial"/>
        </w:rPr>
        <w:t xml:space="preserve"> number </w:t>
      </w:r>
      <w:r w:rsidR="00C14DBD">
        <w:rPr>
          <w:rFonts w:ascii="Arial" w:hAnsi="Arial" w:cs="Arial"/>
        </w:rPr>
        <w:t xml:space="preserve">of operations </w:t>
      </w:r>
      <w:r w:rsidR="00B951A2">
        <w:rPr>
          <w:rFonts w:ascii="Arial" w:hAnsi="Arial" w:cs="Arial"/>
        </w:rPr>
        <w:t>while still maintaining an adequate voltage</w:t>
      </w:r>
      <w:r w:rsidR="00116903">
        <w:rPr>
          <w:rFonts w:ascii="Arial" w:hAnsi="Arial" w:cs="Arial"/>
        </w:rPr>
        <w:t xml:space="preserve"> regulation</w:t>
      </w:r>
      <w:r w:rsidR="00B951A2">
        <w:rPr>
          <w:rFonts w:ascii="Arial" w:hAnsi="Arial" w:cs="Arial"/>
        </w:rPr>
        <w:t xml:space="preserve"> throughout the system.</w:t>
      </w:r>
    </w:p>
    <w:p w:rsidR="00285060" w:rsidRPr="00DD2971" w:rsidRDefault="00285060" w:rsidP="00D76F0B">
      <w:pPr>
        <w:pStyle w:val="Heading2"/>
        <w:rPr>
          <w:rFonts w:ascii="Arial" w:hAnsi="Arial" w:cs="Arial"/>
        </w:rPr>
      </w:pPr>
      <w:bookmarkStart w:id="17" w:name="_Toc132612379"/>
      <w:bookmarkStart w:id="18" w:name="_Toc132612424"/>
      <w:bookmarkStart w:id="19" w:name="_Toc132612439"/>
      <w:bookmarkStart w:id="20" w:name="_Toc132612482"/>
      <w:bookmarkStart w:id="21" w:name="_Toc132613882"/>
      <w:bookmarkStart w:id="22" w:name="_Toc132617020"/>
      <w:bookmarkStart w:id="23" w:name="_Toc138061456"/>
      <w:bookmarkStart w:id="24" w:name="_Toc138061617"/>
      <w:bookmarkStart w:id="25" w:name="_Toc138062784"/>
      <w:bookmarkStart w:id="26" w:name="_Toc138128994"/>
      <w:bookmarkStart w:id="27" w:name="_Toc138129022"/>
      <w:bookmarkStart w:id="28" w:name="_Toc138129770"/>
      <w:bookmarkStart w:id="29" w:name="_Toc169926356"/>
      <w:bookmarkStart w:id="30" w:name="_Toc169926811"/>
      <w:bookmarkStart w:id="31" w:name="_Toc169929664"/>
      <w:bookmarkStart w:id="32" w:name="_Toc170176951"/>
      <w:bookmarkStart w:id="33" w:name="_Toc183322640"/>
      <w:bookmarkStart w:id="34" w:name="_Toc187649863"/>
      <w:bookmarkStart w:id="35" w:name="_Toc188257429"/>
      <w:bookmarkStart w:id="36" w:name="_Toc217457663"/>
      <w:bookmarkStart w:id="37" w:name="_Toc217457754"/>
      <w:bookmarkStart w:id="38" w:name="_Toc217461150"/>
      <w:bookmarkStart w:id="39" w:name="_Toc249846627"/>
      <w:bookmarkStart w:id="40" w:name="_Toc249846677"/>
      <w:bookmarkStart w:id="41" w:name="_Toc249846999"/>
      <w:bookmarkStart w:id="42" w:name="_Toc249847050"/>
      <w:bookmarkStart w:id="43" w:name="_Toc249847310"/>
      <w:bookmarkStart w:id="44" w:name="_Toc249849223"/>
      <w:bookmarkStart w:id="45" w:name="_Toc249849586"/>
      <w:bookmarkStart w:id="46" w:name="_Toc249851272"/>
      <w:bookmarkStart w:id="47" w:name="_Toc370714555"/>
      <w:bookmarkStart w:id="48" w:name="_Toc370717998"/>
      <w:bookmarkStart w:id="49" w:name="_Toc372200340"/>
      <w:bookmarkStart w:id="50" w:name="_Toc372898088"/>
      <w:r w:rsidRPr="00DD2971">
        <w:rPr>
          <w:rFonts w:ascii="Arial" w:hAnsi="Arial" w:cs="Arial"/>
        </w:rPr>
        <w:t>Scope</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1665EE" w:rsidRPr="00DD2971" w:rsidRDefault="00DD2971" w:rsidP="00C11838">
      <w:pPr>
        <w:ind w:left="720"/>
        <w:rPr>
          <w:rFonts w:ascii="Arial" w:hAnsi="Arial" w:cs="Arial"/>
        </w:rPr>
      </w:pPr>
      <w:bookmarkStart w:id="51" w:name="_Toc59166082"/>
      <w:bookmarkStart w:id="52" w:name="_Toc94951870"/>
      <w:bookmarkStart w:id="53" w:name="_Toc94952115"/>
      <w:bookmarkStart w:id="54" w:name="_Toc95035216"/>
      <w:bookmarkStart w:id="55" w:name="_Toc95210762"/>
      <w:bookmarkStart w:id="56" w:name="_Toc95214099"/>
      <w:bookmarkStart w:id="57" w:name="_Toc95214113"/>
      <w:bookmarkStart w:id="58" w:name="_Toc95214127"/>
      <w:bookmarkStart w:id="59" w:name="_Toc95214245"/>
      <w:bookmarkStart w:id="60" w:name="_Toc100983689"/>
      <w:bookmarkStart w:id="61" w:name="_Toc100984176"/>
      <w:bookmarkStart w:id="62" w:name="_Toc100985158"/>
      <w:bookmarkStart w:id="63" w:name="_Toc100985707"/>
      <w:bookmarkStart w:id="64" w:name="_Toc132594494"/>
      <w:bookmarkStart w:id="65" w:name="_Toc132594979"/>
      <w:bookmarkStart w:id="66" w:name="_Toc132601862"/>
      <w:bookmarkStart w:id="67" w:name="_Toc132602485"/>
      <w:bookmarkStart w:id="68" w:name="_Toc132612380"/>
      <w:bookmarkStart w:id="69" w:name="_Toc132612425"/>
      <w:bookmarkStart w:id="70" w:name="_Toc132612440"/>
      <w:bookmarkStart w:id="71" w:name="_Toc132612483"/>
      <w:bookmarkStart w:id="72" w:name="_Toc132613883"/>
      <w:bookmarkStart w:id="73" w:name="_Toc132617021"/>
      <w:bookmarkStart w:id="74" w:name="_Toc138061457"/>
      <w:bookmarkStart w:id="75" w:name="_Toc138061618"/>
      <w:bookmarkStart w:id="76" w:name="_Toc138062785"/>
      <w:bookmarkStart w:id="77" w:name="_Toc138128995"/>
      <w:bookmarkStart w:id="78" w:name="_Toc138129023"/>
      <w:bookmarkStart w:id="79" w:name="_Toc138129771"/>
      <w:bookmarkStart w:id="80" w:name="_Toc169926357"/>
      <w:bookmarkStart w:id="81" w:name="_Toc169926812"/>
      <w:bookmarkStart w:id="82" w:name="_Toc169929665"/>
      <w:bookmarkStart w:id="83" w:name="_Toc170176952"/>
      <w:bookmarkStart w:id="84" w:name="_Toc183322641"/>
      <w:bookmarkStart w:id="85" w:name="_Toc187649864"/>
      <w:bookmarkStart w:id="86" w:name="_Toc188257430"/>
      <w:bookmarkStart w:id="87" w:name="_Ref217456596"/>
      <w:r w:rsidRPr="00DD2971">
        <w:rPr>
          <w:rFonts w:ascii="Arial" w:hAnsi="Arial" w:cs="Arial"/>
        </w:rPr>
        <w:t xml:space="preserve">Our study included the following </w:t>
      </w:r>
      <w:r w:rsidR="001665EE" w:rsidRPr="00DD2971">
        <w:rPr>
          <w:rFonts w:ascii="Arial" w:hAnsi="Arial" w:cs="Arial"/>
        </w:rPr>
        <w:t xml:space="preserve">equipment: </w:t>
      </w:r>
    </w:p>
    <w:p w:rsidR="001665EE" w:rsidRDefault="00DC37F5" w:rsidP="00DD2971">
      <w:pPr>
        <w:pStyle w:val="ListParagraph"/>
        <w:numPr>
          <w:ilvl w:val="0"/>
          <w:numId w:val="32"/>
        </w:numPr>
        <w:rPr>
          <w:rFonts w:ascii="Arial" w:hAnsi="Arial" w:cs="Arial"/>
          <w:sz w:val="24"/>
        </w:rPr>
      </w:pPr>
      <w:r>
        <w:rPr>
          <w:rFonts w:ascii="Arial" w:hAnsi="Arial" w:cs="Arial"/>
          <w:sz w:val="24"/>
        </w:rPr>
        <w:t xml:space="preserve">Transformer </w:t>
      </w:r>
      <w:r w:rsidR="001665EE" w:rsidRPr="00DD2971">
        <w:rPr>
          <w:rFonts w:ascii="Arial" w:hAnsi="Arial" w:cs="Arial"/>
          <w:sz w:val="24"/>
        </w:rPr>
        <w:t>420-TX-2</w:t>
      </w:r>
      <w:r w:rsidR="006476F6">
        <w:rPr>
          <w:rFonts w:ascii="Arial" w:hAnsi="Arial" w:cs="Arial"/>
          <w:sz w:val="24"/>
        </w:rPr>
        <w:t xml:space="preserve"> - </w:t>
      </w:r>
      <w:r w:rsidR="001665EE" w:rsidRPr="00DD2971">
        <w:rPr>
          <w:rFonts w:ascii="Arial" w:hAnsi="Arial" w:cs="Arial"/>
          <w:sz w:val="24"/>
        </w:rPr>
        <w:t>20/26 MVA, 72:4.16KV</w:t>
      </w:r>
      <w:r w:rsidR="00B951A2">
        <w:rPr>
          <w:rFonts w:ascii="Arial" w:hAnsi="Arial" w:cs="Arial"/>
          <w:sz w:val="24"/>
        </w:rPr>
        <w:t xml:space="preserve">, </w:t>
      </w:r>
      <w:proofErr w:type="spellStart"/>
      <w:r w:rsidR="00B951A2">
        <w:rPr>
          <w:rFonts w:ascii="Arial" w:hAnsi="Arial" w:cs="Arial"/>
          <w:sz w:val="24"/>
        </w:rPr>
        <w:t>Delta:Wye</w:t>
      </w:r>
      <w:proofErr w:type="spellEnd"/>
      <w:r w:rsidR="00B951A2">
        <w:rPr>
          <w:rFonts w:ascii="Arial" w:hAnsi="Arial" w:cs="Arial"/>
          <w:sz w:val="24"/>
        </w:rPr>
        <w:t>,</w:t>
      </w:r>
      <w:r w:rsidR="001665EE" w:rsidRPr="00DD2971">
        <w:rPr>
          <w:rFonts w:ascii="Arial" w:hAnsi="Arial" w:cs="Arial"/>
          <w:sz w:val="24"/>
        </w:rPr>
        <w:t xml:space="preserve"> </w:t>
      </w:r>
      <w:r w:rsidR="00B951A2">
        <w:rPr>
          <w:rFonts w:ascii="Arial" w:hAnsi="Arial" w:cs="Arial"/>
          <w:sz w:val="24"/>
        </w:rPr>
        <w:t>GE Transformer</w:t>
      </w:r>
      <w:r w:rsidR="001665EE" w:rsidRPr="00DD2971">
        <w:rPr>
          <w:rFonts w:ascii="Arial" w:hAnsi="Arial" w:cs="Arial"/>
          <w:sz w:val="24"/>
        </w:rPr>
        <w:t xml:space="preserve"> </w:t>
      </w:r>
    </w:p>
    <w:p w:rsidR="0007692F" w:rsidRPr="0007692F" w:rsidRDefault="00DC37F5" w:rsidP="0007692F">
      <w:pPr>
        <w:pStyle w:val="ListParagraph"/>
        <w:numPr>
          <w:ilvl w:val="0"/>
          <w:numId w:val="32"/>
        </w:numPr>
        <w:rPr>
          <w:rFonts w:ascii="Arial" w:hAnsi="Arial" w:cs="Arial"/>
          <w:sz w:val="24"/>
        </w:rPr>
      </w:pPr>
      <w:r>
        <w:rPr>
          <w:rFonts w:ascii="Arial" w:hAnsi="Arial" w:cs="Arial"/>
          <w:sz w:val="24"/>
        </w:rPr>
        <w:t xml:space="preserve">Transformer </w:t>
      </w:r>
      <w:r w:rsidR="0007692F" w:rsidRPr="00DD2971">
        <w:rPr>
          <w:rFonts w:ascii="Arial" w:hAnsi="Arial" w:cs="Arial"/>
          <w:sz w:val="24"/>
        </w:rPr>
        <w:t>420-TX-2</w:t>
      </w:r>
      <w:r w:rsidR="0007692F">
        <w:rPr>
          <w:rFonts w:ascii="Arial" w:hAnsi="Arial" w:cs="Arial"/>
          <w:sz w:val="24"/>
        </w:rPr>
        <w:t xml:space="preserve"> Tap Changer </w:t>
      </w:r>
      <w:r>
        <w:rPr>
          <w:rFonts w:ascii="Arial" w:hAnsi="Arial" w:cs="Arial"/>
          <w:sz w:val="24"/>
        </w:rPr>
        <w:t>-</w:t>
      </w:r>
      <w:r w:rsidR="0007692F">
        <w:rPr>
          <w:rFonts w:ascii="Arial" w:hAnsi="Arial" w:cs="Arial"/>
          <w:sz w:val="24"/>
        </w:rPr>
        <w:t xml:space="preserve"> ABB Type UZ on-load Tap Changer</w:t>
      </w:r>
      <w:r w:rsidR="0007692F" w:rsidRPr="00DD2971">
        <w:rPr>
          <w:rFonts w:ascii="Arial" w:hAnsi="Arial" w:cs="Arial"/>
          <w:sz w:val="24"/>
        </w:rPr>
        <w:t xml:space="preserve"> </w:t>
      </w:r>
    </w:p>
    <w:p w:rsidR="001665EE" w:rsidRPr="00DD2971" w:rsidRDefault="00DC37F5" w:rsidP="00DD2971">
      <w:pPr>
        <w:pStyle w:val="ListParagraph"/>
        <w:numPr>
          <w:ilvl w:val="0"/>
          <w:numId w:val="32"/>
        </w:numPr>
        <w:rPr>
          <w:rFonts w:ascii="Arial" w:hAnsi="Arial" w:cs="Arial"/>
          <w:sz w:val="24"/>
        </w:rPr>
      </w:pPr>
      <w:r>
        <w:rPr>
          <w:rFonts w:ascii="Arial" w:hAnsi="Arial" w:cs="Arial"/>
          <w:sz w:val="24"/>
        </w:rPr>
        <w:t xml:space="preserve">Transformer </w:t>
      </w:r>
      <w:r w:rsidR="006476F6" w:rsidRPr="00DD2971">
        <w:rPr>
          <w:rFonts w:ascii="Arial" w:hAnsi="Arial" w:cs="Arial"/>
          <w:sz w:val="24"/>
        </w:rPr>
        <w:t>420-TX-2</w:t>
      </w:r>
      <w:r w:rsidR="006476F6">
        <w:rPr>
          <w:rFonts w:ascii="Arial" w:hAnsi="Arial" w:cs="Arial"/>
          <w:sz w:val="24"/>
        </w:rPr>
        <w:t xml:space="preserve"> </w:t>
      </w:r>
      <w:r w:rsidR="001665EE" w:rsidRPr="00DD2971">
        <w:rPr>
          <w:rFonts w:ascii="Arial" w:hAnsi="Arial" w:cs="Arial"/>
          <w:sz w:val="24"/>
        </w:rPr>
        <w:t xml:space="preserve">Tap Changer </w:t>
      </w:r>
      <w:r w:rsidR="006476F6">
        <w:rPr>
          <w:rFonts w:ascii="Arial" w:hAnsi="Arial" w:cs="Arial"/>
          <w:sz w:val="24"/>
        </w:rPr>
        <w:t xml:space="preserve">Controller - </w:t>
      </w:r>
      <w:r w:rsidR="001665EE" w:rsidRPr="00DD2971">
        <w:rPr>
          <w:rFonts w:ascii="Arial" w:hAnsi="Arial" w:cs="Arial"/>
          <w:sz w:val="24"/>
        </w:rPr>
        <w:t xml:space="preserve">Beckwith </w:t>
      </w:r>
      <w:r w:rsidR="006476F6">
        <w:rPr>
          <w:rFonts w:ascii="Arial" w:hAnsi="Arial" w:cs="Arial"/>
          <w:sz w:val="24"/>
        </w:rPr>
        <w:t>M-2001C</w:t>
      </w:r>
      <w:r w:rsidR="001665EE" w:rsidRPr="00DD2971">
        <w:rPr>
          <w:rFonts w:ascii="Arial" w:hAnsi="Arial" w:cs="Arial"/>
          <w:sz w:val="24"/>
        </w:rPr>
        <w:t xml:space="preserve"> </w:t>
      </w:r>
    </w:p>
    <w:p w:rsidR="0007692F" w:rsidRPr="0007692F" w:rsidRDefault="001665EE" w:rsidP="0007692F">
      <w:pPr>
        <w:pStyle w:val="ListParagraph"/>
        <w:numPr>
          <w:ilvl w:val="0"/>
          <w:numId w:val="32"/>
        </w:numPr>
        <w:rPr>
          <w:rFonts w:ascii="Arial" w:hAnsi="Arial" w:cs="Arial"/>
          <w:sz w:val="24"/>
        </w:rPr>
      </w:pPr>
      <w:r w:rsidRPr="00DD2971">
        <w:rPr>
          <w:rFonts w:ascii="Arial" w:hAnsi="Arial" w:cs="Arial"/>
          <w:sz w:val="24"/>
        </w:rPr>
        <w:t xml:space="preserve">Capacitor Bank </w:t>
      </w:r>
      <w:r w:rsidR="006476F6">
        <w:rPr>
          <w:rFonts w:ascii="Arial" w:hAnsi="Arial" w:cs="Arial"/>
        </w:rPr>
        <w:t>420-PFC</w:t>
      </w:r>
      <w:r w:rsidR="00DC37F5">
        <w:rPr>
          <w:rFonts w:ascii="Arial" w:hAnsi="Arial" w:cs="Arial"/>
        </w:rPr>
        <w:t>-2</w:t>
      </w:r>
      <w:r w:rsidR="006476F6">
        <w:rPr>
          <w:rFonts w:ascii="Arial" w:hAnsi="Arial" w:cs="Arial"/>
        </w:rPr>
        <w:t xml:space="preserve"> </w:t>
      </w:r>
      <w:r w:rsidR="00DC37F5">
        <w:rPr>
          <w:rFonts w:ascii="Arial" w:hAnsi="Arial" w:cs="Arial"/>
          <w:sz w:val="24"/>
        </w:rPr>
        <w:t>-</w:t>
      </w:r>
      <w:r w:rsidRPr="00DD2971">
        <w:rPr>
          <w:rFonts w:ascii="Arial" w:hAnsi="Arial" w:cs="Arial"/>
          <w:sz w:val="24"/>
        </w:rPr>
        <w:t xml:space="preserve"> </w:t>
      </w:r>
      <w:r w:rsidR="006476F6">
        <w:rPr>
          <w:rFonts w:ascii="Arial" w:hAnsi="Arial" w:cs="Arial"/>
          <w:sz w:val="24"/>
        </w:rPr>
        <w:t>2400kVar Capacitor Bank</w:t>
      </w:r>
      <w:r w:rsidRPr="00DD2971">
        <w:rPr>
          <w:rFonts w:ascii="Arial" w:hAnsi="Arial" w:cs="Arial"/>
          <w:sz w:val="24"/>
        </w:rPr>
        <w:t xml:space="preserve"> </w:t>
      </w:r>
      <w:r w:rsidR="0007692F">
        <w:rPr>
          <w:rFonts w:ascii="Arial" w:hAnsi="Arial" w:cs="Arial"/>
          <w:sz w:val="24"/>
        </w:rPr>
        <w:t>with various ABB Protective/Control Relays</w:t>
      </w:r>
    </w:p>
    <w:p w:rsidR="006C42BB" w:rsidRPr="001D614F" w:rsidRDefault="006476F6" w:rsidP="001D614F">
      <w:pPr>
        <w:pStyle w:val="ListParagraph"/>
        <w:numPr>
          <w:ilvl w:val="0"/>
          <w:numId w:val="32"/>
        </w:numPr>
        <w:rPr>
          <w:rFonts w:ascii="Arial" w:hAnsi="Arial" w:cs="Arial"/>
        </w:rPr>
      </w:pPr>
      <w:r>
        <w:rPr>
          <w:rFonts w:ascii="Arial" w:hAnsi="Arial" w:cs="Arial"/>
          <w:sz w:val="24"/>
        </w:rPr>
        <w:t xml:space="preserve">Pump Induction Motors </w:t>
      </w:r>
      <w:r w:rsidR="00DC37F5">
        <w:rPr>
          <w:rFonts w:ascii="Arial" w:hAnsi="Arial" w:cs="Arial"/>
          <w:sz w:val="24"/>
        </w:rPr>
        <w:t>-</w:t>
      </w:r>
      <w:r>
        <w:rPr>
          <w:rFonts w:ascii="Arial" w:hAnsi="Arial" w:cs="Arial"/>
          <w:sz w:val="24"/>
        </w:rPr>
        <w:t xml:space="preserve"> Motors on 2-SWGR-2 and 4-SWGR-2 ranging from </w:t>
      </w:r>
      <w:r w:rsidR="001665EE" w:rsidRPr="00DD2971">
        <w:rPr>
          <w:rFonts w:ascii="Arial" w:hAnsi="Arial" w:cs="Arial"/>
          <w:sz w:val="24"/>
        </w:rPr>
        <w:t>2500</w:t>
      </w:r>
      <w:r>
        <w:rPr>
          <w:rFonts w:ascii="Arial" w:hAnsi="Arial" w:cs="Arial"/>
          <w:sz w:val="24"/>
        </w:rPr>
        <w:t xml:space="preserve">HP ~ </w:t>
      </w:r>
      <w:r w:rsidR="001665EE" w:rsidRPr="00DD2971">
        <w:rPr>
          <w:rFonts w:ascii="Arial" w:hAnsi="Arial" w:cs="Arial"/>
          <w:sz w:val="24"/>
        </w:rPr>
        <w:t>5000HP</w:t>
      </w:r>
      <w:r w:rsidR="001665EE" w:rsidRPr="00DD2971">
        <w:rPr>
          <w:rFonts w:ascii="Arial" w:hAnsi="Arial" w:cs="Arial"/>
        </w:rPr>
        <w:t xml:space="preserve"> </w:t>
      </w:r>
      <w:bookmarkStart w:id="88" w:name="_Toc217461151"/>
      <w:bookmarkStart w:id="89" w:name="_Toc249846628"/>
      <w:bookmarkStart w:id="90" w:name="_Toc249846678"/>
      <w:bookmarkStart w:id="91" w:name="_Toc249847000"/>
      <w:bookmarkStart w:id="92" w:name="_Toc249847051"/>
      <w:bookmarkStart w:id="93" w:name="_Toc249847311"/>
      <w:bookmarkStart w:id="94" w:name="_Ref249848066"/>
      <w:bookmarkStart w:id="95" w:name="_Ref249848802"/>
      <w:bookmarkStart w:id="96" w:name="_Toc249849224"/>
      <w:bookmarkStart w:id="97" w:name="_Toc249849587"/>
      <w:bookmarkStart w:id="98" w:name="_Toc249851273"/>
      <w:bookmarkStart w:id="99" w:name="_Toc370714556"/>
      <w:bookmarkStart w:id="100" w:name="_Toc370717999"/>
      <w:bookmarkStart w:id="101" w:name="_Toc372200341"/>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1D614F" w:rsidRDefault="001D614F" w:rsidP="00012F68">
      <w:pPr>
        <w:pStyle w:val="Heading1"/>
        <w:rPr>
          <w:lang w:val="en-CA"/>
        </w:rPr>
        <w:sectPr w:rsidR="001D614F" w:rsidSect="001D614F">
          <w:headerReference w:type="default" r:id="rId20"/>
          <w:footerReference w:type="default" r:id="rId21"/>
          <w:pgSz w:w="12240" w:h="15840" w:code="1"/>
          <w:pgMar w:top="1440" w:right="1440" w:bottom="1440" w:left="1440" w:header="720" w:footer="720" w:gutter="0"/>
          <w:pgNumType w:start="1" w:chapStyle="1"/>
          <w:cols w:space="720"/>
          <w:docGrid w:linePitch="360"/>
        </w:sectPr>
      </w:pPr>
    </w:p>
    <w:p w:rsidR="00012F68" w:rsidRDefault="00012F68" w:rsidP="001D614F">
      <w:pPr>
        <w:pStyle w:val="Heading1"/>
        <w:spacing w:before="0"/>
        <w:rPr>
          <w:lang w:val="en-CA"/>
        </w:rPr>
      </w:pPr>
      <w:bookmarkStart w:id="102" w:name="_Ref372530963"/>
      <w:bookmarkStart w:id="103" w:name="_Toc372898089"/>
      <w:r>
        <w:rPr>
          <w:lang w:val="en-CA"/>
        </w:rPr>
        <w:lastRenderedPageBreak/>
        <w:t xml:space="preserve">Study </w:t>
      </w:r>
      <w:bookmarkEnd w:id="88"/>
      <w:bookmarkEnd w:id="89"/>
      <w:bookmarkEnd w:id="90"/>
      <w:bookmarkEnd w:id="91"/>
      <w:bookmarkEnd w:id="92"/>
      <w:bookmarkEnd w:id="93"/>
      <w:bookmarkEnd w:id="94"/>
      <w:bookmarkEnd w:id="95"/>
      <w:bookmarkEnd w:id="96"/>
      <w:bookmarkEnd w:id="97"/>
      <w:bookmarkEnd w:id="98"/>
      <w:bookmarkEnd w:id="99"/>
      <w:bookmarkEnd w:id="100"/>
      <w:bookmarkEnd w:id="101"/>
      <w:r w:rsidR="0061480F">
        <w:rPr>
          <w:lang w:val="en-CA"/>
        </w:rPr>
        <w:t>Procedure</w:t>
      </w:r>
      <w:r w:rsidR="00934DB5">
        <w:rPr>
          <w:lang w:val="en-CA"/>
        </w:rPr>
        <w:t xml:space="preserve"> and Observations</w:t>
      </w:r>
      <w:bookmarkEnd w:id="102"/>
      <w:bookmarkEnd w:id="103"/>
    </w:p>
    <w:p w:rsidR="00D41616" w:rsidRDefault="00D41616" w:rsidP="00D41616">
      <w:pPr>
        <w:pStyle w:val="Heading2"/>
        <w:rPr>
          <w:lang w:val="en-CA"/>
        </w:rPr>
      </w:pPr>
      <w:bookmarkStart w:id="104" w:name="_Toc372898090"/>
      <w:r>
        <w:rPr>
          <w:lang w:val="en-CA"/>
        </w:rPr>
        <w:t>Capacitor Bank Review</w:t>
      </w:r>
      <w:bookmarkEnd w:id="104"/>
    </w:p>
    <w:p w:rsidR="00E04227" w:rsidRPr="00701DD6" w:rsidRDefault="00F25D74" w:rsidP="00F92B09">
      <w:pPr>
        <w:suppressAutoHyphens/>
        <w:ind w:left="720"/>
        <w:rPr>
          <w:rFonts w:ascii="Arial" w:hAnsi="Arial" w:cs="Arial"/>
          <w:szCs w:val="24"/>
        </w:rPr>
      </w:pPr>
      <w:r>
        <w:rPr>
          <w:rFonts w:ascii="Arial" w:hAnsi="Arial" w:cs="Arial"/>
        </w:rPr>
        <w:t>The</w:t>
      </w:r>
      <w:r w:rsidR="00934DB5">
        <w:rPr>
          <w:rFonts w:ascii="Arial" w:hAnsi="Arial" w:cs="Arial"/>
        </w:rPr>
        <w:t xml:space="preserve"> initial </w:t>
      </w:r>
      <w:r w:rsidR="00DB51F2">
        <w:rPr>
          <w:rFonts w:ascii="Arial" w:hAnsi="Arial" w:cs="Arial"/>
        </w:rPr>
        <w:t>hypothesis</w:t>
      </w:r>
      <w:r w:rsidR="00934DB5">
        <w:rPr>
          <w:rFonts w:ascii="Arial" w:hAnsi="Arial" w:cs="Arial"/>
        </w:rPr>
        <w:t xml:space="preserve"> </w:t>
      </w:r>
      <w:r w:rsidR="00DB51F2">
        <w:rPr>
          <w:rFonts w:ascii="Arial" w:hAnsi="Arial" w:cs="Arial"/>
        </w:rPr>
        <w:t>was that the excess</w:t>
      </w:r>
      <w:r w:rsidR="00265C03">
        <w:rPr>
          <w:rFonts w:ascii="Arial" w:hAnsi="Arial" w:cs="Arial"/>
        </w:rPr>
        <w:t xml:space="preserve">ive tap changer operations were </w:t>
      </w:r>
      <w:r w:rsidR="00DB51F2">
        <w:rPr>
          <w:rFonts w:ascii="Arial" w:hAnsi="Arial" w:cs="Arial"/>
        </w:rPr>
        <w:t xml:space="preserve">a result of </w:t>
      </w:r>
      <w:r w:rsidR="006E65E5">
        <w:rPr>
          <w:rFonts w:ascii="Arial" w:hAnsi="Arial" w:cs="Arial"/>
        </w:rPr>
        <w:t xml:space="preserve">the </w:t>
      </w:r>
      <w:r w:rsidR="001D0629">
        <w:rPr>
          <w:rFonts w:ascii="Arial" w:hAnsi="Arial" w:cs="Arial"/>
        </w:rPr>
        <w:t xml:space="preserve">independent </w:t>
      </w:r>
      <w:r w:rsidR="00265C03">
        <w:rPr>
          <w:rFonts w:ascii="Arial" w:hAnsi="Arial" w:cs="Arial"/>
        </w:rPr>
        <w:t>nature of the capacitor bank and tap changer controllers</w:t>
      </w:r>
      <w:r w:rsidR="00DB51F2">
        <w:rPr>
          <w:rFonts w:ascii="Arial" w:hAnsi="Arial" w:cs="Arial"/>
        </w:rPr>
        <w:t xml:space="preserve">.  </w:t>
      </w:r>
      <w:r>
        <w:rPr>
          <w:rFonts w:ascii="Arial" w:hAnsi="Arial" w:cs="Arial"/>
        </w:rPr>
        <w:t>The</w:t>
      </w:r>
      <w:r w:rsidR="00DB51F2">
        <w:rPr>
          <w:rFonts w:ascii="Arial" w:hAnsi="Arial" w:cs="Arial"/>
        </w:rPr>
        <w:t xml:space="preserve"> belie</w:t>
      </w:r>
      <w:r>
        <w:rPr>
          <w:rFonts w:ascii="Arial" w:hAnsi="Arial" w:cs="Arial"/>
        </w:rPr>
        <w:t>f was</w:t>
      </w:r>
      <w:r w:rsidR="00DB51F2">
        <w:rPr>
          <w:rFonts w:ascii="Arial" w:hAnsi="Arial" w:cs="Arial"/>
        </w:rPr>
        <w:t xml:space="preserve"> that the two control schemes were competi</w:t>
      </w:r>
      <w:r w:rsidR="00E04227">
        <w:rPr>
          <w:rFonts w:ascii="Arial" w:hAnsi="Arial" w:cs="Arial"/>
        </w:rPr>
        <w:t xml:space="preserve">ng and triggering operations on </w:t>
      </w:r>
      <w:r w:rsidR="001D0629">
        <w:rPr>
          <w:rFonts w:ascii="Arial" w:hAnsi="Arial" w:cs="Arial"/>
        </w:rPr>
        <w:t>one another</w:t>
      </w:r>
      <w:r w:rsidR="00E04227">
        <w:rPr>
          <w:rFonts w:ascii="Arial" w:hAnsi="Arial" w:cs="Arial"/>
        </w:rPr>
        <w:t xml:space="preserve">.  </w:t>
      </w:r>
    </w:p>
    <w:p w:rsidR="00540A77" w:rsidRDefault="001C1D94" w:rsidP="0046648A">
      <w:pPr>
        <w:suppressAutoHyphens/>
        <w:spacing w:before="240"/>
        <w:ind w:left="720"/>
        <w:rPr>
          <w:rFonts w:ascii="Arial" w:hAnsi="Arial" w:cs="Arial"/>
          <w:szCs w:val="24"/>
        </w:rPr>
      </w:pPr>
      <w:r>
        <w:rPr>
          <w:noProof/>
        </w:rPr>
        <w:drawing>
          <wp:anchor distT="0" distB="0" distL="114300" distR="114300" simplePos="0" relativeHeight="251678720" behindDoc="1" locked="0" layoutInCell="1" allowOverlap="1">
            <wp:simplePos x="0" y="0"/>
            <wp:positionH relativeFrom="column">
              <wp:posOffset>4269105</wp:posOffset>
            </wp:positionH>
            <wp:positionV relativeFrom="paragraph">
              <wp:posOffset>94615</wp:posOffset>
            </wp:positionV>
            <wp:extent cx="1692275" cy="5819140"/>
            <wp:effectExtent l="190500" t="152400" r="174625" b="124460"/>
            <wp:wrapTight wrapText="bothSides">
              <wp:wrapPolygon edited="0">
                <wp:start x="0" y="-566"/>
                <wp:lineTo x="-1459" y="-354"/>
                <wp:lineTo x="-2432" y="71"/>
                <wp:lineTo x="-2432" y="21355"/>
                <wp:lineTo x="-973" y="22062"/>
                <wp:lineTo x="0" y="22062"/>
                <wp:lineTo x="21397" y="22062"/>
                <wp:lineTo x="22370" y="22062"/>
                <wp:lineTo x="23829" y="21355"/>
                <wp:lineTo x="23829" y="212"/>
                <wp:lineTo x="22613" y="-424"/>
                <wp:lineTo x="21397" y="-566"/>
                <wp:lineTo x="0" y="-566"/>
              </wp:wrapPolygon>
            </wp:wrapTight>
            <wp:docPr id="11" name="Picture 2" descr="C:\Documents and Settings\Scott Vermeire\Desktop\close lad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close ladder.bmp"/>
                    <pic:cNvPicPr>
                      <a:picLocks noChangeAspect="1" noChangeArrowheads="1"/>
                    </pic:cNvPicPr>
                  </pic:nvPicPr>
                  <pic:blipFill>
                    <a:blip r:embed="rId22" cstate="print"/>
                    <a:srcRect/>
                    <a:stretch>
                      <a:fillRect/>
                    </a:stretch>
                  </pic:blipFill>
                  <pic:spPr bwMode="auto">
                    <a:xfrm>
                      <a:off x="0" y="0"/>
                      <a:ext cx="1692275" cy="5819140"/>
                    </a:xfrm>
                    <a:prstGeom prst="rect">
                      <a:avLst/>
                    </a:prstGeom>
                    <a:ln>
                      <a:noFill/>
                    </a:ln>
                    <a:effectLst>
                      <a:outerShdw blurRad="190500" algn="tl" rotWithShape="0">
                        <a:srgbClr val="000000">
                          <a:alpha val="70000"/>
                        </a:srgbClr>
                      </a:outerShdw>
                    </a:effectLst>
                  </pic:spPr>
                </pic:pic>
              </a:graphicData>
            </a:graphic>
          </wp:anchor>
        </w:drawing>
      </w:r>
      <w:r w:rsidR="007F7267" w:rsidRPr="00701DD6">
        <w:rPr>
          <w:rFonts w:ascii="Arial" w:hAnsi="Arial" w:cs="Arial"/>
          <w:szCs w:val="24"/>
        </w:rPr>
        <w:t xml:space="preserve">Upon reviewing the </w:t>
      </w:r>
      <w:r w:rsidR="00F25D74">
        <w:rPr>
          <w:rFonts w:ascii="Arial" w:hAnsi="Arial" w:cs="Arial"/>
          <w:szCs w:val="24"/>
        </w:rPr>
        <w:t xml:space="preserve">capacitor bank </w:t>
      </w:r>
      <w:r w:rsidR="007F7267" w:rsidRPr="00701DD6">
        <w:rPr>
          <w:rFonts w:ascii="Arial" w:hAnsi="Arial" w:cs="Arial"/>
          <w:szCs w:val="24"/>
        </w:rPr>
        <w:t>drawings</w:t>
      </w:r>
      <w:r w:rsidR="00F25D74">
        <w:rPr>
          <w:rFonts w:ascii="Arial" w:hAnsi="Arial" w:cs="Arial"/>
          <w:szCs w:val="24"/>
        </w:rPr>
        <w:t xml:space="preserve"> (D-420-4.03-38481-3-50, D-420-4.03-38482-3-50, D-420-4.03-384</w:t>
      </w:r>
      <w:r w:rsidR="00D07F57">
        <w:rPr>
          <w:rFonts w:ascii="Arial" w:hAnsi="Arial" w:cs="Arial"/>
          <w:szCs w:val="24"/>
        </w:rPr>
        <w:t>83-3-50, D-420-4.03-38484-3-50 and E-420-4.01-21464-26-50</w:t>
      </w:r>
      <w:r w:rsidR="00F25D74">
        <w:rPr>
          <w:rFonts w:ascii="Arial" w:hAnsi="Arial" w:cs="Arial"/>
          <w:szCs w:val="24"/>
        </w:rPr>
        <w:t>)</w:t>
      </w:r>
      <w:r w:rsidR="00F92B09" w:rsidRPr="00701DD6">
        <w:rPr>
          <w:rFonts w:ascii="Arial" w:hAnsi="Arial" w:cs="Arial"/>
          <w:szCs w:val="24"/>
        </w:rPr>
        <w:t xml:space="preserve">, </w:t>
      </w:r>
      <w:r w:rsidR="0046648A">
        <w:rPr>
          <w:rFonts w:ascii="Arial" w:hAnsi="Arial" w:cs="Arial"/>
          <w:szCs w:val="24"/>
        </w:rPr>
        <w:t xml:space="preserve">it didn’t appear </w:t>
      </w:r>
      <w:r w:rsidR="006E65E5">
        <w:rPr>
          <w:rFonts w:ascii="Arial" w:hAnsi="Arial" w:cs="Arial"/>
          <w:szCs w:val="24"/>
        </w:rPr>
        <w:t>that the capacitor bank was</w:t>
      </w:r>
      <w:r w:rsidR="0046648A">
        <w:rPr>
          <w:rFonts w:ascii="Arial" w:hAnsi="Arial" w:cs="Arial"/>
          <w:szCs w:val="24"/>
        </w:rPr>
        <w:t xml:space="preserve"> intentionally setup for constant switching.  </w:t>
      </w:r>
      <w:r w:rsidR="00C4418B">
        <w:rPr>
          <w:rFonts w:ascii="Arial" w:hAnsi="Arial" w:cs="Arial"/>
          <w:szCs w:val="24"/>
        </w:rPr>
        <w:t>Figure 2.1.1</w:t>
      </w:r>
      <w:r w:rsidR="00F92B09" w:rsidRPr="00701DD6">
        <w:rPr>
          <w:rFonts w:ascii="Arial" w:hAnsi="Arial" w:cs="Arial"/>
          <w:szCs w:val="24"/>
        </w:rPr>
        <w:t xml:space="preserve"> </w:t>
      </w:r>
      <w:r w:rsidR="00C4418B">
        <w:rPr>
          <w:rFonts w:ascii="Arial" w:hAnsi="Arial" w:cs="Arial"/>
          <w:szCs w:val="24"/>
        </w:rPr>
        <w:t>depicts</w:t>
      </w:r>
      <w:r w:rsidR="00F92B09" w:rsidRPr="00701DD6">
        <w:rPr>
          <w:rFonts w:ascii="Arial" w:hAnsi="Arial" w:cs="Arial"/>
          <w:szCs w:val="24"/>
        </w:rPr>
        <w:t xml:space="preserve"> three</w:t>
      </w:r>
      <w:r w:rsidR="0046648A">
        <w:rPr>
          <w:rFonts w:ascii="Arial" w:hAnsi="Arial" w:cs="Arial"/>
          <w:szCs w:val="24"/>
        </w:rPr>
        <w:t xml:space="preserve"> </w:t>
      </w:r>
      <w:r w:rsidR="008D1500">
        <w:rPr>
          <w:rFonts w:ascii="Arial" w:hAnsi="Arial" w:cs="Arial"/>
          <w:szCs w:val="24"/>
        </w:rPr>
        <w:t>separate</w:t>
      </w:r>
      <w:r w:rsidR="00F92B09" w:rsidRPr="00701DD6">
        <w:rPr>
          <w:rFonts w:ascii="Arial" w:hAnsi="Arial" w:cs="Arial"/>
          <w:szCs w:val="24"/>
        </w:rPr>
        <w:t xml:space="preserve"> relays </w:t>
      </w:r>
      <w:r w:rsidR="0046648A">
        <w:rPr>
          <w:rFonts w:ascii="Arial" w:hAnsi="Arial" w:cs="Arial"/>
          <w:szCs w:val="24"/>
        </w:rPr>
        <w:t>capable of</w:t>
      </w:r>
      <w:r w:rsidR="00F92B09" w:rsidRPr="00701DD6">
        <w:rPr>
          <w:rFonts w:ascii="Arial" w:hAnsi="Arial" w:cs="Arial"/>
          <w:szCs w:val="24"/>
        </w:rPr>
        <w:t xml:space="preserve"> c</w:t>
      </w:r>
      <w:r w:rsidR="0046648A">
        <w:rPr>
          <w:rFonts w:ascii="Arial" w:hAnsi="Arial" w:cs="Arial"/>
          <w:szCs w:val="24"/>
        </w:rPr>
        <w:t>losing the capacitor bank breaker</w:t>
      </w:r>
      <w:r w:rsidR="00F92B09" w:rsidRPr="00701DD6">
        <w:rPr>
          <w:rFonts w:ascii="Arial" w:hAnsi="Arial" w:cs="Arial"/>
          <w:szCs w:val="24"/>
        </w:rPr>
        <w:t xml:space="preserve"> </w:t>
      </w:r>
      <w:r w:rsidR="0046648A">
        <w:rPr>
          <w:rFonts w:ascii="Arial" w:hAnsi="Arial" w:cs="Arial"/>
          <w:szCs w:val="24"/>
        </w:rPr>
        <w:t>(</w:t>
      </w:r>
      <w:r w:rsidR="00F92B09" w:rsidRPr="00701DD6">
        <w:rPr>
          <w:rFonts w:ascii="Arial" w:hAnsi="Arial" w:cs="Arial"/>
          <w:szCs w:val="24"/>
        </w:rPr>
        <w:t xml:space="preserve">Local Close, Remote Close </w:t>
      </w:r>
      <w:r w:rsidR="00265C03">
        <w:rPr>
          <w:rFonts w:ascii="Arial" w:hAnsi="Arial" w:cs="Arial"/>
          <w:szCs w:val="24"/>
        </w:rPr>
        <w:t>and</w:t>
      </w:r>
      <w:r w:rsidR="00F92B09" w:rsidRPr="00701DD6">
        <w:rPr>
          <w:rFonts w:ascii="Arial" w:hAnsi="Arial" w:cs="Arial"/>
          <w:szCs w:val="24"/>
        </w:rPr>
        <w:t xml:space="preserve"> the </w:t>
      </w:r>
      <w:r w:rsidR="00C14DBD">
        <w:rPr>
          <w:rFonts w:ascii="Arial" w:hAnsi="Arial" w:cs="Arial"/>
          <w:szCs w:val="24"/>
        </w:rPr>
        <w:t>50X</w:t>
      </w:r>
      <w:r w:rsidR="00F92B09" w:rsidRPr="00701DD6">
        <w:rPr>
          <w:rFonts w:ascii="Arial" w:hAnsi="Arial" w:cs="Arial"/>
          <w:szCs w:val="24"/>
        </w:rPr>
        <w:t xml:space="preserve"> Overcurrent Relay</w:t>
      </w:r>
      <w:r w:rsidR="0046648A">
        <w:rPr>
          <w:rFonts w:ascii="Arial" w:hAnsi="Arial" w:cs="Arial"/>
          <w:szCs w:val="24"/>
        </w:rPr>
        <w:t xml:space="preserve">) and </w:t>
      </w:r>
      <w:r w:rsidR="00C4418B">
        <w:rPr>
          <w:rFonts w:ascii="Arial" w:hAnsi="Arial" w:cs="Arial"/>
          <w:szCs w:val="24"/>
        </w:rPr>
        <w:t xml:space="preserve">Figure 2.1.2 </w:t>
      </w:r>
      <w:r>
        <w:rPr>
          <w:rFonts w:ascii="Arial" w:hAnsi="Arial" w:cs="Arial"/>
          <w:szCs w:val="24"/>
        </w:rPr>
        <w:t xml:space="preserve">(on page 2-2) </w:t>
      </w:r>
      <w:r w:rsidR="00C4418B">
        <w:rPr>
          <w:rFonts w:ascii="Arial" w:hAnsi="Arial" w:cs="Arial"/>
          <w:szCs w:val="24"/>
        </w:rPr>
        <w:t>depicts</w:t>
      </w:r>
      <w:r w:rsidR="0046648A">
        <w:rPr>
          <w:rFonts w:ascii="Arial" w:hAnsi="Arial" w:cs="Arial"/>
          <w:szCs w:val="24"/>
        </w:rPr>
        <w:t xml:space="preserve"> </w:t>
      </w:r>
      <w:r w:rsidR="00C14DBD">
        <w:rPr>
          <w:rFonts w:ascii="Arial" w:hAnsi="Arial" w:cs="Arial"/>
          <w:szCs w:val="24"/>
        </w:rPr>
        <w:t>5 other</w:t>
      </w:r>
      <w:r w:rsidR="0046648A">
        <w:rPr>
          <w:rFonts w:ascii="Arial" w:hAnsi="Arial" w:cs="Arial"/>
          <w:szCs w:val="24"/>
        </w:rPr>
        <w:t xml:space="preserve"> relays capable of bring</w:t>
      </w:r>
      <w:r w:rsidR="00B90B2F">
        <w:rPr>
          <w:rFonts w:ascii="Arial" w:hAnsi="Arial" w:cs="Arial"/>
          <w:szCs w:val="24"/>
        </w:rPr>
        <w:t>ing</w:t>
      </w:r>
      <w:r w:rsidR="0046648A">
        <w:rPr>
          <w:rFonts w:ascii="Arial" w:hAnsi="Arial" w:cs="Arial"/>
          <w:szCs w:val="24"/>
        </w:rPr>
        <w:t xml:space="preserve"> the</w:t>
      </w:r>
      <w:r w:rsidR="0046648A" w:rsidRPr="00701DD6">
        <w:rPr>
          <w:rFonts w:ascii="Arial" w:hAnsi="Arial" w:cs="Arial"/>
          <w:szCs w:val="24"/>
        </w:rPr>
        <w:t xml:space="preserve"> capacitor bank offline </w:t>
      </w:r>
      <w:r w:rsidR="0046648A">
        <w:rPr>
          <w:rFonts w:ascii="Arial" w:hAnsi="Arial" w:cs="Arial"/>
          <w:szCs w:val="24"/>
        </w:rPr>
        <w:t>(</w:t>
      </w:r>
      <w:r w:rsidR="00C14DBD">
        <w:rPr>
          <w:rFonts w:ascii="Arial" w:hAnsi="Arial" w:cs="Arial"/>
          <w:szCs w:val="24"/>
        </w:rPr>
        <w:t>Local Trip, Remote Trip,</w:t>
      </w:r>
      <w:r w:rsidR="00B90B2F">
        <w:rPr>
          <w:rFonts w:ascii="Arial" w:hAnsi="Arial" w:cs="Arial"/>
          <w:szCs w:val="24"/>
        </w:rPr>
        <w:t xml:space="preserve"> </w:t>
      </w:r>
      <w:r w:rsidR="0046648A" w:rsidRPr="00701DD6">
        <w:rPr>
          <w:rFonts w:ascii="Arial" w:hAnsi="Arial" w:cs="Arial"/>
          <w:szCs w:val="24"/>
        </w:rPr>
        <w:t>Overvoltage, Undervoltage and Lockout relay</w:t>
      </w:r>
      <w:r w:rsidR="0046648A">
        <w:rPr>
          <w:rFonts w:ascii="Arial" w:hAnsi="Arial" w:cs="Arial"/>
          <w:szCs w:val="24"/>
        </w:rPr>
        <w:t>)</w:t>
      </w:r>
      <w:r w:rsidR="00F92B09" w:rsidRPr="00701DD6">
        <w:rPr>
          <w:rFonts w:ascii="Arial" w:hAnsi="Arial" w:cs="Arial"/>
          <w:szCs w:val="24"/>
        </w:rPr>
        <w:t>.</w:t>
      </w:r>
      <w:r w:rsidR="007F7267" w:rsidRPr="00701DD6">
        <w:rPr>
          <w:rFonts w:ascii="Arial" w:hAnsi="Arial" w:cs="Arial"/>
          <w:szCs w:val="24"/>
        </w:rPr>
        <w:t xml:space="preserve">  The Local and Remote relays </w:t>
      </w:r>
      <w:r w:rsidR="00C14DBD">
        <w:rPr>
          <w:rFonts w:ascii="Arial" w:hAnsi="Arial" w:cs="Arial"/>
          <w:szCs w:val="24"/>
        </w:rPr>
        <w:t>are</w:t>
      </w:r>
      <w:r w:rsidR="007F7267" w:rsidRPr="00701DD6">
        <w:rPr>
          <w:rFonts w:ascii="Arial" w:hAnsi="Arial" w:cs="Arial"/>
          <w:szCs w:val="24"/>
        </w:rPr>
        <w:t xml:space="preserve"> for controlling the </w:t>
      </w:r>
      <w:r w:rsidR="00C14DBD">
        <w:rPr>
          <w:rFonts w:ascii="Arial" w:hAnsi="Arial" w:cs="Arial"/>
          <w:szCs w:val="24"/>
        </w:rPr>
        <w:t>status</w:t>
      </w:r>
      <w:r w:rsidR="007F7267" w:rsidRPr="00701DD6">
        <w:rPr>
          <w:rFonts w:ascii="Arial" w:hAnsi="Arial" w:cs="Arial"/>
          <w:szCs w:val="24"/>
        </w:rPr>
        <w:t xml:space="preserve"> </w:t>
      </w:r>
      <w:r w:rsidR="00D07F57">
        <w:rPr>
          <w:rFonts w:ascii="Arial" w:hAnsi="Arial" w:cs="Arial"/>
          <w:szCs w:val="24"/>
        </w:rPr>
        <w:t xml:space="preserve">of </w:t>
      </w:r>
      <w:r w:rsidR="007F7267" w:rsidRPr="00701DD6">
        <w:rPr>
          <w:rFonts w:ascii="Arial" w:hAnsi="Arial" w:cs="Arial"/>
          <w:szCs w:val="24"/>
        </w:rPr>
        <w:t xml:space="preserve">the breaker at the capacitor bank </w:t>
      </w:r>
      <w:r w:rsidR="00504F3E" w:rsidRPr="00701DD6">
        <w:rPr>
          <w:rFonts w:ascii="Arial" w:hAnsi="Arial" w:cs="Arial"/>
          <w:szCs w:val="24"/>
        </w:rPr>
        <w:t>enclosure</w:t>
      </w:r>
      <w:r w:rsidR="007F7267" w:rsidRPr="00701DD6">
        <w:rPr>
          <w:rFonts w:ascii="Arial" w:hAnsi="Arial" w:cs="Arial"/>
          <w:szCs w:val="24"/>
        </w:rPr>
        <w:t xml:space="preserve"> and from a remote location</w:t>
      </w:r>
      <w:r w:rsidR="00C14DBD">
        <w:rPr>
          <w:rFonts w:ascii="Arial" w:hAnsi="Arial" w:cs="Arial"/>
          <w:szCs w:val="24"/>
        </w:rPr>
        <w:t>; these functions were considered a non issue as there is no automation behind them</w:t>
      </w:r>
      <w:r w:rsidR="007F7267" w:rsidRPr="00701DD6">
        <w:rPr>
          <w:rFonts w:ascii="Arial" w:hAnsi="Arial" w:cs="Arial"/>
          <w:szCs w:val="24"/>
        </w:rPr>
        <w:t xml:space="preserve">.  The </w:t>
      </w:r>
      <w:r w:rsidR="00C14DBD">
        <w:rPr>
          <w:rFonts w:ascii="Arial" w:hAnsi="Arial" w:cs="Arial"/>
          <w:szCs w:val="24"/>
        </w:rPr>
        <w:t xml:space="preserve">50X </w:t>
      </w:r>
      <w:r w:rsidR="007F7267" w:rsidRPr="00701DD6">
        <w:rPr>
          <w:rFonts w:ascii="Arial" w:hAnsi="Arial" w:cs="Arial"/>
          <w:szCs w:val="24"/>
        </w:rPr>
        <w:t xml:space="preserve">Overcurrent relay, however, is connected to a current transformer (CT) on the primary side of </w:t>
      </w:r>
      <w:r w:rsidR="00345169">
        <w:rPr>
          <w:rFonts w:ascii="Arial" w:hAnsi="Arial" w:cs="Arial"/>
          <w:szCs w:val="24"/>
        </w:rPr>
        <w:t xml:space="preserve">transformer </w:t>
      </w:r>
      <w:r w:rsidR="007F7267" w:rsidRPr="00701DD6">
        <w:rPr>
          <w:rFonts w:ascii="Arial" w:hAnsi="Arial" w:cs="Arial"/>
          <w:szCs w:val="24"/>
        </w:rPr>
        <w:t>420-TX-2</w:t>
      </w:r>
      <w:r w:rsidR="006A04C0" w:rsidRPr="00701DD6">
        <w:rPr>
          <w:rFonts w:ascii="Arial" w:hAnsi="Arial" w:cs="Arial"/>
          <w:szCs w:val="24"/>
        </w:rPr>
        <w:t xml:space="preserve"> and is utilized to bring the capacitor bank online every time the CT senses 30A </w:t>
      </w:r>
      <w:r w:rsidR="00116903">
        <w:rPr>
          <w:rFonts w:ascii="Arial" w:hAnsi="Arial" w:cs="Arial"/>
          <w:szCs w:val="24"/>
        </w:rPr>
        <w:t xml:space="preserve">at 72kV </w:t>
      </w:r>
      <w:r w:rsidR="006A04C0" w:rsidRPr="00701DD6">
        <w:rPr>
          <w:rFonts w:ascii="Arial" w:hAnsi="Arial" w:cs="Arial"/>
          <w:szCs w:val="24"/>
        </w:rPr>
        <w:t>or 3.7MVA loading on the transformer.</w:t>
      </w:r>
      <w:r w:rsidR="00504F3E" w:rsidRPr="00701DD6">
        <w:rPr>
          <w:rFonts w:ascii="Arial" w:hAnsi="Arial" w:cs="Arial"/>
          <w:szCs w:val="24"/>
        </w:rPr>
        <w:t xml:space="preserve">  Although this Overcurrent relay is capable of reclosing the breaker</w:t>
      </w:r>
      <w:r w:rsidR="00E40AE5">
        <w:rPr>
          <w:rFonts w:ascii="Arial" w:hAnsi="Arial" w:cs="Arial"/>
          <w:szCs w:val="24"/>
        </w:rPr>
        <w:t>,</w:t>
      </w:r>
      <w:r w:rsidR="00504F3E" w:rsidRPr="00701DD6">
        <w:rPr>
          <w:rFonts w:ascii="Arial" w:hAnsi="Arial" w:cs="Arial"/>
          <w:szCs w:val="24"/>
        </w:rPr>
        <w:t xml:space="preserve"> it isn’t </w:t>
      </w:r>
      <w:r w:rsidR="00B90B2F">
        <w:rPr>
          <w:rFonts w:ascii="Arial" w:hAnsi="Arial" w:cs="Arial"/>
          <w:szCs w:val="24"/>
        </w:rPr>
        <w:t>used to</w:t>
      </w:r>
      <w:r w:rsidR="00504F3E" w:rsidRPr="00701DD6">
        <w:rPr>
          <w:rFonts w:ascii="Arial" w:hAnsi="Arial" w:cs="Arial"/>
          <w:szCs w:val="24"/>
        </w:rPr>
        <w:t xml:space="preserve"> trip the breaker.  </w:t>
      </w:r>
      <w:r w:rsidR="00116903">
        <w:rPr>
          <w:rFonts w:ascii="Arial" w:hAnsi="Arial" w:cs="Arial"/>
          <w:szCs w:val="24"/>
        </w:rPr>
        <w:t>It appears that</w:t>
      </w:r>
      <w:r w:rsidR="00E40AE5">
        <w:rPr>
          <w:rFonts w:ascii="Arial" w:hAnsi="Arial" w:cs="Arial"/>
          <w:szCs w:val="24"/>
        </w:rPr>
        <w:t xml:space="preserve"> </w:t>
      </w:r>
      <w:r w:rsidR="00345169">
        <w:rPr>
          <w:rFonts w:ascii="Arial" w:hAnsi="Arial" w:cs="Arial"/>
          <w:szCs w:val="24"/>
        </w:rPr>
        <w:t xml:space="preserve">the capacitor bank </w:t>
      </w:r>
      <w:r w:rsidR="00540A77">
        <w:rPr>
          <w:rFonts w:ascii="Arial" w:hAnsi="Arial" w:cs="Arial"/>
          <w:szCs w:val="24"/>
        </w:rPr>
        <w:t>should</w:t>
      </w:r>
      <w:r w:rsidR="00345169">
        <w:rPr>
          <w:rFonts w:ascii="Arial" w:hAnsi="Arial" w:cs="Arial"/>
          <w:szCs w:val="24"/>
        </w:rPr>
        <w:t xml:space="preserve"> </w:t>
      </w:r>
      <w:r w:rsidR="00116903">
        <w:rPr>
          <w:rFonts w:ascii="Arial" w:hAnsi="Arial" w:cs="Arial"/>
          <w:szCs w:val="24"/>
        </w:rPr>
        <w:t>stay</w:t>
      </w:r>
      <w:r w:rsidR="00345169">
        <w:rPr>
          <w:rFonts w:ascii="Arial" w:hAnsi="Arial" w:cs="Arial"/>
          <w:szCs w:val="24"/>
        </w:rPr>
        <w:t xml:space="preserve"> fixed</w:t>
      </w:r>
      <w:r w:rsidR="00C14DBD">
        <w:rPr>
          <w:rFonts w:ascii="Arial" w:hAnsi="Arial" w:cs="Arial"/>
          <w:szCs w:val="24"/>
        </w:rPr>
        <w:t xml:space="preserve"> online</w:t>
      </w:r>
      <w:r w:rsidR="00116903">
        <w:rPr>
          <w:rFonts w:ascii="Arial" w:hAnsi="Arial" w:cs="Arial"/>
          <w:szCs w:val="24"/>
        </w:rPr>
        <w:t>.  The</w:t>
      </w:r>
      <w:r w:rsidR="00B90B2F">
        <w:rPr>
          <w:rFonts w:ascii="Arial" w:hAnsi="Arial" w:cs="Arial"/>
          <w:szCs w:val="24"/>
        </w:rPr>
        <w:t xml:space="preserve"> switching issue</w:t>
      </w:r>
      <w:r w:rsidR="00540A77">
        <w:rPr>
          <w:rFonts w:ascii="Arial" w:hAnsi="Arial" w:cs="Arial"/>
          <w:szCs w:val="24"/>
        </w:rPr>
        <w:t xml:space="preserve"> is</w:t>
      </w:r>
      <w:r w:rsidR="00B90B2F">
        <w:rPr>
          <w:rFonts w:ascii="Arial" w:hAnsi="Arial" w:cs="Arial"/>
          <w:szCs w:val="24"/>
        </w:rPr>
        <w:t xml:space="preserve"> </w:t>
      </w:r>
      <w:r w:rsidR="006E65E5">
        <w:rPr>
          <w:rFonts w:ascii="Arial" w:hAnsi="Arial" w:cs="Arial"/>
          <w:szCs w:val="24"/>
        </w:rPr>
        <w:t xml:space="preserve">caused </w:t>
      </w:r>
      <w:r w:rsidR="00B90B2F">
        <w:rPr>
          <w:rFonts w:ascii="Arial" w:hAnsi="Arial" w:cs="Arial"/>
          <w:szCs w:val="24"/>
        </w:rPr>
        <w:t>by</w:t>
      </w:r>
      <w:r w:rsidR="00345169">
        <w:rPr>
          <w:rFonts w:ascii="Arial" w:hAnsi="Arial" w:cs="Arial"/>
          <w:szCs w:val="24"/>
        </w:rPr>
        <w:t xml:space="preserve"> </w:t>
      </w:r>
      <w:r w:rsidR="00B90B2F">
        <w:rPr>
          <w:rFonts w:ascii="Arial" w:hAnsi="Arial" w:cs="Arial"/>
          <w:szCs w:val="24"/>
        </w:rPr>
        <w:t xml:space="preserve">a </w:t>
      </w:r>
      <w:r w:rsidR="0022462F">
        <w:rPr>
          <w:rFonts w:ascii="Arial" w:hAnsi="Arial" w:cs="Arial"/>
          <w:szCs w:val="24"/>
        </w:rPr>
        <w:t>nuisance</w:t>
      </w:r>
      <w:r w:rsidR="00B90B2F">
        <w:rPr>
          <w:rFonts w:ascii="Arial" w:hAnsi="Arial" w:cs="Arial"/>
          <w:szCs w:val="24"/>
        </w:rPr>
        <w:t xml:space="preserve"> trip</w:t>
      </w:r>
      <w:r w:rsidR="006E65E5">
        <w:rPr>
          <w:rFonts w:ascii="Arial" w:hAnsi="Arial" w:cs="Arial"/>
          <w:szCs w:val="24"/>
        </w:rPr>
        <w:t xml:space="preserve"> of either </w:t>
      </w:r>
      <w:r w:rsidR="00875FEE">
        <w:rPr>
          <w:rFonts w:ascii="Arial" w:hAnsi="Arial" w:cs="Arial"/>
          <w:szCs w:val="24"/>
        </w:rPr>
        <w:t>of the protective</w:t>
      </w:r>
      <w:r w:rsidR="006E65E5">
        <w:rPr>
          <w:rFonts w:ascii="Arial" w:hAnsi="Arial" w:cs="Arial"/>
          <w:szCs w:val="24"/>
        </w:rPr>
        <w:t xml:space="preserve"> relay</w:t>
      </w:r>
      <w:r w:rsidR="00875FEE">
        <w:rPr>
          <w:rFonts w:ascii="Arial" w:hAnsi="Arial" w:cs="Arial"/>
          <w:szCs w:val="24"/>
        </w:rPr>
        <w:t>s</w:t>
      </w:r>
      <w:r w:rsidR="006E65E5">
        <w:rPr>
          <w:rFonts w:ascii="Arial" w:hAnsi="Arial" w:cs="Arial"/>
          <w:szCs w:val="24"/>
        </w:rPr>
        <w:t xml:space="preserve"> </w:t>
      </w:r>
      <w:r w:rsidR="00116903">
        <w:rPr>
          <w:rFonts w:ascii="Arial" w:hAnsi="Arial" w:cs="Arial"/>
          <w:szCs w:val="24"/>
        </w:rPr>
        <w:t>that trips the breaker which is then followed by the operation</w:t>
      </w:r>
      <w:r w:rsidR="006E65E5">
        <w:rPr>
          <w:rFonts w:ascii="Arial" w:hAnsi="Arial" w:cs="Arial"/>
          <w:szCs w:val="24"/>
        </w:rPr>
        <w:t xml:space="preserve"> of the</w:t>
      </w:r>
      <w:r w:rsidR="00B90B2F">
        <w:rPr>
          <w:rFonts w:ascii="Arial" w:hAnsi="Arial" w:cs="Arial"/>
          <w:szCs w:val="24"/>
        </w:rPr>
        <w:t xml:space="preserve"> reclosing relay.  </w:t>
      </w:r>
    </w:p>
    <w:p w:rsidR="001C1D94" w:rsidRDefault="008154E3">
      <w:pPr>
        <w:spacing w:after="200" w:line="276" w:lineRule="auto"/>
        <w:rPr>
          <w:rFonts w:ascii="Arial" w:hAnsi="Arial" w:cs="Arial"/>
          <w:szCs w:val="24"/>
        </w:rPr>
      </w:pPr>
      <w:r w:rsidRPr="008154E3">
        <w:rPr>
          <w:noProof/>
        </w:rPr>
        <w:pict>
          <v:shape id="_x0000_s1042" type="#_x0000_t202" style="position:absolute;margin-left:335.5pt;margin-top:64.7pt;width:133.55pt;height:23.15pt;z-index:251681792" wrapcoords="-121 0 -121 20965 21600 20965 21600 0 -121 0" stroked="f">
            <v:textbox style="mso-next-textbox:#_x0000_s1042" inset="0,0,0,0">
              <w:txbxContent>
                <w:p w:rsidR="003F67C0" w:rsidRPr="0025166B" w:rsidRDefault="003F67C0" w:rsidP="008647F9">
                  <w:pPr>
                    <w:pStyle w:val="Caption"/>
                    <w:rPr>
                      <w:rFonts w:ascii="Arial" w:hAnsi="Arial" w:cs="Arial"/>
                      <w:noProof/>
                      <w:sz w:val="24"/>
                      <w:szCs w:val="24"/>
                    </w:rPr>
                  </w:pPr>
                  <w:bookmarkStart w:id="105" w:name="_Toc372898113"/>
                  <w:proofErr w:type="gramStart"/>
                  <w:r>
                    <w:t xml:space="preserve">Figure </w:t>
                  </w:r>
                  <w:proofErr w:type="gramEnd"/>
                  <w:r>
                    <w:fldChar w:fldCharType="begin"/>
                  </w:r>
                  <w:r>
                    <w:instrText xml:space="preserve"> STYLEREF 1 \s </w:instrText>
                  </w:r>
                  <w:r>
                    <w:fldChar w:fldCharType="separate"/>
                  </w:r>
                  <w:r w:rsidR="00F1463F">
                    <w:rPr>
                      <w:noProof/>
                    </w:rPr>
                    <w:t>2</w:t>
                  </w:r>
                  <w:r>
                    <w:fldChar w:fldCharType="end"/>
                  </w:r>
                  <w:proofErr w:type="gramStart"/>
                  <w:r>
                    <w:t>.</w:t>
                  </w:r>
                  <w:proofErr w:type="gramEnd"/>
                  <w:r>
                    <w:fldChar w:fldCharType="begin"/>
                  </w:r>
                  <w:r>
                    <w:instrText xml:space="preserve"> SEQ Figure \* ARABIC \s 1 </w:instrText>
                  </w:r>
                  <w:r>
                    <w:fldChar w:fldCharType="separate"/>
                  </w:r>
                  <w:r w:rsidR="00F1463F">
                    <w:rPr>
                      <w:noProof/>
                    </w:rPr>
                    <w:t>1</w:t>
                  </w:r>
                  <w:r>
                    <w:fldChar w:fldCharType="end"/>
                  </w:r>
                  <w:r>
                    <w:t>: Closing Ladder Logic</w:t>
                  </w:r>
                  <w:bookmarkEnd w:id="105"/>
                </w:p>
              </w:txbxContent>
            </v:textbox>
            <w10:wrap type="tight"/>
          </v:shape>
        </w:pict>
      </w:r>
      <w:r w:rsidR="001C1D94">
        <w:rPr>
          <w:rFonts w:ascii="Arial" w:hAnsi="Arial" w:cs="Arial"/>
          <w:szCs w:val="24"/>
        </w:rPr>
        <w:br w:type="page"/>
      </w:r>
    </w:p>
    <w:p w:rsidR="00E40AE5" w:rsidRDefault="001C1D94" w:rsidP="001C1D94">
      <w:pPr>
        <w:suppressAutoHyphens/>
        <w:spacing w:before="240"/>
        <w:ind w:left="720"/>
        <w:rPr>
          <w:rFonts w:ascii="Arial" w:hAnsi="Arial" w:cs="Arial"/>
          <w:szCs w:val="24"/>
        </w:rPr>
      </w:pPr>
      <w:r>
        <w:rPr>
          <w:rFonts w:ascii="Arial" w:hAnsi="Arial" w:cs="Arial"/>
          <w:noProof/>
          <w:szCs w:val="24"/>
        </w:rPr>
        <w:lastRenderedPageBreak/>
        <w:drawing>
          <wp:anchor distT="0" distB="0" distL="114300" distR="114300" simplePos="0" relativeHeight="251679744" behindDoc="1" locked="0" layoutInCell="1" allowOverlap="1">
            <wp:simplePos x="0" y="0"/>
            <wp:positionH relativeFrom="column">
              <wp:posOffset>4018915</wp:posOffset>
            </wp:positionH>
            <wp:positionV relativeFrom="paragraph">
              <wp:posOffset>1073150</wp:posOffset>
            </wp:positionV>
            <wp:extent cx="1945640" cy="5957570"/>
            <wp:effectExtent l="190500" t="152400" r="168910" b="138430"/>
            <wp:wrapTight wrapText="bothSides">
              <wp:wrapPolygon edited="0">
                <wp:start x="0" y="-553"/>
                <wp:lineTo x="-1269" y="-345"/>
                <wp:lineTo x="-2115" y="69"/>
                <wp:lineTo x="-1903" y="21549"/>
                <wp:lineTo x="-423" y="22102"/>
                <wp:lineTo x="0" y="22102"/>
                <wp:lineTo x="21360" y="22102"/>
                <wp:lineTo x="21783" y="22102"/>
                <wp:lineTo x="23264" y="21618"/>
                <wp:lineTo x="23264" y="21549"/>
                <wp:lineTo x="23475" y="20513"/>
                <wp:lineTo x="23475" y="207"/>
                <wp:lineTo x="22418" y="-414"/>
                <wp:lineTo x="21360" y="-553"/>
                <wp:lineTo x="0" y="-553"/>
              </wp:wrapPolygon>
            </wp:wrapTight>
            <wp:docPr id="13" name="Picture 3" descr="C:\Documents and Settings\Scott Vermeire\Desktop\Open Lad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cott Vermeire\Desktop\Open Ladder.bmp"/>
                    <pic:cNvPicPr>
                      <a:picLocks noChangeAspect="1" noChangeArrowheads="1"/>
                    </pic:cNvPicPr>
                  </pic:nvPicPr>
                  <pic:blipFill>
                    <a:blip r:embed="rId23" cstate="print"/>
                    <a:srcRect/>
                    <a:stretch>
                      <a:fillRect/>
                    </a:stretch>
                  </pic:blipFill>
                  <pic:spPr bwMode="auto">
                    <a:xfrm>
                      <a:off x="0" y="0"/>
                      <a:ext cx="1945640" cy="5957570"/>
                    </a:xfrm>
                    <a:prstGeom prst="rect">
                      <a:avLst/>
                    </a:prstGeom>
                    <a:ln>
                      <a:noFill/>
                    </a:ln>
                    <a:effectLst>
                      <a:outerShdw blurRad="190500" algn="tl" rotWithShape="0">
                        <a:srgbClr val="000000">
                          <a:alpha val="70000"/>
                        </a:srgbClr>
                      </a:outerShdw>
                    </a:effectLst>
                  </pic:spPr>
                </pic:pic>
              </a:graphicData>
            </a:graphic>
          </wp:anchor>
        </w:drawing>
      </w:r>
      <w:r w:rsidR="00587A75">
        <w:rPr>
          <w:rFonts w:ascii="Arial" w:hAnsi="Arial" w:cs="Arial"/>
          <w:szCs w:val="24"/>
        </w:rPr>
        <w:t>Since this system has large fluctuations in voltage, t</w:t>
      </w:r>
      <w:r w:rsidR="0022462F">
        <w:rPr>
          <w:rFonts w:ascii="Arial" w:hAnsi="Arial" w:cs="Arial"/>
          <w:szCs w:val="24"/>
        </w:rPr>
        <w:t>he overvoltage and undervoltage relays</w:t>
      </w:r>
      <w:r w:rsidR="00875FEE">
        <w:rPr>
          <w:rFonts w:ascii="Arial" w:hAnsi="Arial" w:cs="Arial"/>
          <w:szCs w:val="24"/>
        </w:rPr>
        <w:t xml:space="preserve"> are most likely the</w:t>
      </w:r>
      <w:r w:rsidR="0022462F">
        <w:rPr>
          <w:rFonts w:ascii="Arial" w:hAnsi="Arial" w:cs="Arial"/>
          <w:szCs w:val="24"/>
        </w:rPr>
        <w:t xml:space="preserve"> </w:t>
      </w:r>
      <w:r w:rsidR="00875FEE">
        <w:rPr>
          <w:rFonts w:ascii="Arial" w:hAnsi="Arial" w:cs="Arial"/>
          <w:szCs w:val="24"/>
        </w:rPr>
        <w:t>source of</w:t>
      </w:r>
      <w:r w:rsidR="00587A75">
        <w:rPr>
          <w:rFonts w:ascii="Arial" w:hAnsi="Arial" w:cs="Arial"/>
          <w:szCs w:val="24"/>
        </w:rPr>
        <w:t xml:space="preserve"> the</w:t>
      </w:r>
      <w:r w:rsidR="00C14DBD">
        <w:rPr>
          <w:rFonts w:ascii="Arial" w:hAnsi="Arial" w:cs="Arial"/>
          <w:szCs w:val="24"/>
        </w:rPr>
        <w:t xml:space="preserve"> nuisance tripping</w:t>
      </w:r>
      <w:r w:rsidR="006867E2">
        <w:rPr>
          <w:rFonts w:ascii="Arial" w:hAnsi="Arial" w:cs="Arial"/>
          <w:szCs w:val="24"/>
        </w:rPr>
        <w:t>.</w:t>
      </w:r>
      <w:r w:rsidR="00C14DBD">
        <w:rPr>
          <w:rFonts w:ascii="Arial" w:hAnsi="Arial" w:cs="Arial"/>
          <w:szCs w:val="24"/>
        </w:rPr>
        <w:t xml:space="preserve"> </w:t>
      </w:r>
      <w:r w:rsidR="006867E2">
        <w:rPr>
          <w:rFonts w:ascii="Arial" w:hAnsi="Arial" w:cs="Arial"/>
          <w:szCs w:val="24"/>
        </w:rPr>
        <w:t>T</w:t>
      </w:r>
      <w:r w:rsidR="00587A75">
        <w:rPr>
          <w:rFonts w:ascii="Arial" w:hAnsi="Arial" w:cs="Arial"/>
          <w:szCs w:val="24"/>
        </w:rPr>
        <w:t xml:space="preserve">he </w:t>
      </w:r>
      <w:r w:rsidR="006E3379" w:rsidRPr="00701DD6">
        <w:rPr>
          <w:rFonts w:ascii="Arial" w:hAnsi="Arial" w:cs="Arial"/>
          <w:szCs w:val="24"/>
        </w:rPr>
        <w:t xml:space="preserve">Lockout Relay </w:t>
      </w:r>
      <w:r w:rsidR="00C14DBD">
        <w:rPr>
          <w:rFonts w:ascii="Arial" w:hAnsi="Arial" w:cs="Arial"/>
          <w:szCs w:val="24"/>
        </w:rPr>
        <w:t>(</w:t>
      </w:r>
      <w:r w:rsidR="006E3379" w:rsidRPr="00701DD6">
        <w:rPr>
          <w:rFonts w:ascii="Arial" w:hAnsi="Arial" w:cs="Arial"/>
          <w:szCs w:val="24"/>
        </w:rPr>
        <w:t>tripped from the MCGG82 Overcurrent Relay</w:t>
      </w:r>
      <w:r w:rsidR="00C14DBD">
        <w:rPr>
          <w:rFonts w:ascii="Arial" w:hAnsi="Arial" w:cs="Arial"/>
          <w:szCs w:val="24"/>
        </w:rPr>
        <w:t>)</w:t>
      </w:r>
      <w:r w:rsidR="00000C98">
        <w:rPr>
          <w:rFonts w:ascii="Arial" w:hAnsi="Arial" w:cs="Arial"/>
          <w:szCs w:val="24"/>
        </w:rPr>
        <w:t xml:space="preserve"> </w:t>
      </w:r>
      <w:r w:rsidR="006867E2">
        <w:rPr>
          <w:rFonts w:ascii="Arial" w:hAnsi="Arial" w:cs="Arial"/>
          <w:szCs w:val="24"/>
        </w:rPr>
        <w:t>shouldn’t be</w:t>
      </w:r>
      <w:r w:rsidR="00BE662C">
        <w:rPr>
          <w:rFonts w:ascii="Arial" w:hAnsi="Arial" w:cs="Arial"/>
          <w:szCs w:val="24"/>
        </w:rPr>
        <w:t xml:space="preserve"> a concern</w:t>
      </w:r>
      <w:r w:rsidR="00E40AE5">
        <w:rPr>
          <w:rFonts w:ascii="Arial" w:hAnsi="Arial" w:cs="Arial"/>
          <w:szCs w:val="24"/>
        </w:rPr>
        <w:t xml:space="preserve">.  </w:t>
      </w:r>
      <w:r w:rsidR="006E3379" w:rsidRPr="00701DD6">
        <w:rPr>
          <w:rFonts w:ascii="Arial" w:hAnsi="Arial" w:cs="Arial"/>
          <w:szCs w:val="24"/>
        </w:rPr>
        <w:t xml:space="preserve">The </w:t>
      </w:r>
      <w:r w:rsidR="00875FEE">
        <w:rPr>
          <w:rFonts w:ascii="Arial" w:hAnsi="Arial" w:cs="Arial"/>
          <w:szCs w:val="24"/>
        </w:rPr>
        <w:t>o</w:t>
      </w:r>
      <w:r w:rsidR="006E3379" w:rsidRPr="00701DD6">
        <w:rPr>
          <w:rFonts w:ascii="Arial" w:hAnsi="Arial" w:cs="Arial"/>
          <w:szCs w:val="24"/>
        </w:rPr>
        <w:t xml:space="preserve">vervoltage </w:t>
      </w:r>
      <w:r w:rsidR="00875FEE">
        <w:rPr>
          <w:rFonts w:ascii="Arial" w:hAnsi="Arial" w:cs="Arial"/>
          <w:szCs w:val="24"/>
        </w:rPr>
        <w:t>r</w:t>
      </w:r>
      <w:r w:rsidR="006E3379" w:rsidRPr="00701DD6">
        <w:rPr>
          <w:rFonts w:ascii="Arial" w:hAnsi="Arial" w:cs="Arial"/>
          <w:szCs w:val="24"/>
        </w:rPr>
        <w:t>elay</w:t>
      </w:r>
      <w:r w:rsidR="00587A75">
        <w:rPr>
          <w:rFonts w:ascii="Arial" w:hAnsi="Arial" w:cs="Arial"/>
          <w:szCs w:val="24"/>
        </w:rPr>
        <w:t xml:space="preserve"> monitors the line side of the capacitor bank circuit breaker through a 4160V</w:t>
      </w:r>
      <w:r w:rsidR="00875FEE">
        <w:rPr>
          <w:rFonts w:ascii="Arial" w:hAnsi="Arial" w:cs="Arial"/>
          <w:szCs w:val="24"/>
        </w:rPr>
        <w:t>:</w:t>
      </w:r>
      <w:r w:rsidR="00587A75">
        <w:rPr>
          <w:rFonts w:ascii="Arial" w:hAnsi="Arial" w:cs="Arial"/>
          <w:szCs w:val="24"/>
        </w:rPr>
        <w:t>120V PT</w:t>
      </w:r>
      <w:r w:rsidR="00875FEE">
        <w:rPr>
          <w:rFonts w:ascii="Arial" w:hAnsi="Arial" w:cs="Arial"/>
          <w:szCs w:val="24"/>
        </w:rPr>
        <w:t xml:space="preserve"> and </w:t>
      </w:r>
      <w:proofErr w:type="gramStart"/>
      <w:r w:rsidR="00875FEE">
        <w:rPr>
          <w:rFonts w:ascii="Arial" w:hAnsi="Arial" w:cs="Arial"/>
          <w:szCs w:val="24"/>
        </w:rPr>
        <w:t>has</w:t>
      </w:r>
      <w:proofErr w:type="gramEnd"/>
      <w:r w:rsidR="00587A75">
        <w:rPr>
          <w:rFonts w:ascii="Arial" w:hAnsi="Arial" w:cs="Arial"/>
          <w:szCs w:val="24"/>
        </w:rPr>
        <w:t xml:space="preserve"> a pickup </w:t>
      </w:r>
      <w:r w:rsidR="00875FEE">
        <w:rPr>
          <w:rFonts w:ascii="Arial" w:hAnsi="Arial" w:cs="Arial"/>
          <w:szCs w:val="24"/>
        </w:rPr>
        <w:t>of</w:t>
      </w:r>
      <w:r w:rsidR="00587A75">
        <w:rPr>
          <w:rFonts w:ascii="Arial" w:hAnsi="Arial" w:cs="Arial"/>
          <w:szCs w:val="24"/>
        </w:rPr>
        <w:t xml:space="preserve"> approximately</w:t>
      </w:r>
      <w:r w:rsidR="006E3379" w:rsidRPr="00701DD6">
        <w:rPr>
          <w:rFonts w:ascii="Arial" w:hAnsi="Arial" w:cs="Arial"/>
          <w:szCs w:val="24"/>
        </w:rPr>
        <w:t xml:space="preserve"> 1</w:t>
      </w:r>
      <w:r w:rsidR="00587A75">
        <w:rPr>
          <w:rFonts w:ascii="Arial" w:hAnsi="Arial" w:cs="Arial"/>
          <w:szCs w:val="24"/>
        </w:rPr>
        <w:t>35</w:t>
      </w:r>
      <w:r w:rsidR="006E3379" w:rsidRPr="00701DD6">
        <w:rPr>
          <w:rFonts w:ascii="Arial" w:hAnsi="Arial" w:cs="Arial"/>
          <w:szCs w:val="24"/>
        </w:rPr>
        <w:t>V</w:t>
      </w:r>
      <w:r w:rsidR="00587A75">
        <w:rPr>
          <w:rFonts w:ascii="Arial" w:hAnsi="Arial" w:cs="Arial"/>
          <w:szCs w:val="24"/>
        </w:rPr>
        <w:t xml:space="preserve"> and a delay of</w:t>
      </w:r>
      <w:r w:rsidR="006E3379" w:rsidRPr="00701DD6">
        <w:rPr>
          <w:rFonts w:ascii="Arial" w:hAnsi="Arial" w:cs="Arial"/>
          <w:szCs w:val="24"/>
        </w:rPr>
        <w:t xml:space="preserve"> 2.2 seconds</w:t>
      </w:r>
      <w:r w:rsidR="00E40AE5">
        <w:rPr>
          <w:rFonts w:ascii="Arial" w:hAnsi="Arial" w:cs="Arial"/>
          <w:szCs w:val="24"/>
        </w:rPr>
        <w:t xml:space="preserve">. </w:t>
      </w:r>
      <w:r w:rsidR="00504F3E" w:rsidRPr="00701DD6">
        <w:rPr>
          <w:rFonts w:ascii="Arial" w:hAnsi="Arial" w:cs="Arial"/>
          <w:szCs w:val="24"/>
        </w:rPr>
        <w:t xml:space="preserve">The Undervoltage </w:t>
      </w:r>
      <w:r w:rsidR="00587A75">
        <w:rPr>
          <w:rFonts w:ascii="Arial" w:hAnsi="Arial" w:cs="Arial"/>
          <w:szCs w:val="24"/>
        </w:rPr>
        <w:t>relay</w:t>
      </w:r>
      <w:r w:rsidR="00875FEE">
        <w:rPr>
          <w:rFonts w:ascii="Arial" w:hAnsi="Arial" w:cs="Arial"/>
          <w:szCs w:val="24"/>
        </w:rPr>
        <w:t xml:space="preserve"> uses the same type of relay, but</w:t>
      </w:r>
      <w:r w:rsidR="00587A75">
        <w:rPr>
          <w:rFonts w:ascii="Arial" w:hAnsi="Arial" w:cs="Arial"/>
          <w:szCs w:val="24"/>
        </w:rPr>
        <w:t xml:space="preserve"> is connected to the 125V DC voltage</w:t>
      </w:r>
      <w:r w:rsidR="00CF6CDF">
        <w:rPr>
          <w:rFonts w:ascii="Arial" w:hAnsi="Arial" w:cs="Arial"/>
          <w:szCs w:val="24"/>
        </w:rPr>
        <w:t xml:space="preserve"> supply</w:t>
      </w:r>
      <w:r w:rsidR="00587A75">
        <w:rPr>
          <w:rFonts w:ascii="Arial" w:hAnsi="Arial" w:cs="Arial"/>
          <w:szCs w:val="24"/>
        </w:rPr>
        <w:t xml:space="preserve"> that powers the protection circuits.  This undervoltage relay </w:t>
      </w:r>
      <w:r w:rsidR="00B750D3">
        <w:rPr>
          <w:rFonts w:ascii="Arial" w:hAnsi="Arial" w:cs="Arial"/>
          <w:szCs w:val="24"/>
        </w:rPr>
        <w:t xml:space="preserve">pickup </w:t>
      </w:r>
      <w:r w:rsidR="00CF6CDF">
        <w:rPr>
          <w:rFonts w:ascii="Arial" w:hAnsi="Arial" w:cs="Arial"/>
          <w:szCs w:val="24"/>
        </w:rPr>
        <w:t>is set to</w:t>
      </w:r>
      <w:r w:rsidR="00B750D3">
        <w:rPr>
          <w:rFonts w:ascii="Arial" w:hAnsi="Arial" w:cs="Arial"/>
          <w:szCs w:val="24"/>
        </w:rPr>
        <w:t xml:space="preserve"> 100V and </w:t>
      </w:r>
      <w:r w:rsidR="00CF6CDF">
        <w:rPr>
          <w:rFonts w:ascii="Arial" w:hAnsi="Arial" w:cs="Arial"/>
          <w:szCs w:val="24"/>
        </w:rPr>
        <w:t>the</w:t>
      </w:r>
      <w:r w:rsidR="00B750D3">
        <w:rPr>
          <w:rFonts w:ascii="Arial" w:hAnsi="Arial" w:cs="Arial"/>
          <w:szCs w:val="24"/>
        </w:rPr>
        <w:t xml:space="preserve"> delay </w:t>
      </w:r>
      <w:r w:rsidR="00CF6CDF">
        <w:rPr>
          <w:rFonts w:ascii="Arial" w:hAnsi="Arial" w:cs="Arial"/>
          <w:szCs w:val="24"/>
        </w:rPr>
        <w:t>is set to</w:t>
      </w:r>
      <w:r w:rsidR="00B750D3">
        <w:rPr>
          <w:rFonts w:ascii="Arial" w:hAnsi="Arial" w:cs="Arial"/>
          <w:szCs w:val="24"/>
        </w:rPr>
        <w:t xml:space="preserve"> 0 seconds.  If a voltage drop of 20% is experience on the DC control power </w:t>
      </w:r>
      <w:r w:rsidR="00B750D3" w:rsidRPr="006867E2">
        <w:rPr>
          <w:rFonts w:ascii="Arial" w:hAnsi="Arial" w:cs="Arial"/>
          <w:b/>
          <w:szCs w:val="24"/>
        </w:rPr>
        <w:t>this relay will trip</w:t>
      </w:r>
      <w:r w:rsidR="00CF6CDF" w:rsidRPr="006867E2">
        <w:rPr>
          <w:rFonts w:ascii="Arial" w:hAnsi="Arial" w:cs="Arial"/>
          <w:b/>
          <w:szCs w:val="24"/>
        </w:rPr>
        <w:t xml:space="preserve"> instantly</w:t>
      </w:r>
      <w:r w:rsidR="00B750D3">
        <w:rPr>
          <w:rFonts w:ascii="Arial" w:hAnsi="Arial" w:cs="Arial"/>
          <w:szCs w:val="24"/>
        </w:rPr>
        <w:t>.</w:t>
      </w:r>
    </w:p>
    <w:p w:rsidR="0046648A" w:rsidRPr="00701DD6" w:rsidRDefault="0046648A" w:rsidP="0046648A">
      <w:pPr>
        <w:suppressAutoHyphens/>
        <w:ind w:left="720"/>
        <w:rPr>
          <w:rFonts w:ascii="Arial" w:hAnsi="Arial" w:cs="Arial"/>
          <w:szCs w:val="24"/>
        </w:rPr>
      </w:pPr>
    </w:p>
    <w:p w:rsidR="00423805" w:rsidRDefault="006E7543" w:rsidP="00423805">
      <w:pPr>
        <w:suppressAutoHyphens/>
        <w:ind w:left="720"/>
        <w:rPr>
          <w:rFonts w:ascii="Arial" w:hAnsi="Arial" w:cs="Arial"/>
        </w:rPr>
      </w:pPr>
      <w:r>
        <w:rPr>
          <w:rFonts w:ascii="Arial" w:hAnsi="Arial" w:cs="Arial"/>
        </w:rPr>
        <w:t xml:space="preserve">In order to </w:t>
      </w:r>
      <w:r w:rsidR="00D07F57">
        <w:rPr>
          <w:rFonts w:ascii="Arial" w:hAnsi="Arial" w:cs="Arial"/>
        </w:rPr>
        <w:t>determine the</w:t>
      </w:r>
      <w:r w:rsidR="006E3379">
        <w:rPr>
          <w:rFonts w:ascii="Arial" w:hAnsi="Arial" w:cs="Arial"/>
        </w:rPr>
        <w:t xml:space="preserve"> maximum voltage drop</w:t>
      </w:r>
      <w:r w:rsidR="00D07F57">
        <w:rPr>
          <w:rFonts w:ascii="Arial" w:hAnsi="Arial" w:cs="Arial"/>
        </w:rPr>
        <w:t>s on the system a motor starting study was executed.</w:t>
      </w:r>
    </w:p>
    <w:p w:rsidR="00701DD6" w:rsidRPr="006E3379" w:rsidRDefault="00701DD6" w:rsidP="006E3379">
      <w:pPr>
        <w:suppressAutoHyphens/>
        <w:ind w:left="720"/>
        <w:rPr>
          <w:rFonts w:ascii="Arial" w:hAnsi="Arial" w:cs="Arial"/>
        </w:rPr>
      </w:pPr>
    </w:p>
    <w:p w:rsidR="00031E5A" w:rsidRDefault="008154E3">
      <w:pPr>
        <w:spacing w:after="200" w:line="276" w:lineRule="auto"/>
        <w:rPr>
          <w:rFonts w:asciiTheme="majorHAnsi" w:eastAsiaTheme="majorEastAsia" w:hAnsiTheme="majorHAnsi" w:cstheme="majorBidi"/>
          <w:b/>
          <w:bCs/>
          <w:color w:val="4F81BD" w:themeColor="accent1"/>
          <w:sz w:val="26"/>
          <w:szCs w:val="26"/>
          <w:lang w:val="en-CA"/>
        </w:rPr>
      </w:pPr>
      <w:r w:rsidRPr="008154E3">
        <w:rPr>
          <w:noProof/>
        </w:rPr>
        <w:pict>
          <v:shape id="_x0000_s1043" type="#_x0000_t202" style="position:absolute;margin-left:326.05pt;margin-top:310.75pt;width:143.05pt;height:30.7pt;z-index:251683840" wrapcoords="-113 0 -113 20400 21600 20400 21600 0 -113 0" stroked="f">
            <v:textbox style="mso-fit-shape-to-text:t" inset="0,0,0,0">
              <w:txbxContent>
                <w:p w:rsidR="003F67C0" w:rsidRPr="00A0441C" w:rsidRDefault="003F67C0" w:rsidP="008647F9">
                  <w:pPr>
                    <w:pStyle w:val="Caption"/>
                    <w:rPr>
                      <w:rFonts w:ascii="Arial" w:hAnsi="Arial" w:cs="Arial"/>
                      <w:noProof/>
                      <w:sz w:val="24"/>
                      <w:szCs w:val="20"/>
                    </w:rPr>
                  </w:pPr>
                  <w:bookmarkStart w:id="106" w:name="_Toc372898114"/>
                  <w:proofErr w:type="gramStart"/>
                  <w:r>
                    <w:t xml:space="preserve">Figure </w:t>
                  </w:r>
                  <w:proofErr w:type="gramEnd"/>
                  <w:r>
                    <w:fldChar w:fldCharType="begin"/>
                  </w:r>
                  <w:r>
                    <w:instrText xml:space="preserve"> STYLEREF 1 \s </w:instrText>
                  </w:r>
                  <w:r>
                    <w:fldChar w:fldCharType="separate"/>
                  </w:r>
                  <w:r w:rsidR="00F1463F">
                    <w:rPr>
                      <w:noProof/>
                    </w:rPr>
                    <w:t>2</w:t>
                  </w:r>
                  <w:r>
                    <w:fldChar w:fldCharType="end"/>
                  </w:r>
                  <w:proofErr w:type="gramStart"/>
                  <w:r>
                    <w:t>.</w:t>
                  </w:r>
                  <w:proofErr w:type="gramEnd"/>
                  <w:r>
                    <w:fldChar w:fldCharType="begin"/>
                  </w:r>
                  <w:r>
                    <w:instrText xml:space="preserve"> SEQ Figure \* ARABIC \s 1 </w:instrText>
                  </w:r>
                  <w:r>
                    <w:fldChar w:fldCharType="separate"/>
                  </w:r>
                  <w:r w:rsidR="00F1463F">
                    <w:rPr>
                      <w:noProof/>
                    </w:rPr>
                    <w:t>2</w:t>
                  </w:r>
                  <w:r>
                    <w:fldChar w:fldCharType="end"/>
                  </w:r>
                  <w:r>
                    <w:t>: Opening Ladder Logic</w:t>
                  </w:r>
                  <w:bookmarkEnd w:id="106"/>
                </w:p>
              </w:txbxContent>
            </v:textbox>
            <w10:wrap type="tight"/>
          </v:shape>
        </w:pict>
      </w:r>
      <w:r w:rsidR="00031E5A">
        <w:rPr>
          <w:lang w:val="en-CA"/>
        </w:rPr>
        <w:br w:type="page"/>
      </w:r>
    </w:p>
    <w:p w:rsidR="00D41616" w:rsidRDefault="00D41616" w:rsidP="00504F3E">
      <w:pPr>
        <w:pStyle w:val="Heading2"/>
        <w:spacing w:before="0"/>
        <w:rPr>
          <w:lang w:val="en-CA"/>
        </w:rPr>
      </w:pPr>
      <w:bookmarkStart w:id="107" w:name="_Toc372898091"/>
      <w:r>
        <w:rPr>
          <w:lang w:val="en-CA"/>
        </w:rPr>
        <w:lastRenderedPageBreak/>
        <w:t xml:space="preserve">Motor Starting </w:t>
      </w:r>
      <w:r w:rsidR="00CA449F">
        <w:rPr>
          <w:lang w:val="en-CA"/>
        </w:rPr>
        <w:t>Analysis</w:t>
      </w:r>
      <w:bookmarkEnd w:id="107"/>
    </w:p>
    <w:p w:rsidR="00083F8B" w:rsidRDefault="006E7543" w:rsidP="00083F8B">
      <w:pPr>
        <w:suppressAutoHyphens/>
        <w:ind w:left="720"/>
        <w:rPr>
          <w:rFonts w:ascii="Arial" w:hAnsi="Arial" w:cs="Arial"/>
        </w:rPr>
      </w:pPr>
      <w:r>
        <w:rPr>
          <w:rFonts w:ascii="Arial" w:hAnsi="Arial" w:cs="Arial"/>
        </w:rPr>
        <w:t>The</w:t>
      </w:r>
      <w:r w:rsidR="007B1635">
        <w:rPr>
          <w:rFonts w:ascii="Arial" w:hAnsi="Arial" w:cs="Arial"/>
        </w:rPr>
        <w:t xml:space="preserve"> motor starting analysis</w:t>
      </w:r>
      <w:r>
        <w:rPr>
          <w:rFonts w:ascii="Arial" w:hAnsi="Arial" w:cs="Arial"/>
        </w:rPr>
        <w:t xml:space="preserve"> was performed on</w:t>
      </w:r>
      <w:r w:rsidR="007B1635">
        <w:rPr>
          <w:rFonts w:ascii="Arial" w:hAnsi="Arial" w:cs="Arial"/>
        </w:rPr>
        <w:t xml:space="preserve"> a model </w:t>
      </w:r>
      <w:r>
        <w:rPr>
          <w:rFonts w:ascii="Arial" w:hAnsi="Arial" w:cs="Arial"/>
        </w:rPr>
        <w:t xml:space="preserve">designed </w:t>
      </w:r>
      <w:r w:rsidR="007B1635">
        <w:rPr>
          <w:rFonts w:ascii="Arial" w:hAnsi="Arial" w:cs="Arial"/>
        </w:rPr>
        <w:t xml:space="preserve">in Paladin </w:t>
      </w:r>
      <w:proofErr w:type="spellStart"/>
      <w:r w:rsidR="007B1635">
        <w:rPr>
          <w:rFonts w:ascii="Arial" w:hAnsi="Arial" w:cs="Arial"/>
        </w:rPr>
        <w:t>De</w:t>
      </w:r>
      <w:r>
        <w:rPr>
          <w:rFonts w:ascii="Arial" w:hAnsi="Arial" w:cs="Arial"/>
        </w:rPr>
        <w:t>signBase</w:t>
      </w:r>
      <w:proofErr w:type="spellEnd"/>
      <w:r>
        <w:rPr>
          <w:rFonts w:ascii="Arial" w:hAnsi="Arial" w:cs="Arial"/>
        </w:rPr>
        <w:t xml:space="preserve"> 5.1</w:t>
      </w:r>
      <w:r w:rsidR="00CF6CDF">
        <w:rPr>
          <w:rFonts w:ascii="Arial" w:hAnsi="Arial" w:cs="Arial"/>
        </w:rPr>
        <w:t xml:space="preserve"> (formerly EDSA</w:t>
      </w:r>
      <w:r w:rsidR="005C26C9">
        <w:rPr>
          <w:rFonts w:ascii="Arial" w:hAnsi="Arial" w:cs="Arial"/>
        </w:rPr>
        <w:t xml:space="preserve"> Technical</w:t>
      </w:r>
      <w:r w:rsidR="00CF6CDF">
        <w:rPr>
          <w:rFonts w:ascii="Arial" w:hAnsi="Arial" w:cs="Arial"/>
        </w:rPr>
        <w:t>)</w:t>
      </w:r>
      <w:r w:rsidR="00083F8B">
        <w:rPr>
          <w:rFonts w:ascii="Arial" w:hAnsi="Arial" w:cs="Arial"/>
        </w:rPr>
        <w:t>.</w:t>
      </w:r>
      <w:r w:rsidR="007B1635">
        <w:rPr>
          <w:rFonts w:ascii="Arial" w:hAnsi="Arial" w:cs="Arial"/>
        </w:rPr>
        <w:t xml:space="preserve">  The model was generated based on the SKM Arc Flash model</w:t>
      </w:r>
      <w:r w:rsidR="006966B3">
        <w:rPr>
          <w:rFonts w:ascii="Arial" w:hAnsi="Arial" w:cs="Arial"/>
        </w:rPr>
        <w:t xml:space="preserve"> provided by Enbridge</w:t>
      </w:r>
      <w:r w:rsidR="007B1635">
        <w:rPr>
          <w:rFonts w:ascii="Arial" w:hAnsi="Arial" w:cs="Arial"/>
        </w:rPr>
        <w:t xml:space="preserve"> </w:t>
      </w:r>
      <w:r w:rsidR="00CF6CDF">
        <w:rPr>
          <w:rFonts w:ascii="Arial" w:hAnsi="Arial" w:cs="Arial"/>
        </w:rPr>
        <w:t xml:space="preserve">in </w:t>
      </w:r>
      <w:r w:rsidR="007B1635">
        <w:rPr>
          <w:rFonts w:ascii="Arial" w:hAnsi="Arial" w:cs="Arial"/>
        </w:rPr>
        <w:t xml:space="preserve">April 2013.  Data in the model was confirmed with an onsite </w:t>
      </w:r>
      <w:r w:rsidR="006966B3">
        <w:rPr>
          <w:rFonts w:ascii="Arial" w:hAnsi="Arial" w:cs="Arial"/>
        </w:rPr>
        <w:t>inspection</w:t>
      </w:r>
      <w:r w:rsidR="007B1635">
        <w:rPr>
          <w:rFonts w:ascii="Arial" w:hAnsi="Arial" w:cs="Arial"/>
        </w:rPr>
        <w:t xml:space="preserve"> </w:t>
      </w:r>
      <w:r w:rsidR="006E5864">
        <w:rPr>
          <w:rFonts w:ascii="Arial" w:hAnsi="Arial" w:cs="Arial"/>
        </w:rPr>
        <w:t>on July 31, 2013 and August 1, 2013.</w:t>
      </w:r>
      <w:r w:rsidR="00FC06E1">
        <w:rPr>
          <w:rFonts w:ascii="Arial" w:hAnsi="Arial" w:cs="Arial"/>
        </w:rPr>
        <w:t xml:space="preserve">  The model stops at all insignificant loads including transformers below 225KVA.  All Transformers below 225KVA were simulated with 50% </w:t>
      </w:r>
      <w:r w:rsidR="005F4174">
        <w:rPr>
          <w:rFonts w:ascii="Arial" w:hAnsi="Arial" w:cs="Arial"/>
        </w:rPr>
        <w:t>loading</w:t>
      </w:r>
      <w:r w:rsidR="00FC06E1">
        <w:rPr>
          <w:rFonts w:ascii="Arial" w:hAnsi="Arial" w:cs="Arial"/>
        </w:rPr>
        <w:t xml:space="preserve">. </w:t>
      </w:r>
    </w:p>
    <w:p w:rsidR="006966B3" w:rsidRDefault="006966B3" w:rsidP="00083F8B">
      <w:pPr>
        <w:suppressAutoHyphens/>
        <w:ind w:left="720"/>
        <w:rPr>
          <w:rFonts w:ascii="Arial" w:hAnsi="Arial" w:cs="Arial"/>
        </w:rPr>
      </w:pPr>
    </w:p>
    <w:p w:rsidR="006966B3" w:rsidRDefault="004D5030" w:rsidP="00083F8B">
      <w:pPr>
        <w:suppressAutoHyphens/>
        <w:ind w:left="720"/>
        <w:rPr>
          <w:rFonts w:ascii="Arial" w:hAnsi="Arial" w:cs="Arial"/>
        </w:rPr>
      </w:pPr>
      <w:r>
        <w:rPr>
          <w:rFonts w:ascii="Arial" w:hAnsi="Arial" w:cs="Arial"/>
        </w:rPr>
        <w:t>Several motor starting scenarios were executed with th</w:t>
      </w:r>
      <w:r w:rsidR="003A2E5A">
        <w:rPr>
          <w:rFonts w:ascii="Arial" w:hAnsi="Arial" w:cs="Arial"/>
        </w:rPr>
        <w:t>is</w:t>
      </w:r>
      <w:r>
        <w:rPr>
          <w:rFonts w:ascii="Arial" w:hAnsi="Arial" w:cs="Arial"/>
        </w:rPr>
        <w:t xml:space="preserve"> system model.  </w:t>
      </w:r>
      <w:r w:rsidR="00AC70F6">
        <w:rPr>
          <w:rFonts w:ascii="Arial" w:hAnsi="Arial" w:cs="Arial"/>
        </w:rPr>
        <w:t xml:space="preserve">The </w:t>
      </w:r>
      <w:r w:rsidR="006867E2">
        <w:rPr>
          <w:rFonts w:ascii="Arial" w:hAnsi="Arial" w:cs="Arial"/>
        </w:rPr>
        <w:t xml:space="preserve">various </w:t>
      </w:r>
      <w:r w:rsidR="00AC70F6">
        <w:rPr>
          <w:rFonts w:ascii="Arial" w:hAnsi="Arial" w:cs="Arial"/>
        </w:rPr>
        <w:t>scenarios consisted of all the different motor starting combinations</w:t>
      </w:r>
      <w:r w:rsidR="00B44406">
        <w:rPr>
          <w:rFonts w:ascii="Arial" w:hAnsi="Arial" w:cs="Arial"/>
        </w:rPr>
        <w:t xml:space="preserve"> </w:t>
      </w:r>
      <w:r w:rsidR="00CF6CDF">
        <w:rPr>
          <w:rFonts w:ascii="Arial" w:hAnsi="Arial" w:cs="Arial"/>
        </w:rPr>
        <w:t>combined</w:t>
      </w:r>
      <w:r w:rsidR="00AC70F6">
        <w:rPr>
          <w:rFonts w:ascii="Arial" w:hAnsi="Arial" w:cs="Arial"/>
        </w:rPr>
        <w:t xml:space="preserve"> with</w:t>
      </w:r>
      <w:r w:rsidR="00CF6CDF">
        <w:rPr>
          <w:rFonts w:ascii="Arial" w:hAnsi="Arial" w:cs="Arial"/>
        </w:rPr>
        <w:t xml:space="preserve"> starting under</w:t>
      </w:r>
      <w:r w:rsidR="00AC70F6">
        <w:rPr>
          <w:rFonts w:ascii="Arial" w:hAnsi="Arial" w:cs="Arial"/>
        </w:rPr>
        <w:t xml:space="preserve"> half load and no load</w:t>
      </w:r>
      <w:r w:rsidR="00CF6CDF">
        <w:rPr>
          <w:rFonts w:ascii="Arial" w:hAnsi="Arial" w:cs="Arial"/>
        </w:rPr>
        <w:t xml:space="preserve"> cases</w:t>
      </w:r>
      <w:r w:rsidR="00AC70F6">
        <w:rPr>
          <w:rFonts w:ascii="Arial" w:hAnsi="Arial" w:cs="Arial"/>
        </w:rPr>
        <w:t xml:space="preserve">.  </w:t>
      </w:r>
      <w:r w:rsidR="00B44406">
        <w:rPr>
          <w:rFonts w:ascii="Arial" w:hAnsi="Arial" w:cs="Arial"/>
        </w:rPr>
        <w:t>All motor starting scenarios were executed with a fixed tap position of 0.975</w:t>
      </w:r>
      <w:r w:rsidR="00CF6CDF">
        <w:rPr>
          <w:rFonts w:ascii="Arial" w:hAnsi="Arial" w:cs="Arial"/>
        </w:rPr>
        <w:t>.</w:t>
      </w:r>
      <w:r w:rsidR="004569F6">
        <w:rPr>
          <w:rFonts w:ascii="Arial" w:hAnsi="Arial" w:cs="Arial"/>
        </w:rPr>
        <w:t xml:space="preserve"> </w:t>
      </w:r>
      <w:r w:rsidR="00CF6CDF">
        <w:rPr>
          <w:rFonts w:ascii="Arial" w:hAnsi="Arial" w:cs="Arial"/>
        </w:rPr>
        <w:t xml:space="preserve"> T</w:t>
      </w:r>
      <w:r w:rsidR="00B44406">
        <w:rPr>
          <w:rFonts w:ascii="Arial" w:hAnsi="Arial" w:cs="Arial"/>
        </w:rPr>
        <w:t xml:space="preserve">his tap position </w:t>
      </w:r>
      <w:r w:rsidR="00CF6CDF">
        <w:rPr>
          <w:rFonts w:ascii="Arial" w:hAnsi="Arial" w:cs="Arial"/>
        </w:rPr>
        <w:t xml:space="preserve">was selected as 0.975 is </w:t>
      </w:r>
      <w:r w:rsidR="006867E2">
        <w:rPr>
          <w:rFonts w:ascii="Arial" w:hAnsi="Arial" w:cs="Arial"/>
        </w:rPr>
        <w:t>where</w:t>
      </w:r>
      <w:r w:rsidR="00CF6CDF">
        <w:rPr>
          <w:rFonts w:ascii="Arial" w:hAnsi="Arial" w:cs="Arial"/>
        </w:rPr>
        <w:t xml:space="preserve"> the tap</w:t>
      </w:r>
      <w:r w:rsidR="00B44406">
        <w:rPr>
          <w:rFonts w:ascii="Arial" w:hAnsi="Arial" w:cs="Arial"/>
        </w:rPr>
        <w:t xml:space="preserve"> changer consistently float</w:t>
      </w:r>
      <w:r w:rsidR="004569F6">
        <w:rPr>
          <w:rFonts w:ascii="Arial" w:hAnsi="Arial" w:cs="Arial"/>
        </w:rPr>
        <w:t>s</w:t>
      </w:r>
      <w:r w:rsidR="00B44406">
        <w:rPr>
          <w:rFonts w:ascii="Arial" w:hAnsi="Arial" w:cs="Arial"/>
        </w:rPr>
        <w:t xml:space="preserve"> to regulate the voltage.  The</w:t>
      </w:r>
      <w:r w:rsidR="004569F6">
        <w:rPr>
          <w:rFonts w:ascii="Arial" w:hAnsi="Arial" w:cs="Arial"/>
        </w:rPr>
        <w:t xml:space="preserve"> reasoning to keep the tap position fixed instead of variable was because of the</w:t>
      </w:r>
      <w:r w:rsidR="00B44406">
        <w:rPr>
          <w:rFonts w:ascii="Arial" w:hAnsi="Arial" w:cs="Arial"/>
        </w:rPr>
        <w:t xml:space="preserve"> 45 second delay </w:t>
      </w:r>
      <w:r w:rsidR="004569F6">
        <w:rPr>
          <w:rFonts w:ascii="Arial" w:hAnsi="Arial" w:cs="Arial"/>
        </w:rPr>
        <w:t xml:space="preserve">on the tap changer controller.  This Time Delay </w:t>
      </w:r>
      <w:r w:rsidR="00B44406">
        <w:rPr>
          <w:rFonts w:ascii="Arial" w:hAnsi="Arial" w:cs="Arial"/>
        </w:rPr>
        <w:t>far exceed</w:t>
      </w:r>
      <w:r w:rsidR="004569F6">
        <w:rPr>
          <w:rFonts w:ascii="Arial" w:hAnsi="Arial" w:cs="Arial"/>
        </w:rPr>
        <w:t>s</w:t>
      </w:r>
      <w:r w:rsidR="00B44406">
        <w:rPr>
          <w:rFonts w:ascii="Arial" w:hAnsi="Arial" w:cs="Arial"/>
        </w:rPr>
        <w:t xml:space="preserve"> the motor starting time. The scenarios </w:t>
      </w:r>
      <w:r w:rsidR="00D141D2">
        <w:rPr>
          <w:rFonts w:ascii="Arial" w:hAnsi="Arial" w:cs="Arial"/>
        </w:rPr>
        <w:t>and</w:t>
      </w:r>
      <w:r w:rsidR="00B44406">
        <w:rPr>
          <w:rFonts w:ascii="Arial" w:hAnsi="Arial" w:cs="Arial"/>
        </w:rPr>
        <w:t xml:space="preserve"> </w:t>
      </w:r>
      <w:r>
        <w:rPr>
          <w:rFonts w:ascii="Arial" w:hAnsi="Arial" w:cs="Arial"/>
        </w:rPr>
        <w:t>results</w:t>
      </w:r>
      <w:r w:rsidR="00D141D2">
        <w:rPr>
          <w:rFonts w:ascii="Arial" w:hAnsi="Arial" w:cs="Arial"/>
        </w:rPr>
        <w:t xml:space="preserve"> for the motor starting study</w:t>
      </w:r>
      <w:r>
        <w:rPr>
          <w:rFonts w:ascii="Arial" w:hAnsi="Arial" w:cs="Arial"/>
        </w:rPr>
        <w:t xml:space="preserve"> are depicted in </w:t>
      </w:r>
      <w:r w:rsidR="00D141D2">
        <w:rPr>
          <w:rFonts w:ascii="Arial" w:hAnsi="Arial" w:cs="Arial"/>
        </w:rPr>
        <w:t>the following table</w:t>
      </w:r>
      <w:r w:rsidR="00987E03">
        <w:rPr>
          <w:rFonts w:ascii="Arial" w:hAnsi="Arial" w:cs="Arial"/>
        </w:rPr>
        <w:t>s</w:t>
      </w:r>
      <w:r w:rsidR="00D141D2">
        <w:rPr>
          <w:rFonts w:ascii="Arial" w:hAnsi="Arial" w:cs="Arial"/>
        </w:rPr>
        <w:t xml:space="preserve">, </w:t>
      </w:r>
      <w:r>
        <w:rPr>
          <w:rFonts w:ascii="Arial" w:hAnsi="Arial" w:cs="Arial"/>
        </w:rPr>
        <w:t>Table 2.2.1</w:t>
      </w:r>
      <w:r w:rsidR="00987E03">
        <w:rPr>
          <w:rFonts w:ascii="Arial" w:hAnsi="Arial" w:cs="Arial"/>
        </w:rPr>
        <w:t xml:space="preserve"> and Table 2.2.2</w:t>
      </w:r>
      <w:r>
        <w:rPr>
          <w:rFonts w:ascii="Arial" w:hAnsi="Arial" w:cs="Arial"/>
        </w:rPr>
        <w:t>.</w:t>
      </w:r>
    </w:p>
    <w:p w:rsidR="004D5030" w:rsidRDefault="004D5030" w:rsidP="00083F8B">
      <w:pPr>
        <w:suppressAutoHyphens/>
        <w:ind w:left="720"/>
        <w:rPr>
          <w:rFonts w:ascii="Arial" w:hAnsi="Arial" w:cs="Arial"/>
        </w:rPr>
      </w:pPr>
    </w:p>
    <w:p w:rsidR="00012572" w:rsidRDefault="00987E03" w:rsidP="00012572">
      <w:pPr>
        <w:keepNext/>
        <w:suppressAutoHyphens/>
        <w:ind w:left="720"/>
        <w:jc w:val="center"/>
      </w:pPr>
      <w:r>
        <w:rPr>
          <w:noProof/>
        </w:rPr>
        <w:drawing>
          <wp:inline distT="0" distB="0" distL="0" distR="0">
            <wp:extent cx="3925629" cy="1541721"/>
            <wp:effectExtent l="19050" t="0" r="0" b="0"/>
            <wp:docPr id="29" name="Picture 12" descr="C:\PowerCore\Enbridge\S2742 - Load Flow Analysis - OLTC Optimization\__REPORT\Tables and Figures\S2742_LF_Motor Start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owerCore\Enbridge\S2742 - Load Flow Analysis - OLTC Optimization\__REPORT\Tables and Figures\S2742_LF_Motor Starting1.jpg"/>
                    <pic:cNvPicPr>
                      <a:picLocks noChangeAspect="1" noChangeArrowheads="1"/>
                    </pic:cNvPicPr>
                  </pic:nvPicPr>
                  <pic:blipFill>
                    <a:blip r:embed="rId24" cstate="print"/>
                    <a:srcRect l="7021" t="6086" r="26816" b="73859"/>
                    <a:stretch>
                      <a:fillRect/>
                    </a:stretch>
                  </pic:blipFill>
                  <pic:spPr bwMode="auto">
                    <a:xfrm>
                      <a:off x="0" y="0"/>
                      <a:ext cx="3925629" cy="1541721"/>
                    </a:xfrm>
                    <a:prstGeom prst="rect">
                      <a:avLst/>
                    </a:prstGeom>
                    <a:noFill/>
                    <a:ln w="9525">
                      <a:noFill/>
                      <a:miter lim="800000"/>
                      <a:headEnd/>
                      <a:tailEnd/>
                    </a:ln>
                  </pic:spPr>
                </pic:pic>
              </a:graphicData>
            </a:graphic>
          </wp:inline>
        </w:drawing>
      </w:r>
    </w:p>
    <w:p w:rsidR="004D5030" w:rsidRDefault="00012572" w:rsidP="00012572">
      <w:pPr>
        <w:pStyle w:val="Caption"/>
        <w:jc w:val="center"/>
        <w:rPr>
          <w:sz w:val="20"/>
        </w:rPr>
      </w:pPr>
      <w:bookmarkStart w:id="108" w:name="_Toc372898105"/>
      <w:proofErr w:type="gramStart"/>
      <w:r w:rsidRPr="00D141D2">
        <w:rPr>
          <w:sz w:val="20"/>
        </w:rPr>
        <w:t xml:space="preserve">Table </w:t>
      </w:r>
      <w:proofErr w:type="gramEnd"/>
      <w:r w:rsidR="00E81EF6">
        <w:rPr>
          <w:sz w:val="20"/>
        </w:rPr>
        <w:fldChar w:fldCharType="begin"/>
      </w:r>
      <w:r w:rsidR="00E81EF6">
        <w:rPr>
          <w:sz w:val="20"/>
        </w:rPr>
        <w:instrText xml:space="preserve"> STYLEREF 2 \s </w:instrText>
      </w:r>
      <w:r w:rsidR="00E81EF6">
        <w:rPr>
          <w:sz w:val="20"/>
        </w:rPr>
        <w:fldChar w:fldCharType="separate"/>
      </w:r>
      <w:r w:rsidR="00F1463F">
        <w:rPr>
          <w:noProof/>
          <w:sz w:val="20"/>
        </w:rPr>
        <w:t>2.2</w:t>
      </w:r>
      <w:r w:rsidR="00E81EF6">
        <w:rPr>
          <w:sz w:val="20"/>
        </w:rPr>
        <w:fldChar w:fldCharType="end"/>
      </w:r>
      <w:proofErr w:type="gramStart"/>
      <w:r w:rsidR="00E81EF6">
        <w:rPr>
          <w:sz w:val="20"/>
        </w:rPr>
        <w:t>.</w:t>
      </w:r>
      <w:proofErr w:type="gramEnd"/>
      <w:r w:rsidR="00E81EF6">
        <w:rPr>
          <w:sz w:val="20"/>
        </w:rPr>
        <w:fldChar w:fldCharType="begin"/>
      </w:r>
      <w:r w:rsidR="00E81EF6">
        <w:rPr>
          <w:sz w:val="20"/>
        </w:rPr>
        <w:instrText xml:space="preserve"> SEQ Table \* ARABIC \s 2 </w:instrText>
      </w:r>
      <w:r w:rsidR="00E81EF6">
        <w:rPr>
          <w:sz w:val="20"/>
        </w:rPr>
        <w:fldChar w:fldCharType="separate"/>
      </w:r>
      <w:r w:rsidR="00F1463F">
        <w:rPr>
          <w:noProof/>
          <w:sz w:val="20"/>
        </w:rPr>
        <w:t>1</w:t>
      </w:r>
      <w:r w:rsidR="00E81EF6">
        <w:rPr>
          <w:sz w:val="20"/>
        </w:rPr>
        <w:fldChar w:fldCharType="end"/>
      </w:r>
      <w:r w:rsidRPr="00D141D2">
        <w:rPr>
          <w:sz w:val="20"/>
        </w:rPr>
        <w:t xml:space="preserve">: </w:t>
      </w:r>
      <w:r w:rsidR="00987E03">
        <w:rPr>
          <w:sz w:val="20"/>
        </w:rPr>
        <w:t>Motor Starting Under Half Load</w:t>
      </w:r>
      <w:bookmarkEnd w:id="108"/>
      <w:r w:rsidR="00987E03">
        <w:rPr>
          <w:sz w:val="20"/>
        </w:rPr>
        <w:t xml:space="preserve"> </w:t>
      </w:r>
    </w:p>
    <w:p w:rsidR="00987E03" w:rsidRDefault="00987E03" w:rsidP="00987E03">
      <w:pPr>
        <w:keepNext/>
        <w:jc w:val="center"/>
      </w:pPr>
      <w:r>
        <w:rPr>
          <w:noProof/>
        </w:rPr>
        <w:lastRenderedPageBreak/>
        <w:drawing>
          <wp:inline distT="0" distB="0" distL="0" distR="0">
            <wp:extent cx="3916739" cy="4242391"/>
            <wp:effectExtent l="19050" t="0" r="7561" b="0"/>
            <wp:docPr id="30" name="Picture 13" descr="C:\PowerCore\Enbridge\S2742 - Load Flow Analysis - OLTC Optimization\__REPORT\Tables and Figures\S2742_LF_Motor Star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owerCore\Enbridge\S2742 - Load Flow Analysis - OLTC Optimization\__REPORT\Tables and Figures\S2742_LF_Motor Starting2.jpg"/>
                    <pic:cNvPicPr>
                      <a:picLocks noChangeAspect="1" noChangeArrowheads="1"/>
                    </pic:cNvPicPr>
                  </pic:nvPicPr>
                  <pic:blipFill>
                    <a:blip r:embed="rId25" cstate="print"/>
                    <a:srcRect l="7200" t="6086" r="26862" b="38727"/>
                    <a:stretch>
                      <a:fillRect/>
                    </a:stretch>
                  </pic:blipFill>
                  <pic:spPr bwMode="auto">
                    <a:xfrm>
                      <a:off x="0" y="0"/>
                      <a:ext cx="3916739" cy="4242391"/>
                    </a:xfrm>
                    <a:prstGeom prst="rect">
                      <a:avLst/>
                    </a:prstGeom>
                    <a:noFill/>
                    <a:ln w="9525">
                      <a:noFill/>
                      <a:miter lim="800000"/>
                      <a:headEnd/>
                      <a:tailEnd/>
                    </a:ln>
                  </pic:spPr>
                </pic:pic>
              </a:graphicData>
            </a:graphic>
          </wp:inline>
        </w:drawing>
      </w:r>
    </w:p>
    <w:p w:rsidR="00987E03" w:rsidRPr="00987E03" w:rsidRDefault="00987E03" w:rsidP="00987E03">
      <w:pPr>
        <w:pStyle w:val="Caption"/>
        <w:jc w:val="center"/>
      </w:pPr>
      <w:bookmarkStart w:id="109" w:name="_Toc372898106"/>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2.2</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2</w:t>
      </w:r>
      <w:r w:rsidR="00E81EF6">
        <w:fldChar w:fldCharType="end"/>
      </w:r>
      <w:r>
        <w:t>: Motor Starting Under No Load</w:t>
      </w:r>
      <w:bookmarkEnd w:id="109"/>
    </w:p>
    <w:p w:rsidR="00D41616" w:rsidRDefault="00A72D2E" w:rsidP="00A72D2E">
      <w:pPr>
        <w:suppressAutoHyphens/>
        <w:ind w:left="720"/>
        <w:rPr>
          <w:rFonts w:ascii="Arial" w:hAnsi="Arial" w:cs="Arial"/>
        </w:rPr>
      </w:pPr>
      <w:r>
        <w:rPr>
          <w:rFonts w:ascii="Arial" w:hAnsi="Arial" w:cs="Arial"/>
        </w:rPr>
        <w:t xml:space="preserve">According to the relay settings it would take a 20% voltage drop to trip the capacitor bank Undervoltage relay.  That magnitude of voltage drop would only occur during a scenario where three or more motors are started at the same time; these scenarios are highlighted in red.  </w:t>
      </w:r>
    </w:p>
    <w:p w:rsidR="00A72D2E" w:rsidRDefault="00A72D2E" w:rsidP="00A72D2E">
      <w:pPr>
        <w:suppressAutoHyphens/>
        <w:ind w:left="720"/>
        <w:rPr>
          <w:rFonts w:ascii="Arial" w:hAnsi="Arial" w:cs="Arial"/>
        </w:rPr>
      </w:pPr>
    </w:p>
    <w:p w:rsidR="00477680" w:rsidRDefault="00A72D2E" w:rsidP="00A72D2E">
      <w:pPr>
        <w:suppressAutoHyphens/>
        <w:ind w:left="720"/>
        <w:rPr>
          <w:rFonts w:ascii="Arial" w:hAnsi="Arial" w:cs="Arial"/>
        </w:rPr>
      </w:pPr>
      <w:r>
        <w:rPr>
          <w:rFonts w:ascii="Arial" w:hAnsi="Arial" w:cs="Arial"/>
        </w:rPr>
        <w:t xml:space="preserve">Even though these conditions aren’t likely to occur, PowerCore </w:t>
      </w:r>
      <w:r w:rsidR="00DF36DF">
        <w:rPr>
          <w:rFonts w:ascii="Arial" w:hAnsi="Arial" w:cs="Arial"/>
        </w:rPr>
        <w:t xml:space="preserve">still </w:t>
      </w:r>
      <w:r>
        <w:rPr>
          <w:rFonts w:ascii="Arial" w:hAnsi="Arial" w:cs="Arial"/>
        </w:rPr>
        <w:t>recommends that a voltage monitor be temporarily installed on the</w:t>
      </w:r>
      <w:r w:rsidR="00457AED">
        <w:rPr>
          <w:rFonts w:ascii="Arial" w:hAnsi="Arial" w:cs="Arial"/>
        </w:rPr>
        <w:t xml:space="preserve"> 125V</w:t>
      </w:r>
      <w:r>
        <w:rPr>
          <w:rFonts w:ascii="Arial" w:hAnsi="Arial" w:cs="Arial"/>
        </w:rPr>
        <w:t xml:space="preserve"> DC </w:t>
      </w:r>
      <w:r w:rsidR="00DF36DF">
        <w:rPr>
          <w:rFonts w:ascii="Arial" w:hAnsi="Arial" w:cs="Arial"/>
        </w:rPr>
        <w:t>power</w:t>
      </w:r>
      <w:r w:rsidR="00457AED">
        <w:rPr>
          <w:rFonts w:ascii="Arial" w:hAnsi="Arial" w:cs="Arial"/>
        </w:rPr>
        <w:t xml:space="preserve"> bus</w:t>
      </w:r>
      <w:r>
        <w:rPr>
          <w:rFonts w:ascii="Arial" w:hAnsi="Arial" w:cs="Arial"/>
        </w:rPr>
        <w:t xml:space="preserve"> of the capacitor bank</w:t>
      </w:r>
      <w:r w:rsidR="00DF36DF">
        <w:rPr>
          <w:rFonts w:ascii="Arial" w:hAnsi="Arial" w:cs="Arial"/>
        </w:rPr>
        <w:t xml:space="preserve"> </w:t>
      </w:r>
      <w:r w:rsidR="00457AED">
        <w:rPr>
          <w:rFonts w:ascii="Arial" w:hAnsi="Arial" w:cs="Arial"/>
        </w:rPr>
        <w:t xml:space="preserve">controls </w:t>
      </w:r>
      <w:r w:rsidR="00DF36DF">
        <w:rPr>
          <w:rFonts w:ascii="Arial" w:hAnsi="Arial" w:cs="Arial"/>
        </w:rPr>
        <w:t xml:space="preserve">and on </w:t>
      </w:r>
      <w:r w:rsidR="0008162A">
        <w:rPr>
          <w:rFonts w:ascii="Arial" w:hAnsi="Arial" w:cs="Arial"/>
        </w:rPr>
        <w:t xml:space="preserve">terminal 9 of the trip circuit </w:t>
      </w:r>
      <w:r w:rsidR="00F5105D">
        <w:rPr>
          <w:rFonts w:ascii="Arial" w:hAnsi="Arial" w:cs="Arial"/>
        </w:rPr>
        <w:t xml:space="preserve">(see Table 2.2.3) </w:t>
      </w:r>
      <w:r w:rsidR="0008162A">
        <w:rPr>
          <w:rFonts w:ascii="Arial" w:hAnsi="Arial" w:cs="Arial"/>
        </w:rPr>
        <w:t>to log any trips that may occur</w:t>
      </w:r>
      <w:r>
        <w:rPr>
          <w:rFonts w:ascii="Arial" w:hAnsi="Arial" w:cs="Arial"/>
        </w:rPr>
        <w:t>.</w:t>
      </w:r>
    </w:p>
    <w:p w:rsidR="00477680" w:rsidRDefault="00477680" w:rsidP="00A72D2E">
      <w:pPr>
        <w:suppressAutoHyphens/>
        <w:ind w:left="720"/>
        <w:rPr>
          <w:rFonts w:ascii="Arial" w:hAnsi="Arial" w:cs="Arial"/>
        </w:rPr>
      </w:pPr>
    </w:p>
    <w:p w:rsidR="00C754EB" w:rsidRDefault="00C754EB" w:rsidP="00A72D2E">
      <w:pPr>
        <w:suppressAutoHyphens/>
        <w:ind w:left="720"/>
        <w:rPr>
          <w:rFonts w:ascii="Arial" w:hAnsi="Arial" w:cs="Arial"/>
        </w:rPr>
      </w:pPr>
      <w:r>
        <w:rPr>
          <w:rFonts w:ascii="Arial" w:hAnsi="Arial" w:cs="Arial"/>
        </w:rPr>
        <w:t xml:space="preserve">In addition, we recommend </w:t>
      </w:r>
      <w:r w:rsidRPr="00735477">
        <w:t>replac</w:t>
      </w:r>
      <w:r>
        <w:t>ing</w:t>
      </w:r>
      <w:r w:rsidRPr="00735477">
        <w:t xml:space="preserve"> the old relays that control and protect the capacitor bank at this facility.  These relays are older style devices that </w:t>
      </w:r>
      <w:r>
        <w:t xml:space="preserve">don’t </w:t>
      </w:r>
      <w:r w:rsidRPr="00735477">
        <w:t xml:space="preserve">provide </w:t>
      </w:r>
      <w:r>
        <w:t>any</w:t>
      </w:r>
      <w:r w:rsidRPr="00735477">
        <w:t xml:space="preserve"> event recorder to aid forensic analysis.  We recommend replacing all these relays with a single digital capacitor bank control relay such as the Multilin C70 capacitor bank relay.  This relay will provide all the protection of the current setup, as well as, added metering, data logging and event recorder features, which will make troubleshooting in the future quicker and simpler.</w:t>
      </w:r>
    </w:p>
    <w:p w:rsidR="00A72D2E" w:rsidRPr="00A72D2E" w:rsidRDefault="00E81EF6" w:rsidP="00A72D2E">
      <w:pPr>
        <w:suppressAutoHyphens/>
        <w:ind w:left="720"/>
        <w:rPr>
          <w:rFonts w:ascii="Arial" w:hAnsi="Arial" w:cs="Arial"/>
        </w:rPr>
      </w:pPr>
      <w:r>
        <w:rPr>
          <w:noProof/>
        </w:rPr>
        <w:lastRenderedPageBreak/>
        <w:pict>
          <v:shape id="_x0000_s1054" type="#_x0000_t202" style="position:absolute;left:0;text-align:left;margin-left:159pt;margin-top:475.45pt;width:154.45pt;height:30.7pt;z-index:251696128" stroked="f">
            <v:textbox style="mso-next-textbox:#_x0000_s1054;mso-fit-shape-to-text:t" inset="0,0,0,0">
              <w:txbxContent>
                <w:p w:rsidR="00E81EF6" w:rsidRPr="00873FD4" w:rsidRDefault="00E81EF6" w:rsidP="00E81EF6">
                  <w:pPr>
                    <w:pStyle w:val="Caption"/>
                    <w:rPr>
                      <w:rFonts w:ascii="Arial" w:hAnsi="Arial" w:cs="Arial"/>
                      <w:noProof/>
                      <w:sz w:val="24"/>
                      <w:szCs w:val="20"/>
                    </w:rPr>
                  </w:pPr>
                  <w:bookmarkStart w:id="110" w:name="_Toc372898107"/>
                  <w:proofErr w:type="gramStart"/>
                  <w:r>
                    <w:t xml:space="preserve">Table </w:t>
                  </w:r>
                  <w:proofErr w:type="gramEnd"/>
                  <w:r>
                    <w:fldChar w:fldCharType="begin"/>
                  </w:r>
                  <w:r>
                    <w:instrText xml:space="preserve"> STYLEREF 2 \s </w:instrText>
                  </w:r>
                  <w:r>
                    <w:fldChar w:fldCharType="separate"/>
                  </w:r>
                  <w:r w:rsidR="00F1463F">
                    <w:rPr>
                      <w:noProof/>
                    </w:rPr>
                    <w:t>2.2</w:t>
                  </w:r>
                  <w:r>
                    <w:fldChar w:fldCharType="end"/>
                  </w:r>
                  <w:proofErr w:type="gramStart"/>
                  <w:r>
                    <w:t>.</w:t>
                  </w:r>
                  <w:proofErr w:type="gramEnd"/>
                  <w:fldSimple w:instr=" SEQ Table \* ARABIC \s 2 ">
                    <w:r w:rsidR="00F1463F">
                      <w:rPr>
                        <w:noProof/>
                      </w:rPr>
                      <w:t>3</w:t>
                    </w:r>
                  </w:fldSimple>
                  <w:r>
                    <w:t>: Voltage Monitor Connections</w:t>
                  </w:r>
                  <w:bookmarkEnd w:id="110"/>
                </w:p>
              </w:txbxContent>
            </v:textbox>
            <w10:wrap type="topAndBottom"/>
          </v:shape>
        </w:pict>
      </w:r>
      <w:r w:rsidR="00477680">
        <w:rPr>
          <w:rFonts w:ascii="Arial" w:hAnsi="Arial" w:cs="Arial"/>
          <w:noProof/>
        </w:rPr>
        <w:pict>
          <v:shapetype id="_x0000_t32" coordsize="21600,21600" o:spt="32" o:oned="t" path="m,l21600,21600e" filled="f">
            <v:path arrowok="t" fillok="f" o:connecttype="none"/>
            <o:lock v:ext="edit" shapetype="t"/>
          </v:shapetype>
          <v:shape id="_x0000_s1053" type="#_x0000_t32" style="position:absolute;left:0;text-align:left;margin-left:294pt;margin-top:293.2pt;width:0;height:161.15pt;z-index:251694080" o:connectortype="straight" strokecolor="#c0504d [3205]" strokeweight="2.5pt">
            <v:stroke endarrow="block"/>
            <v:shadow color="#868686"/>
          </v:shape>
        </w:pict>
      </w:r>
      <w:r w:rsidR="00477680">
        <w:rPr>
          <w:rFonts w:ascii="Arial" w:hAnsi="Arial" w:cs="Arial"/>
          <w:noProof/>
        </w:rPr>
        <w:pict>
          <v:shape id="_x0000_s1052" type="#_x0000_t32" style="position:absolute;left:0;text-align:left;margin-left:294pt;margin-top:3.35pt;width:0;height:258.9pt;flip:y;z-index:251693056" o:connectortype="straight" strokecolor="#c0504d [3205]" strokeweight="2.5pt">
            <v:stroke endarrow="block"/>
            <v:shadow color="#868686"/>
          </v:shape>
        </w:pict>
      </w:r>
      <w:r w:rsidR="00477680">
        <w:rPr>
          <w:rFonts w:ascii="Arial" w:hAnsi="Arial" w:cs="Arial"/>
          <w:noProof/>
        </w:rPr>
        <w:pict>
          <v:oval id="_x0000_s1048" style="position:absolute;left:0;text-align:left;margin-left:278.4pt;margin-top:262.25pt;width:31.1pt;height:30.95pt;z-index:251688960" fillcolor="white [3201]" strokecolor="#c0504d [3205]" strokeweight="2.5pt">
            <v:shadow color="#868686"/>
            <v:textbox style="mso-next-textbox:#_x0000_s1048">
              <w:txbxContent>
                <w:p w:rsidR="00477680" w:rsidRPr="00477680" w:rsidRDefault="00477680" w:rsidP="00477680">
                  <w:pPr>
                    <w:jc w:val="center"/>
                    <w:rPr>
                      <w:color w:val="943634" w:themeColor="accent2" w:themeShade="BF"/>
                      <w:sz w:val="28"/>
                    </w:rPr>
                  </w:pPr>
                  <w:r w:rsidRPr="00477680">
                    <w:rPr>
                      <w:color w:val="943634" w:themeColor="accent2" w:themeShade="BF"/>
                      <w:sz w:val="28"/>
                    </w:rPr>
                    <w:t>V</w:t>
                  </w:r>
                </w:p>
              </w:txbxContent>
            </v:textbox>
          </v:oval>
        </w:pict>
      </w:r>
      <w:r w:rsidR="00477680">
        <w:rPr>
          <w:rFonts w:ascii="Arial" w:hAnsi="Arial" w:cs="Arial"/>
          <w:noProof/>
        </w:rPr>
        <w:pict>
          <v:shape id="_x0000_s1051" type="#_x0000_t32" style="position:absolute;left:0;text-align:left;margin-left:182pt;margin-top:293.2pt;width:0;height:161.15pt;z-index:251692032" o:connectortype="straight" strokecolor="#c0504d [3205]" strokeweight="2.5pt">
            <v:stroke endarrow="block"/>
            <v:shadow color="#868686"/>
          </v:shape>
        </w:pict>
      </w:r>
      <w:r w:rsidR="00477680">
        <w:rPr>
          <w:rFonts w:ascii="Arial" w:hAnsi="Arial" w:cs="Arial"/>
          <w:noProof/>
        </w:rPr>
        <w:pict>
          <v:shape id="_x0000_s1050" type="#_x0000_t32" style="position:absolute;left:0;text-align:left;margin-left:182pt;margin-top:157.35pt;width:0;height:104.9pt;flip:y;z-index:251691008" o:connectortype="straight" strokecolor="#c0504d [3205]" strokeweight="2.5pt">
            <v:stroke endarrow="block"/>
            <v:shadow color="#868686"/>
          </v:shape>
        </w:pict>
      </w:r>
      <w:r w:rsidR="00477680">
        <w:rPr>
          <w:rFonts w:ascii="Arial" w:hAnsi="Arial" w:cs="Arial"/>
          <w:noProof/>
        </w:rPr>
        <w:pict>
          <v:oval id="_x0000_s1049" style="position:absolute;left:0;text-align:left;margin-left:166.9pt;margin-top:262.25pt;width:31.1pt;height:30.95pt;z-index:251689984" fillcolor="white [3201]" strokecolor="#c0504d [3205]" strokeweight="2.5pt">
            <v:shadow color="#868686"/>
            <v:textbox style="mso-next-textbox:#_x0000_s1049">
              <w:txbxContent>
                <w:p w:rsidR="00477680" w:rsidRPr="00477680" w:rsidRDefault="00477680" w:rsidP="00477680">
                  <w:pPr>
                    <w:jc w:val="center"/>
                    <w:rPr>
                      <w:color w:val="943634" w:themeColor="accent2" w:themeShade="BF"/>
                      <w:sz w:val="28"/>
                    </w:rPr>
                  </w:pPr>
                  <w:r w:rsidRPr="00477680">
                    <w:rPr>
                      <w:color w:val="943634" w:themeColor="accent2" w:themeShade="BF"/>
                      <w:sz w:val="28"/>
                    </w:rPr>
                    <w:t>V</w:t>
                  </w:r>
                </w:p>
              </w:txbxContent>
            </v:textbox>
          </v:oval>
        </w:pict>
      </w:r>
      <w:r w:rsidR="00477680">
        <w:rPr>
          <w:rFonts w:ascii="Arial" w:hAnsi="Arial" w:cs="Arial"/>
          <w:noProof/>
        </w:rPr>
        <w:drawing>
          <wp:anchor distT="0" distB="0" distL="114300" distR="114300" simplePos="0" relativeHeight="251687936" behindDoc="1" locked="0" layoutInCell="1" allowOverlap="1">
            <wp:simplePos x="0" y="0"/>
            <wp:positionH relativeFrom="column">
              <wp:posOffset>2019300</wp:posOffset>
            </wp:positionH>
            <wp:positionV relativeFrom="paragraph">
              <wp:posOffset>-57785</wp:posOffset>
            </wp:positionV>
            <wp:extent cx="1961515" cy="5969000"/>
            <wp:effectExtent l="190500" t="152400" r="172085" b="127000"/>
            <wp:wrapTopAndBottom/>
            <wp:docPr id="16" name="Picture 3" descr="C:\Documents and Settings\Scott Vermeire\Desktop\Open Lad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cott Vermeire\Desktop\Open Ladder.bmp"/>
                    <pic:cNvPicPr>
                      <a:picLocks noChangeAspect="1" noChangeArrowheads="1"/>
                    </pic:cNvPicPr>
                  </pic:nvPicPr>
                  <pic:blipFill>
                    <a:blip r:embed="rId23" cstate="print"/>
                    <a:srcRect/>
                    <a:stretch>
                      <a:fillRect/>
                    </a:stretch>
                  </pic:blipFill>
                  <pic:spPr bwMode="auto">
                    <a:xfrm>
                      <a:off x="0" y="0"/>
                      <a:ext cx="1961515" cy="5969000"/>
                    </a:xfrm>
                    <a:prstGeom prst="rect">
                      <a:avLst/>
                    </a:prstGeom>
                    <a:ln>
                      <a:noFill/>
                    </a:ln>
                    <a:effectLst>
                      <a:outerShdw blurRad="190500" algn="tl" rotWithShape="0">
                        <a:srgbClr val="000000">
                          <a:alpha val="70000"/>
                        </a:srgbClr>
                      </a:outerShdw>
                    </a:effectLst>
                  </pic:spPr>
                </pic:pic>
              </a:graphicData>
            </a:graphic>
          </wp:anchor>
        </w:drawing>
      </w:r>
      <w:r w:rsidR="00735477" w:rsidRPr="00735477">
        <w:t xml:space="preserve"> </w:t>
      </w:r>
      <w:r w:rsidR="00457AED">
        <w:rPr>
          <w:rFonts w:ascii="Arial" w:hAnsi="Arial" w:cs="Arial"/>
        </w:rPr>
        <w:t xml:space="preserve"> </w:t>
      </w:r>
    </w:p>
    <w:p w:rsidR="004F4256" w:rsidRDefault="004F4256">
      <w:pPr>
        <w:spacing w:after="200" w:line="276" w:lineRule="auto"/>
        <w:rPr>
          <w:rFonts w:asciiTheme="majorHAnsi" w:eastAsiaTheme="majorEastAsia" w:hAnsiTheme="majorHAnsi" w:cstheme="majorBidi"/>
          <w:b/>
          <w:bCs/>
          <w:color w:val="4F81BD" w:themeColor="accent1"/>
          <w:sz w:val="26"/>
          <w:szCs w:val="26"/>
          <w:lang w:val="en-CA"/>
        </w:rPr>
      </w:pPr>
      <w:r>
        <w:rPr>
          <w:lang w:val="en-CA"/>
        </w:rPr>
        <w:br w:type="page"/>
      </w:r>
    </w:p>
    <w:p w:rsidR="00D41616" w:rsidRDefault="00D41616" w:rsidP="00D41616">
      <w:pPr>
        <w:pStyle w:val="Heading2"/>
        <w:rPr>
          <w:lang w:val="en-CA"/>
        </w:rPr>
      </w:pPr>
      <w:bookmarkStart w:id="111" w:name="_Toc372898092"/>
      <w:r>
        <w:rPr>
          <w:lang w:val="en-CA"/>
        </w:rPr>
        <w:lastRenderedPageBreak/>
        <w:t>Load Flow Analysis</w:t>
      </w:r>
      <w:bookmarkEnd w:id="111"/>
    </w:p>
    <w:p w:rsidR="00083F8B" w:rsidRDefault="00423805" w:rsidP="00643FE0">
      <w:pPr>
        <w:suppressAutoHyphens/>
        <w:ind w:left="720"/>
        <w:rPr>
          <w:rFonts w:ascii="Arial" w:hAnsi="Arial" w:cs="Arial"/>
        </w:rPr>
      </w:pPr>
      <w:r>
        <w:rPr>
          <w:rFonts w:ascii="Arial" w:hAnsi="Arial" w:cs="Arial"/>
        </w:rPr>
        <w:t xml:space="preserve">Load flow analysis was conducted to determine the voltage drop during the changes in motor load.  </w:t>
      </w:r>
      <w:r w:rsidR="00DE01D2">
        <w:rPr>
          <w:rFonts w:ascii="Arial" w:hAnsi="Arial" w:cs="Arial"/>
        </w:rPr>
        <w:t xml:space="preserve">Since there is a 45 second delay on the tap changer controller, the </w:t>
      </w:r>
      <w:r w:rsidR="00DF36DF">
        <w:rPr>
          <w:rFonts w:ascii="Arial" w:hAnsi="Arial" w:cs="Arial"/>
        </w:rPr>
        <w:t xml:space="preserve">controller only reacts to the </w:t>
      </w:r>
      <w:r w:rsidR="00DE01D2">
        <w:rPr>
          <w:rFonts w:ascii="Arial" w:hAnsi="Arial" w:cs="Arial"/>
        </w:rPr>
        <w:t>steady-state voltage drop</w:t>
      </w:r>
      <w:r w:rsidR="00DF36DF">
        <w:rPr>
          <w:rFonts w:ascii="Arial" w:hAnsi="Arial" w:cs="Arial"/>
        </w:rPr>
        <w:t xml:space="preserve"> on the system.</w:t>
      </w:r>
      <w:r w:rsidR="00DE01D2">
        <w:rPr>
          <w:rFonts w:ascii="Arial" w:hAnsi="Arial" w:cs="Arial"/>
        </w:rPr>
        <w:t xml:space="preserve"> </w:t>
      </w:r>
      <w:r w:rsidR="00DF36DF">
        <w:rPr>
          <w:rFonts w:ascii="Arial" w:hAnsi="Arial" w:cs="Arial"/>
        </w:rPr>
        <w:t xml:space="preserve"> </w:t>
      </w:r>
      <w:r w:rsidR="00DE01D2">
        <w:rPr>
          <w:rFonts w:ascii="Arial" w:hAnsi="Arial" w:cs="Arial"/>
        </w:rPr>
        <w:t>Therefore</w:t>
      </w:r>
      <w:r>
        <w:rPr>
          <w:rFonts w:ascii="Arial" w:hAnsi="Arial" w:cs="Arial"/>
        </w:rPr>
        <w:t xml:space="preserve"> the voltage drops resulting</w:t>
      </w:r>
      <w:r w:rsidR="00B7287E">
        <w:rPr>
          <w:rFonts w:ascii="Arial" w:hAnsi="Arial" w:cs="Arial"/>
        </w:rPr>
        <w:t xml:space="preserve"> from our</w:t>
      </w:r>
      <w:r w:rsidR="00DE01D2">
        <w:rPr>
          <w:rFonts w:ascii="Arial" w:hAnsi="Arial" w:cs="Arial"/>
        </w:rPr>
        <w:t xml:space="preserve"> </w:t>
      </w:r>
      <w:r w:rsidR="005253FA">
        <w:rPr>
          <w:rFonts w:ascii="Arial" w:hAnsi="Arial" w:cs="Arial"/>
        </w:rPr>
        <w:t xml:space="preserve">Load Flow </w:t>
      </w:r>
      <w:r w:rsidR="00643FE0">
        <w:rPr>
          <w:rFonts w:ascii="Arial" w:hAnsi="Arial" w:cs="Arial"/>
        </w:rPr>
        <w:t>Analysis</w:t>
      </w:r>
      <w:r w:rsidR="005253FA">
        <w:rPr>
          <w:rFonts w:ascii="Arial" w:hAnsi="Arial" w:cs="Arial"/>
        </w:rPr>
        <w:t xml:space="preserve"> </w:t>
      </w:r>
      <w:r w:rsidR="00AE3F86">
        <w:rPr>
          <w:rFonts w:ascii="Arial" w:hAnsi="Arial" w:cs="Arial"/>
        </w:rPr>
        <w:t xml:space="preserve">accurately display the </w:t>
      </w:r>
      <w:r w:rsidR="00B7287E">
        <w:rPr>
          <w:rFonts w:ascii="Arial" w:hAnsi="Arial" w:cs="Arial"/>
        </w:rPr>
        <w:t>values that the tap changer would react to in order to regulate the voltage</w:t>
      </w:r>
      <w:r w:rsidR="005253FA">
        <w:rPr>
          <w:rFonts w:ascii="Arial" w:hAnsi="Arial" w:cs="Arial"/>
        </w:rPr>
        <w:t xml:space="preserve">.  The same model used in the Motor Starting </w:t>
      </w:r>
      <w:r w:rsidR="00643FE0">
        <w:rPr>
          <w:rFonts w:ascii="Arial" w:hAnsi="Arial" w:cs="Arial"/>
        </w:rPr>
        <w:t>Analysis</w:t>
      </w:r>
      <w:r w:rsidR="005253FA">
        <w:rPr>
          <w:rFonts w:ascii="Arial" w:hAnsi="Arial" w:cs="Arial"/>
        </w:rPr>
        <w:t xml:space="preserve"> was utilized in the Load Flow Analysis.  </w:t>
      </w:r>
      <w:r w:rsidR="00CC3B29">
        <w:rPr>
          <w:rFonts w:ascii="Arial" w:hAnsi="Arial" w:cs="Arial"/>
        </w:rPr>
        <w:t xml:space="preserve">This portion of the study </w:t>
      </w:r>
      <w:r w:rsidR="00AE3F86">
        <w:rPr>
          <w:rFonts w:ascii="Arial" w:hAnsi="Arial" w:cs="Arial"/>
        </w:rPr>
        <w:t>also required a number of</w:t>
      </w:r>
      <w:r w:rsidR="00CC3B29">
        <w:rPr>
          <w:rFonts w:ascii="Arial" w:hAnsi="Arial" w:cs="Arial"/>
        </w:rPr>
        <w:t xml:space="preserve"> scenario</w:t>
      </w:r>
      <w:r w:rsidR="00AE3F86">
        <w:rPr>
          <w:rFonts w:ascii="Arial" w:hAnsi="Arial" w:cs="Arial"/>
        </w:rPr>
        <w:t>s to cover</w:t>
      </w:r>
      <w:r w:rsidR="00CC3B29">
        <w:rPr>
          <w:rFonts w:ascii="Arial" w:hAnsi="Arial" w:cs="Arial"/>
        </w:rPr>
        <w:t xml:space="preserve"> every combination of motor loading.  See Table 2.3.1 and Table 2.3.2 for the resulting voltage drop of each moto</w:t>
      </w:r>
      <w:r w:rsidR="00130210">
        <w:rPr>
          <w:rFonts w:ascii="Arial" w:hAnsi="Arial" w:cs="Arial"/>
        </w:rPr>
        <w:t>r</w:t>
      </w:r>
      <w:r w:rsidR="00CC3B29">
        <w:rPr>
          <w:rFonts w:ascii="Arial" w:hAnsi="Arial" w:cs="Arial"/>
        </w:rPr>
        <w:t xml:space="preserve"> combination</w:t>
      </w:r>
      <w:r w:rsidR="00130210">
        <w:rPr>
          <w:rFonts w:ascii="Arial" w:hAnsi="Arial" w:cs="Arial"/>
        </w:rPr>
        <w:t>.</w:t>
      </w:r>
    </w:p>
    <w:p w:rsidR="00DE01D2" w:rsidRDefault="00DE01D2" w:rsidP="00643FE0">
      <w:pPr>
        <w:suppressAutoHyphens/>
        <w:ind w:left="720"/>
        <w:rPr>
          <w:rFonts w:ascii="Arial" w:hAnsi="Arial" w:cs="Arial"/>
        </w:rPr>
      </w:pPr>
    </w:p>
    <w:p w:rsidR="00B637F8" w:rsidRDefault="00FB1823" w:rsidP="00B637F8">
      <w:pPr>
        <w:keepNext/>
        <w:suppressAutoHyphens/>
        <w:ind w:left="720"/>
        <w:jc w:val="center"/>
      </w:pPr>
      <w:r>
        <w:rPr>
          <w:rFonts w:ascii="Arial" w:hAnsi="Arial" w:cs="Arial"/>
          <w:noProof/>
        </w:rPr>
        <w:drawing>
          <wp:inline distT="0" distB="0" distL="0" distR="0">
            <wp:extent cx="4373940" cy="5326912"/>
            <wp:effectExtent l="19050" t="0" r="7560" b="0"/>
            <wp:docPr id="1" name="Picture 1" descr="C:\PowerCore\Enbridge\S2742 - Load Flow Analysis - OLTC Optimization\__REPORT\Tables and Figures\S2742_SS_L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owerCore\Enbridge\S2742 - Load Flow Analysis - OLTC Optimization\__REPORT\Tables and Figures\S2742_SS_LF1.jpg"/>
                    <pic:cNvPicPr>
                      <a:picLocks noChangeAspect="1" noChangeArrowheads="1"/>
                    </pic:cNvPicPr>
                  </pic:nvPicPr>
                  <pic:blipFill>
                    <a:blip r:embed="rId26" cstate="print"/>
                    <a:srcRect l="6842" t="5671" r="19520" b="25035"/>
                    <a:stretch>
                      <a:fillRect/>
                    </a:stretch>
                  </pic:blipFill>
                  <pic:spPr bwMode="auto">
                    <a:xfrm>
                      <a:off x="0" y="0"/>
                      <a:ext cx="4373940" cy="5326912"/>
                    </a:xfrm>
                    <a:prstGeom prst="rect">
                      <a:avLst/>
                    </a:prstGeom>
                    <a:noFill/>
                    <a:ln w="9525">
                      <a:noFill/>
                      <a:miter lim="800000"/>
                      <a:headEnd/>
                      <a:tailEnd/>
                    </a:ln>
                  </pic:spPr>
                </pic:pic>
              </a:graphicData>
            </a:graphic>
          </wp:inline>
        </w:drawing>
      </w:r>
    </w:p>
    <w:p w:rsidR="00B637F8" w:rsidRDefault="00B637F8" w:rsidP="00B637F8">
      <w:pPr>
        <w:pStyle w:val="Caption"/>
        <w:jc w:val="center"/>
      </w:pPr>
      <w:bookmarkStart w:id="112" w:name="_Toc372898108"/>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2.3</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1</w:t>
      </w:r>
      <w:r w:rsidR="00E81EF6">
        <w:fldChar w:fldCharType="end"/>
      </w:r>
      <w:r>
        <w:t>: Load Flow Analysis Results Part 1</w:t>
      </w:r>
      <w:bookmarkEnd w:id="112"/>
    </w:p>
    <w:p w:rsidR="0061480F" w:rsidRDefault="0061480F" w:rsidP="0061480F">
      <w:pPr>
        <w:rPr>
          <w:lang w:val="en-CA"/>
        </w:rPr>
      </w:pPr>
    </w:p>
    <w:p w:rsidR="00B637F8" w:rsidRDefault="00FB1823" w:rsidP="00B637F8">
      <w:pPr>
        <w:keepNext/>
        <w:spacing w:after="200" w:line="276" w:lineRule="auto"/>
        <w:jc w:val="center"/>
      </w:pPr>
      <w:r>
        <w:rPr>
          <w:noProof/>
        </w:rPr>
        <w:drawing>
          <wp:inline distT="0" distB="0" distL="0" distR="0">
            <wp:extent cx="4397109" cy="5231219"/>
            <wp:effectExtent l="19050" t="0" r="3441" b="0"/>
            <wp:docPr id="4" name="Picture 2" descr="C:\PowerCore\Enbridge\S2742 - Load Flow Analysis - OLTC Optimization\__REPORT\Tables and Figures\S2742_SS_L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owerCore\Enbridge\S2742 - Load Flow Analysis - OLTC Optimization\__REPORT\Tables and Figures\S2742_SS_LF2.jpg"/>
                    <pic:cNvPicPr>
                      <a:picLocks noChangeAspect="1" noChangeArrowheads="1"/>
                    </pic:cNvPicPr>
                  </pic:nvPicPr>
                  <pic:blipFill>
                    <a:blip r:embed="rId27" cstate="print"/>
                    <a:srcRect l="6484" t="5532" r="19519" b="26418"/>
                    <a:stretch>
                      <a:fillRect/>
                    </a:stretch>
                  </pic:blipFill>
                  <pic:spPr bwMode="auto">
                    <a:xfrm>
                      <a:off x="0" y="0"/>
                      <a:ext cx="4397109" cy="5231219"/>
                    </a:xfrm>
                    <a:prstGeom prst="rect">
                      <a:avLst/>
                    </a:prstGeom>
                    <a:noFill/>
                    <a:ln w="9525">
                      <a:noFill/>
                      <a:miter lim="800000"/>
                      <a:headEnd/>
                      <a:tailEnd/>
                    </a:ln>
                  </pic:spPr>
                </pic:pic>
              </a:graphicData>
            </a:graphic>
          </wp:inline>
        </w:drawing>
      </w:r>
    </w:p>
    <w:p w:rsidR="00B637F8" w:rsidRDefault="00B637F8" w:rsidP="00B637F8">
      <w:pPr>
        <w:pStyle w:val="Caption"/>
        <w:jc w:val="center"/>
      </w:pPr>
      <w:bookmarkStart w:id="113" w:name="_Toc372898109"/>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2.3</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2</w:t>
      </w:r>
      <w:r w:rsidR="00E81EF6">
        <w:fldChar w:fldCharType="end"/>
      </w:r>
      <w:r>
        <w:t>: Load Flow Analysis Results Part 2</w:t>
      </w:r>
      <w:bookmarkEnd w:id="113"/>
    </w:p>
    <w:p w:rsidR="00715342" w:rsidRDefault="004B56B3" w:rsidP="004B56B3">
      <w:pPr>
        <w:spacing w:after="200" w:line="276" w:lineRule="auto"/>
        <w:ind w:left="720"/>
        <w:rPr>
          <w:rFonts w:ascii="Arial" w:hAnsi="Arial" w:cs="Arial"/>
        </w:rPr>
      </w:pPr>
      <w:r>
        <w:rPr>
          <w:rFonts w:ascii="Arial" w:hAnsi="Arial" w:cs="Arial"/>
        </w:rPr>
        <w:t>As seen above, t</w:t>
      </w:r>
      <w:r w:rsidR="00E15C7F">
        <w:rPr>
          <w:rFonts w:ascii="Arial" w:hAnsi="Arial" w:cs="Arial"/>
        </w:rPr>
        <w:t xml:space="preserve">he voltage drop on </w:t>
      </w:r>
      <w:r>
        <w:rPr>
          <w:rFonts w:ascii="Arial" w:hAnsi="Arial" w:cs="Arial"/>
        </w:rPr>
        <w:t>the 420-BUS-2 bus</w:t>
      </w:r>
      <w:r w:rsidR="00E15C7F">
        <w:rPr>
          <w:rFonts w:ascii="Arial" w:hAnsi="Arial" w:cs="Arial"/>
        </w:rPr>
        <w:t xml:space="preserve"> </w:t>
      </w:r>
      <w:r>
        <w:rPr>
          <w:rFonts w:ascii="Arial" w:hAnsi="Arial" w:cs="Arial"/>
        </w:rPr>
        <w:t>range</w:t>
      </w:r>
      <w:r w:rsidR="00DF36DF">
        <w:rPr>
          <w:rFonts w:ascii="Arial" w:hAnsi="Arial" w:cs="Arial"/>
        </w:rPr>
        <w:t>s</w:t>
      </w:r>
      <w:r w:rsidR="00E15C7F">
        <w:rPr>
          <w:rFonts w:ascii="Arial" w:hAnsi="Arial" w:cs="Arial"/>
        </w:rPr>
        <w:t xml:space="preserve"> from 0.13% to 3.80% from minimum to maximum motor loading</w:t>
      </w:r>
      <w:r>
        <w:rPr>
          <w:rFonts w:ascii="Arial" w:hAnsi="Arial" w:cs="Arial"/>
        </w:rPr>
        <w:t xml:space="preserve"> variations</w:t>
      </w:r>
      <w:r w:rsidR="00E15C7F">
        <w:rPr>
          <w:rFonts w:ascii="Arial" w:hAnsi="Arial" w:cs="Arial"/>
        </w:rPr>
        <w:t xml:space="preserve">.  </w:t>
      </w:r>
    </w:p>
    <w:p w:rsidR="00D56880" w:rsidRDefault="00851102" w:rsidP="004B56B3">
      <w:pPr>
        <w:spacing w:after="200" w:line="276" w:lineRule="auto"/>
        <w:ind w:left="720"/>
        <w:rPr>
          <w:rFonts w:asciiTheme="majorHAnsi" w:eastAsiaTheme="majorEastAsia" w:hAnsiTheme="majorHAnsi" w:cstheme="majorBidi"/>
          <w:b/>
          <w:bCs/>
          <w:color w:val="4F81BD" w:themeColor="accent1"/>
          <w:sz w:val="26"/>
          <w:szCs w:val="26"/>
          <w:lang w:val="en-CA"/>
        </w:rPr>
      </w:pPr>
      <w:r>
        <w:rPr>
          <w:rFonts w:ascii="Arial" w:hAnsi="Arial" w:cs="Arial"/>
        </w:rPr>
        <w:t xml:space="preserve">Load Flow Analysis was also conducted on the system with capacitor bank switching.  It was determined that there is a 0.93% </w:t>
      </w:r>
      <w:r w:rsidR="00DF7ECC">
        <w:rPr>
          <w:rFonts w:ascii="Arial" w:hAnsi="Arial" w:cs="Arial"/>
        </w:rPr>
        <w:t>voltage increase when the capacitor bank is online versus when it is offline.</w:t>
      </w:r>
      <w:r w:rsidR="00AE3F86">
        <w:rPr>
          <w:rFonts w:ascii="Arial" w:hAnsi="Arial" w:cs="Arial"/>
        </w:rPr>
        <w:t xml:space="preserve">  This data was vital for judging the tap changer’s settings.</w:t>
      </w:r>
      <w:r w:rsidR="00D56880">
        <w:rPr>
          <w:lang w:val="en-CA"/>
        </w:rPr>
        <w:br w:type="page"/>
      </w:r>
    </w:p>
    <w:p w:rsidR="0061480F" w:rsidRPr="0061480F" w:rsidRDefault="0061480F" w:rsidP="0061480F">
      <w:pPr>
        <w:pStyle w:val="Heading2"/>
        <w:rPr>
          <w:lang w:val="en-CA"/>
        </w:rPr>
      </w:pPr>
      <w:bookmarkStart w:id="114" w:name="_Toc372898093"/>
      <w:r>
        <w:rPr>
          <w:lang w:val="en-CA"/>
        </w:rPr>
        <w:lastRenderedPageBreak/>
        <w:t xml:space="preserve">Tap Changer </w:t>
      </w:r>
      <w:r w:rsidR="00DB29D6">
        <w:rPr>
          <w:lang w:val="en-CA"/>
        </w:rPr>
        <w:t>Optimization</w:t>
      </w:r>
      <w:bookmarkEnd w:id="114"/>
    </w:p>
    <w:p w:rsidR="00341832" w:rsidRDefault="004B56B3" w:rsidP="001D614F">
      <w:pPr>
        <w:suppressAutoHyphens/>
        <w:ind w:left="720"/>
        <w:rPr>
          <w:rFonts w:ascii="Arial" w:hAnsi="Arial" w:cs="Arial"/>
        </w:rPr>
      </w:pPr>
      <w:r>
        <w:rPr>
          <w:rFonts w:ascii="Arial" w:hAnsi="Arial" w:cs="Arial"/>
        </w:rPr>
        <w:t xml:space="preserve">The final portion of the study was the actual tap changer optimization.  </w:t>
      </w:r>
      <w:r w:rsidR="00341832">
        <w:rPr>
          <w:rFonts w:ascii="Arial" w:hAnsi="Arial" w:cs="Arial"/>
        </w:rPr>
        <w:t xml:space="preserve">Using the information from the previous sections and further simulation, we were able to assess the operation of the tap changer.  </w:t>
      </w:r>
    </w:p>
    <w:p w:rsidR="00341832" w:rsidRDefault="00341832" w:rsidP="001D614F">
      <w:pPr>
        <w:suppressAutoHyphens/>
        <w:ind w:left="720"/>
        <w:rPr>
          <w:rFonts w:ascii="Arial" w:hAnsi="Arial" w:cs="Arial"/>
        </w:rPr>
      </w:pPr>
    </w:p>
    <w:p w:rsidR="00361B25" w:rsidRDefault="00A006C4" w:rsidP="001D614F">
      <w:pPr>
        <w:suppressAutoHyphens/>
        <w:ind w:left="720"/>
        <w:rPr>
          <w:rFonts w:ascii="Arial" w:hAnsi="Arial" w:cs="Arial"/>
        </w:rPr>
      </w:pPr>
      <w:r>
        <w:rPr>
          <w:rFonts w:ascii="Arial" w:hAnsi="Arial" w:cs="Arial"/>
        </w:rPr>
        <w:t xml:space="preserve">The </w:t>
      </w:r>
      <w:r w:rsidR="0014337F">
        <w:rPr>
          <w:rFonts w:ascii="Arial" w:hAnsi="Arial" w:cs="Arial"/>
        </w:rPr>
        <w:t>Beckwith Tap Changer Controller</w:t>
      </w:r>
      <w:r w:rsidR="000C4577">
        <w:rPr>
          <w:rFonts w:ascii="Arial" w:hAnsi="Arial" w:cs="Arial"/>
        </w:rPr>
        <w:t xml:space="preserve"> </w:t>
      </w:r>
      <w:r>
        <w:rPr>
          <w:rFonts w:ascii="Arial" w:hAnsi="Arial" w:cs="Arial"/>
        </w:rPr>
        <w:t xml:space="preserve">has three </w:t>
      </w:r>
      <w:r w:rsidR="000C4395">
        <w:rPr>
          <w:rFonts w:ascii="Arial" w:hAnsi="Arial" w:cs="Arial"/>
        </w:rPr>
        <w:t xml:space="preserve">main settings that directly </w:t>
      </w:r>
      <w:r w:rsidR="009C13FB">
        <w:rPr>
          <w:rFonts w:ascii="Arial" w:hAnsi="Arial" w:cs="Arial"/>
        </w:rPr>
        <w:t>affect</w:t>
      </w:r>
      <w:r w:rsidR="000C4395">
        <w:rPr>
          <w:rFonts w:ascii="Arial" w:hAnsi="Arial" w:cs="Arial"/>
        </w:rPr>
        <w:t xml:space="preserve"> the number of</w:t>
      </w:r>
      <w:r>
        <w:rPr>
          <w:rFonts w:ascii="Arial" w:hAnsi="Arial" w:cs="Arial"/>
        </w:rPr>
        <w:t xml:space="preserve"> tap changer operations; these settings include</w:t>
      </w:r>
      <w:r w:rsidR="0014337F">
        <w:rPr>
          <w:rFonts w:ascii="Arial" w:hAnsi="Arial" w:cs="Arial"/>
        </w:rPr>
        <w:t xml:space="preserve"> Band Centre</w:t>
      </w:r>
      <w:r w:rsidR="00F00441">
        <w:rPr>
          <w:rFonts w:ascii="Arial" w:hAnsi="Arial" w:cs="Arial"/>
        </w:rPr>
        <w:t xml:space="preserve"> (BC)</w:t>
      </w:r>
      <w:r w:rsidR="0014337F">
        <w:rPr>
          <w:rFonts w:ascii="Arial" w:hAnsi="Arial" w:cs="Arial"/>
        </w:rPr>
        <w:t xml:space="preserve">, </w:t>
      </w:r>
      <w:proofErr w:type="gramStart"/>
      <w:r w:rsidR="0014337F">
        <w:rPr>
          <w:rFonts w:ascii="Arial" w:hAnsi="Arial" w:cs="Arial"/>
        </w:rPr>
        <w:t>Bandwidth</w:t>
      </w:r>
      <w:r w:rsidR="00F00441">
        <w:rPr>
          <w:rFonts w:ascii="Arial" w:hAnsi="Arial" w:cs="Arial"/>
        </w:rPr>
        <w:t>(</w:t>
      </w:r>
      <w:proofErr w:type="gramEnd"/>
      <w:r w:rsidR="00F00441">
        <w:rPr>
          <w:rFonts w:ascii="Arial" w:hAnsi="Arial" w:cs="Arial"/>
        </w:rPr>
        <w:t xml:space="preserve">BW) </w:t>
      </w:r>
      <w:r w:rsidR="0014337F">
        <w:rPr>
          <w:rFonts w:ascii="Arial" w:hAnsi="Arial" w:cs="Arial"/>
        </w:rPr>
        <w:t xml:space="preserve"> and Time Delay.  </w:t>
      </w:r>
      <w:r w:rsidR="000C4577">
        <w:rPr>
          <w:rFonts w:ascii="Arial" w:hAnsi="Arial" w:cs="Arial"/>
        </w:rPr>
        <w:t>The</w:t>
      </w:r>
      <w:r>
        <w:rPr>
          <w:rFonts w:ascii="Arial" w:hAnsi="Arial" w:cs="Arial"/>
        </w:rPr>
        <w:t>se</w:t>
      </w:r>
      <w:r w:rsidR="000C4577">
        <w:rPr>
          <w:rFonts w:ascii="Arial" w:hAnsi="Arial" w:cs="Arial"/>
        </w:rPr>
        <w:t xml:space="preserve"> setting</w:t>
      </w:r>
      <w:r w:rsidR="00361B25">
        <w:rPr>
          <w:rFonts w:ascii="Arial" w:hAnsi="Arial" w:cs="Arial"/>
        </w:rPr>
        <w:t xml:space="preserve">s are </w:t>
      </w:r>
      <w:r>
        <w:rPr>
          <w:rFonts w:ascii="Arial" w:hAnsi="Arial" w:cs="Arial"/>
        </w:rPr>
        <w:t xml:space="preserve">currently </w:t>
      </w:r>
      <w:r w:rsidR="00361B25">
        <w:rPr>
          <w:rFonts w:ascii="Arial" w:hAnsi="Arial" w:cs="Arial"/>
        </w:rPr>
        <w:t>set as follows:</w:t>
      </w:r>
    </w:p>
    <w:p w:rsidR="0014337F" w:rsidRPr="00361B25" w:rsidRDefault="00361B25" w:rsidP="00361B25">
      <w:pPr>
        <w:pStyle w:val="ListParagraph"/>
        <w:numPr>
          <w:ilvl w:val="0"/>
          <w:numId w:val="35"/>
        </w:numPr>
        <w:suppressAutoHyphens/>
        <w:rPr>
          <w:rFonts w:ascii="Arial" w:hAnsi="Arial" w:cs="Arial"/>
        </w:rPr>
      </w:pPr>
      <w:r>
        <w:rPr>
          <w:rFonts w:ascii="Arial" w:hAnsi="Arial" w:cs="Arial"/>
          <w:sz w:val="24"/>
        </w:rPr>
        <w:t>Band Centre: 123V</w:t>
      </w:r>
    </w:p>
    <w:p w:rsidR="00361B25" w:rsidRPr="00361B25" w:rsidRDefault="00361B25" w:rsidP="00361B25">
      <w:pPr>
        <w:pStyle w:val="ListParagraph"/>
        <w:numPr>
          <w:ilvl w:val="0"/>
          <w:numId w:val="35"/>
        </w:numPr>
        <w:suppressAutoHyphens/>
        <w:rPr>
          <w:rFonts w:ascii="Arial" w:hAnsi="Arial" w:cs="Arial"/>
        </w:rPr>
      </w:pPr>
      <w:r>
        <w:rPr>
          <w:rFonts w:ascii="Arial" w:hAnsi="Arial" w:cs="Arial"/>
          <w:sz w:val="24"/>
        </w:rPr>
        <w:t>Bandwidth: 3V</w:t>
      </w:r>
    </w:p>
    <w:p w:rsidR="00361B25" w:rsidRPr="00361B25" w:rsidRDefault="00361B25" w:rsidP="00361B25">
      <w:pPr>
        <w:pStyle w:val="ListParagraph"/>
        <w:numPr>
          <w:ilvl w:val="0"/>
          <w:numId w:val="35"/>
        </w:numPr>
        <w:suppressAutoHyphens/>
        <w:spacing w:after="0"/>
        <w:rPr>
          <w:rFonts w:ascii="Arial" w:hAnsi="Arial" w:cs="Arial"/>
        </w:rPr>
      </w:pPr>
      <w:r>
        <w:rPr>
          <w:rFonts w:ascii="Arial" w:hAnsi="Arial" w:cs="Arial"/>
          <w:sz w:val="24"/>
        </w:rPr>
        <w:t>Time Delay: 45 seconds</w:t>
      </w:r>
    </w:p>
    <w:p w:rsidR="00361B25" w:rsidRDefault="000C4395" w:rsidP="00361B25">
      <w:pPr>
        <w:suppressAutoHyphens/>
        <w:ind w:left="720"/>
        <w:rPr>
          <w:rFonts w:ascii="Arial" w:hAnsi="Arial" w:cs="Arial"/>
        </w:rPr>
      </w:pPr>
      <w:r>
        <w:rPr>
          <w:rFonts w:ascii="Arial" w:hAnsi="Arial" w:cs="Arial"/>
        </w:rPr>
        <w:t>The current</w:t>
      </w:r>
      <w:r w:rsidR="00361B25">
        <w:rPr>
          <w:rFonts w:ascii="Arial" w:hAnsi="Arial" w:cs="Arial"/>
        </w:rPr>
        <w:t xml:space="preserve"> settings basically state that the tap changer is going to regulate the voltage on the 420-BUS-2 bus so that the secondary voltage of the PT falls around 123V with a tolerance of +/-1.5V (half the bandwidth).</w:t>
      </w:r>
      <w:r w:rsidR="00CA453F">
        <w:rPr>
          <w:rFonts w:ascii="Arial" w:hAnsi="Arial" w:cs="Arial"/>
        </w:rPr>
        <w:t xml:space="preserve">  When the PT voltage is out this range for 45 seconds then the tap changer makes an adjustment until the voltage is returned to 123V +/- 1.5V</w:t>
      </w:r>
      <w:r w:rsidR="00D65C4B">
        <w:rPr>
          <w:rFonts w:ascii="Arial" w:hAnsi="Arial" w:cs="Arial"/>
        </w:rPr>
        <w:t xml:space="preserve"> range</w:t>
      </w:r>
      <w:r w:rsidR="00CA453F">
        <w:rPr>
          <w:rFonts w:ascii="Arial" w:hAnsi="Arial" w:cs="Arial"/>
        </w:rPr>
        <w:t>. Table 2.4.1 show</w:t>
      </w:r>
      <w:r w:rsidR="00D65C4B">
        <w:rPr>
          <w:rFonts w:ascii="Arial" w:hAnsi="Arial" w:cs="Arial"/>
        </w:rPr>
        <w:t>s</w:t>
      </w:r>
      <w:r w:rsidR="00CA453F">
        <w:rPr>
          <w:rFonts w:ascii="Arial" w:hAnsi="Arial" w:cs="Arial"/>
        </w:rPr>
        <w:t xml:space="preserve"> what this Voltage regulation translates to downstream in the system.</w:t>
      </w:r>
    </w:p>
    <w:p w:rsidR="003D6361" w:rsidRDefault="003D6361" w:rsidP="00361B25">
      <w:pPr>
        <w:suppressAutoHyphens/>
        <w:ind w:left="720"/>
        <w:rPr>
          <w:rFonts w:ascii="Arial" w:hAnsi="Arial" w:cs="Arial"/>
        </w:rPr>
      </w:pPr>
    </w:p>
    <w:tbl>
      <w:tblPr>
        <w:tblW w:w="10346" w:type="dxa"/>
        <w:tblInd w:w="-428" w:type="dxa"/>
        <w:tblLook w:val="04A0"/>
      </w:tblPr>
      <w:tblGrid>
        <w:gridCol w:w="1316"/>
        <w:gridCol w:w="1170"/>
        <w:gridCol w:w="1350"/>
        <w:gridCol w:w="1413"/>
        <w:gridCol w:w="1287"/>
        <w:gridCol w:w="1260"/>
        <w:gridCol w:w="1226"/>
        <w:gridCol w:w="1324"/>
      </w:tblGrid>
      <w:tr w:rsidR="003D6361" w:rsidRPr="00FB6045" w:rsidTr="003D6361">
        <w:trPr>
          <w:trHeight w:val="315"/>
        </w:trPr>
        <w:tc>
          <w:tcPr>
            <w:tcW w:w="2486" w:type="dxa"/>
            <w:gridSpan w:val="2"/>
            <w:tcBorders>
              <w:top w:val="single" w:sz="8" w:space="0" w:color="auto"/>
              <w:left w:val="single" w:sz="8" w:space="0" w:color="auto"/>
              <w:bottom w:val="single" w:sz="8" w:space="0" w:color="auto"/>
              <w:right w:val="single" w:sz="8" w:space="0" w:color="000000"/>
            </w:tcBorders>
            <w:shd w:val="clear" w:color="000000" w:fill="60497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Tap Changer PT Voltage Band</w:t>
            </w:r>
          </w:p>
        </w:tc>
        <w:tc>
          <w:tcPr>
            <w:tcW w:w="2763" w:type="dxa"/>
            <w:gridSpan w:val="2"/>
            <w:tcBorders>
              <w:top w:val="single" w:sz="8" w:space="0" w:color="auto"/>
              <w:left w:val="nil"/>
              <w:bottom w:val="single" w:sz="8" w:space="0" w:color="auto"/>
              <w:right w:val="single" w:sz="8" w:space="0" w:color="000000"/>
            </w:tcBorders>
            <w:shd w:val="clear" w:color="000000" w:fill="31849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420-BUS-2 Voltage Band</w:t>
            </w:r>
          </w:p>
        </w:tc>
        <w:tc>
          <w:tcPr>
            <w:tcW w:w="2547" w:type="dxa"/>
            <w:gridSpan w:val="2"/>
            <w:tcBorders>
              <w:top w:val="single" w:sz="8" w:space="0" w:color="auto"/>
              <w:left w:val="nil"/>
              <w:bottom w:val="single" w:sz="8" w:space="0" w:color="auto"/>
              <w:right w:val="single" w:sz="8" w:space="0" w:color="000000"/>
            </w:tcBorders>
            <w:shd w:val="clear" w:color="000000" w:fill="953735"/>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2-SWGR-2_SWGR Voltage Band</w:t>
            </w:r>
          </w:p>
        </w:tc>
        <w:tc>
          <w:tcPr>
            <w:tcW w:w="2550" w:type="dxa"/>
            <w:gridSpan w:val="2"/>
            <w:tcBorders>
              <w:top w:val="single" w:sz="8" w:space="0" w:color="auto"/>
              <w:left w:val="nil"/>
              <w:bottom w:val="single" w:sz="8" w:space="0" w:color="auto"/>
              <w:right w:val="single" w:sz="8" w:space="0" w:color="000000"/>
            </w:tcBorders>
            <w:shd w:val="clear" w:color="000000" w:fill="75923C"/>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4-SWGR-2_SWGR Voltage Band</w:t>
            </w:r>
          </w:p>
        </w:tc>
      </w:tr>
      <w:tr w:rsidR="003D6361" w:rsidRPr="00FB6045" w:rsidTr="003D6361">
        <w:trPr>
          <w:trHeight w:val="315"/>
        </w:trPr>
        <w:tc>
          <w:tcPr>
            <w:tcW w:w="1316" w:type="dxa"/>
            <w:tcBorders>
              <w:top w:val="nil"/>
              <w:left w:val="single" w:sz="8" w:space="0" w:color="auto"/>
              <w:bottom w:val="single" w:sz="8" w:space="0" w:color="auto"/>
              <w:right w:val="single" w:sz="8" w:space="0" w:color="auto"/>
            </w:tcBorders>
            <w:shd w:val="clear" w:color="000000" w:fill="60497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170" w:type="dxa"/>
            <w:tcBorders>
              <w:top w:val="nil"/>
              <w:left w:val="nil"/>
              <w:bottom w:val="single" w:sz="8" w:space="0" w:color="auto"/>
              <w:right w:val="single" w:sz="8" w:space="0" w:color="auto"/>
            </w:tcBorders>
            <w:shd w:val="clear" w:color="000000" w:fill="60497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350" w:type="dxa"/>
            <w:tcBorders>
              <w:top w:val="nil"/>
              <w:left w:val="nil"/>
              <w:bottom w:val="single" w:sz="8" w:space="0" w:color="auto"/>
              <w:right w:val="single" w:sz="8" w:space="0" w:color="auto"/>
            </w:tcBorders>
            <w:shd w:val="clear" w:color="000000" w:fill="31849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413" w:type="dxa"/>
            <w:tcBorders>
              <w:top w:val="nil"/>
              <w:left w:val="nil"/>
              <w:bottom w:val="single" w:sz="8" w:space="0" w:color="auto"/>
              <w:right w:val="single" w:sz="8" w:space="0" w:color="auto"/>
            </w:tcBorders>
            <w:shd w:val="clear" w:color="000000" w:fill="31849B"/>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287" w:type="dxa"/>
            <w:tcBorders>
              <w:top w:val="nil"/>
              <w:left w:val="nil"/>
              <w:bottom w:val="single" w:sz="8" w:space="0" w:color="auto"/>
              <w:right w:val="single" w:sz="8" w:space="0" w:color="auto"/>
            </w:tcBorders>
            <w:shd w:val="clear" w:color="000000" w:fill="953735"/>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260" w:type="dxa"/>
            <w:tcBorders>
              <w:top w:val="nil"/>
              <w:left w:val="nil"/>
              <w:bottom w:val="single" w:sz="8" w:space="0" w:color="auto"/>
              <w:right w:val="single" w:sz="8" w:space="0" w:color="auto"/>
            </w:tcBorders>
            <w:shd w:val="clear" w:color="000000" w:fill="953735"/>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226" w:type="dxa"/>
            <w:tcBorders>
              <w:top w:val="nil"/>
              <w:left w:val="nil"/>
              <w:bottom w:val="single" w:sz="8" w:space="0" w:color="auto"/>
              <w:right w:val="single" w:sz="8" w:space="0" w:color="auto"/>
            </w:tcBorders>
            <w:shd w:val="clear" w:color="000000" w:fill="75923C"/>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324" w:type="dxa"/>
            <w:tcBorders>
              <w:top w:val="nil"/>
              <w:left w:val="nil"/>
              <w:bottom w:val="single" w:sz="8" w:space="0" w:color="auto"/>
              <w:right w:val="single" w:sz="8" w:space="0" w:color="auto"/>
            </w:tcBorders>
            <w:shd w:val="clear" w:color="000000" w:fill="75923C"/>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Upper Band Limit [V]</w:t>
            </w:r>
          </w:p>
        </w:tc>
      </w:tr>
      <w:tr w:rsidR="003D6361" w:rsidRPr="00FB6045" w:rsidTr="003D6361">
        <w:trPr>
          <w:trHeight w:val="300"/>
        </w:trPr>
        <w:tc>
          <w:tcPr>
            <w:tcW w:w="1316" w:type="dxa"/>
            <w:tcBorders>
              <w:top w:val="nil"/>
              <w:left w:val="single" w:sz="8" w:space="0" w:color="auto"/>
              <w:bottom w:val="single" w:sz="4" w:space="0" w:color="auto"/>
              <w:right w:val="single" w:sz="4" w:space="0" w:color="auto"/>
            </w:tcBorders>
            <w:shd w:val="clear" w:color="000000" w:fill="B2A1C7"/>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121.50</w:t>
            </w:r>
          </w:p>
        </w:tc>
        <w:tc>
          <w:tcPr>
            <w:tcW w:w="1170" w:type="dxa"/>
            <w:tcBorders>
              <w:top w:val="nil"/>
              <w:left w:val="nil"/>
              <w:bottom w:val="single" w:sz="4" w:space="0" w:color="auto"/>
              <w:right w:val="single" w:sz="4" w:space="0" w:color="auto"/>
            </w:tcBorders>
            <w:shd w:val="clear" w:color="000000" w:fill="B2A1C7"/>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124.50</w:t>
            </w:r>
          </w:p>
        </w:tc>
        <w:tc>
          <w:tcPr>
            <w:tcW w:w="1350" w:type="dxa"/>
            <w:tcBorders>
              <w:top w:val="nil"/>
              <w:left w:val="nil"/>
              <w:bottom w:val="single" w:sz="4" w:space="0" w:color="auto"/>
              <w:right w:val="single" w:sz="4" w:space="0" w:color="auto"/>
            </w:tcBorders>
            <w:shd w:val="clear" w:color="000000" w:fill="93CDDD"/>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4212.00</w:t>
            </w:r>
          </w:p>
        </w:tc>
        <w:tc>
          <w:tcPr>
            <w:tcW w:w="1413" w:type="dxa"/>
            <w:tcBorders>
              <w:top w:val="nil"/>
              <w:left w:val="nil"/>
              <w:bottom w:val="single" w:sz="4" w:space="0" w:color="auto"/>
              <w:right w:val="single" w:sz="4" w:space="0" w:color="auto"/>
            </w:tcBorders>
            <w:shd w:val="clear" w:color="000000" w:fill="93CDDD"/>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4316.00</w:t>
            </w:r>
          </w:p>
        </w:tc>
        <w:tc>
          <w:tcPr>
            <w:tcW w:w="1287" w:type="dxa"/>
            <w:tcBorders>
              <w:top w:val="nil"/>
              <w:left w:val="nil"/>
              <w:bottom w:val="single" w:sz="4" w:space="0" w:color="auto"/>
              <w:right w:val="single" w:sz="4" w:space="0" w:color="auto"/>
            </w:tcBorders>
            <w:shd w:val="clear" w:color="000000" w:fill="D99795"/>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4206.59</w:t>
            </w:r>
          </w:p>
        </w:tc>
        <w:tc>
          <w:tcPr>
            <w:tcW w:w="1260" w:type="dxa"/>
            <w:tcBorders>
              <w:top w:val="nil"/>
              <w:left w:val="nil"/>
              <w:bottom w:val="single" w:sz="4" w:space="0" w:color="auto"/>
              <w:right w:val="single" w:sz="4" w:space="0" w:color="auto"/>
            </w:tcBorders>
            <w:shd w:val="clear" w:color="000000" w:fill="D99795"/>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4310.59</w:t>
            </w:r>
          </w:p>
        </w:tc>
        <w:tc>
          <w:tcPr>
            <w:tcW w:w="1226" w:type="dxa"/>
            <w:tcBorders>
              <w:top w:val="nil"/>
              <w:left w:val="nil"/>
              <w:bottom w:val="single" w:sz="4" w:space="0" w:color="auto"/>
              <w:right w:val="single" w:sz="4" w:space="0" w:color="auto"/>
            </w:tcBorders>
            <w:shd w:val="clear" w:color="000000" w:fill="C2D69A"/>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4201.60</w:t>
            </w:r>
          </w:p>
        </w:tc>
        <w:tc>
          <w:tcPr>
            <w:tcW w:w="1324" w:type="dxa"/>
            <w:tcBorders>
              <w:top w:val="nil"/>
              <w:left w:val="nil"/>
              <w:bottom w:val="single" w:sz="4" w:space="0" w:color="auto"/>
              <w:right w:val="single" w:sz="8" w:space="0" w:color="auto"/>
            </w:tcBorders>
            <w:shd w:val="clear" w:color="000000" w:fill="C2D69A"/>
            <w:noWrap/>
            <w:vAlign w:val="center"/>
            <w:hideMark/>
          </w:tcPr>
          <w:p w:rsidR="003D6361" w:rsidRPr="00FB6045" w:rsidRDefault="003D6361" w:rsidP="00E7044D">
            <w:pPr>
              <w:jc w:val="center"/>
              <w:rPr>
                <w:rFonts w:ascii="Calibri" w:hAnsi="Calibri"/>
                <w:color w:val="000000"/>
                <w:sz w:val="18"/>
                <w:szCs w:val="18"/>
              </w:rPr>
            </w:pPr>
            <w:r w:rsidRPr="00FB6045">
              <w:rPr>
                <w:rFonts w:ascii="Calibri" w:hAnsi="Calibri"/>
                <w:color w:val="000000"/>
                <w:sz w:val="18"/>
                <w:szCs w:val="18"/>
              </w:rPr>
              <w:t>4305.60</w:t>
            </w:r>
          </w:p>
        </w:tc>
      </w:tr>
    </w:tbl>
    <w:p w:rsidR="00D65C4B" w:rsidRDefault="008154E3" w:rsidP="001D614F">
      <w:pPr>
        <w:suppressAutoHyphens/>
        <w:ind w:left="720"/>
        <w:rPr>
          <w:rFonts w:ascii="Arial" w:hAnsi="Arial" w:cs="Arial"/>
        </w:rPr>
      </w:pPr>
      <w:r w:rsidRPr="008154E3">
        <w:rPr>
          <w:noProof/>
        </w:rPr>
        <w:pict>
          <v:shape id="_x0000_s1034" type="#_x0000_t202" style="position:absolute;left:0;text-align:left;margin-left:-29.6pt;margin-top:5.3pt;width:535.35pt;height:20.35pt;z-index:251673600;mso-position-horizontal-relative:text;mso-position-vertical-relative:text" wrapcoords="-30 0 -30 20400 21600 20400 21600 0 -30 0" stroked="f">
            <v:textbox style="mso-next-textbox:#_x0000_s1034;mso-fit-shape-to-text:t" inset="0,0,0,0">
              <w:txbxContent>
                <w:p w:rsidR="003F67C0" w:rsidRPr="00835DFD" w:rsidRDefault="003F67C0" w:rsidP="001B06EE">
                  <w:pPr>
                    <w:pStyle w:val="Caption"/>
                    <w:rPr>
                      <w:rFonts w:ascii="Arial" w:hAnsi="Arial" w:cs="Arial"/>
                      <w:noProof/>
                      <w:sz w:val="24"/>
                      <w:szCs w:val="20"/>
                    </w:rPr>
                  </w:pPr>
                  <w:bookmarkStart w:id="115" w:name="_Toc372898110"/>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2.4</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1</w:t>
                  </w:r>
                  <w:r w:rsidR="00E81EF6">
                    <w:fldChar w:fldCharType="end"/>
                  </w:r>
                  <w:r w:rsidRPr="00600519">
                    <w:t>: Voltage Reg</w:t>
                  </w:r>
                  <w:r>
                    <w:t>ulation Range</w:t>
                  </w:r>
                  <w:r w:rsidRPr="00600519">
                    <w:t xml:space="preserve"> for Current Tap Changer Settings</w:t>
                  </w:r>
                  <w:bookmarkEnd w:id="115"/>
                </w:p>
              </w:txbxContent>
            </v:textbox>
            <w10:wrap type="tight"/>
          </v:shape>
        </w:pict>
      </w:r>
      <w:r w:rsidR="00D65C4B">
        <w:rPr>
          <w:rFonts w:ascii="Arial" w:hAnsi="Arial" w:cs="Arial"/>
        </w:rPr>
        <w:t xml:space="preserve">Overall the settings regulate the voltage to an acceptable level, but due to the small Bandwidth the controller tolerance band is too low and this is causing the Tap changer to operate too </w:t>
      </w:r>
      <w:r w:rsidR="000C4395">
        <w:rPr>
          <w:rFonts w:ascii="Arial" w:hAnsi="Arial" w:cs="Arial"/>
        </w:rPr>
        <w:t>frequently</w:t>
      </w:r>
      <w:r w:rsidR="00D65C4B">
        <w:rPr>
          <w:rFonts w:ascii="Arial" w:hAnsi="Arial" w:cs="Arial"/>
        </w:rPr>
        <w:t xml:space="preserve">.   </w:t>
      </w:r>
      <w:r w:rsidR="000C4395">
        <w:rPr>
          <w:rFonts w:ascii="Arial" w:hAnsi="Arial" w:cs="Arial"/>
        </w:rPr>
        <w:t>I</w:t>
      </w:r>
      <w:r w:rsidR="00D65C4B">
        <w:rPr>
          <w:rFonts w:ascii="Arial" w:hAnsi="Arial" w:cs="Arial"/>
        </w:rPr>
        <w:t>ncreasing the Bandwidth will reduce the number of tap changer operations</w:t>
      </w:r>
      <w:r w:rsidR="000C4395">
        <w:rPr>
          <w:rFonts w:ascii="Arial" w:hAnsi="Arial" w:cs="Arial"/>
        </w:rPr>
        <w:t>, but</w:t>
      </w:r>
      <w:r w:rsidR="00D65C4B">
        <w:rPr>
          <w:rFonts w:ascii="Arial" w:hAnsi="Arial" w:cs="Arial"/>
        </w:rPr>
        <w:t xml:space="preserve"> if the Bandwidth is </w:t>
      </w:r>
      <w:r w:rsidR="00132020">
        <w:rPr>
          <w:rFonts w:ascii="Arial" w:hAnsi="Arial" w:cs="Arial"/>
        </w:rPr>
        <w:t xml:space="preserve">changed without a change </w:t>
      </w:r>
      <w:r w:rsidR="00D65C4B">
        <w:rPr>
          <w:rFonts w:ascii="Arial" w:hAnsi="Arial" w:cs="Arial"/>
        </w:rPr>
        <w:t>in the Band Centre</w:t>
      </w:r>
      <w:r w:rsidR="000C4395">
        <w:rPr>
          <w:rFonts w:ascii="Arial" w:hAnsi="Arial" w:cs="Arial"/>
        </w:rPr>
        <w:t>,</w:t>
      </w:r>
      <w:r w:rsidR="00D65C4B">
        <w:rPr>
          <w:rFonts w:ascii="Arial" w:hAnsi="Arial" w:cs="Arial"/>
        </w:rPr>
        <w:t xml:space="preserve"> there is</w:t>
      </w:r>
      <w:r w:rsidR="00132020">
        <w:rPr>
          <w:rFonts w:ascii="Arial" w:hAnsi="Arial" w:cs="Arial"/>
        </w:rPr>
        <w:t xml:space="preserve"> a risk that</w:t>
      </w:r>
      <w:r w:rsidR="00D65C4B">
        <w:rPr>
          <w:rFonts w:ascii="Arial" w:hAnsi="Arial" w:cs="Arial"/>
        </w:rPr>
        <w:t xml:space="preserve"> the downstream equipment could </w:t>
      </w:r>
      <w:r w:rsidR="00132020">
        <w:rPr>
          <w:rFonts w:ascii="Arial" w:hAnsi="Arial" w:cs="Arial"/>
        </w:rPr>
        <w:t>experience</w:t>
      </w:r>
      <w:r w:rsidR="00D65C4B">
        <w:rPr>
          <w:rFonts w:ascii="Arial" w:hAnsi="Arial" w:cs="Arial"/>
        </w:rPr>
        <w:t xml:space="preserve"> </w:t>
      </w:r>
      <w:r w:rsidR="000C4395">
        <w:rPr>
          <w:rFonts w:ascii="Arial" w:hAnsi="Arial" w:cs="Arial"/>
        </w:rPr>
        <w:t>issues due to low or high voltages</w:t>
      </w:r>
      <w:r w:rsidR="00132020">
        <w:rPr>
          <w:rFonts w:ascii="Arial" w:hAnsi="Arial" w:cs="Arial"/>
        </w:rPr>
        <w:t>. To avoid this issue, it is recommended to decrease the Band Centre when increasing the Bandwidth.</w:t>
      </w:r>
      <w:r w:rsidR="00F00441">
        <w:rPr>
          <w:rFonts w:ascii="Arial" w:hAnsi="Arial" w:cs="Arial"/>
        </w:rPr>
        <w:t xml:space="preserve">  See </w:t>
      </w:r>
      <w:r w:rsidR="005B4853">
        <w:rPr>
          <w:rFonts w:ascii="Arial" w:hAnsi="Arial" w:cs="Arial"/>
        </w:rPr>
        <w:t xml:space="preserve">Excel Workbook </w:t>
      </w:r>
      <w:r w:rsidR="000C4395">
        <w:rPr>
          <w:rFonts w:ascii="Arial" w:hAnsi="Arial" w:cs="Arial"/>
        </w:rPr>
        <w:t>“</w:t>
      </w:r>
      <w:r w:rsidR="005B4853" w:rsidRPr="005B4853">
        <w:rPr>
          <w:rFonts w:ascii="Arial" w:hAnsi="Arial" w:cs="Arial"/>
          <w:i/>
        </w:rPr>
        <w:t>S2742_VoltageRegulation.xlsx</w:t>
      </w:r>
      <w:r w:rsidR="000C4395">
        <w:rPr>
          <w:rFonts w:ascii="Arial" w:hAnsi="Arial" w:cs="Arial"/>
          <w:i/>
        </w:rPr>
        <w:t xml:space="preserve">” </w:t>
      </w:r>
      <w:r w:rsidR="00F00441">
        <w:rPr>
          <w:rFonts w:ascii="Arial" w:hAnsi="Arial" w:cs="Arial"/>
        </w:rPr>
        <w:t>for the various Bandwidth and Band Centre combination experimented with.</w:t>
      </w:r>
      <w:r w:rsidR="00D65C4B">
        <w:rPr>
          <w:rFonts w:ascii="Arial" w:hAnsi="Arial" w:cs="Arial"/>
        </w:rPr>
        <w:t xml:space="preserve">   </w:t>
      </w:r>
    </w:p>
    <w:p w:rsidR="00D65C4B" w:rsidRDefault="00D65C4B" w:rsidP="005B4853">
      <w:pPr>
        <w:suppressAutoHyphens/>
        <w:rPr>
          <w:rFonts w:ascii="Arial" w:hAnsi="Arial" w:cs="Arial"/>
        </w:rPr>
      </w:pPr>
    </w:p>
    <w:p w:rsidR="00892C90" w:rsidRDefault="000C4395" w:rsidP="001D614F">
      <w:pPr>
        <w:suppressAutoHyphens/>
        <w:ind w:left="720"/>
        <w:rPr>
          <w:rFonts w:ascii="Arial" w:hAnsi="Arial" w:cs="Arial"/>
        </w:rPr>
      </w:pPr>
      <w:r>
        <w:rPr>
          <w:rFonts w:ascii="Arial" w:hAnsi="Arial" w:cs="Arial"/>
        </w:rPr>
        <w:t>After examining the</w:t>
      </w:r>
      <w:r w:rsidR="00A3768C">
        <w:rPr>
          <w:rFonts w:ascii="Arial" w:hAnsi="Arial" w:cs="Arial"/>
        </w:rPr>
        <w:t xml:space="preserve"> various </w:t>
      </w:r>
      <w:r>
        <w:rPr>
          <w:rFonts w:ascii="Arial" w:hAnsi="Arial" w:cs="Arial"/>
        </w:rPr>
        <w:t>settings</w:t>
      </w:r>
      <w:r w:rsidR="00A3768C">
        <w:rPr>
          <w:rFonts w:ascii="Arial" w:hAnsi="Arial" w:cs="Arial"/>
        </w:rPr>
        <w:t xml:space="preserve"> combinations</w:t>
      </w:r>
      <w:r>
        <w:rPr>
          <w:rFonts w:ascii="Arial" w:hAnsi="Arial" w:cs="Arial"/>
        </w:rPr>
        <w:t xml:space="preserve">, the following </w:t>
      </w:r>
      <w:r w:rsidR="0011659A">
        <w:rPr>
          <w:rFonts w:ascii="Arial" w:hAnsi="Arial" w:cs="Arial"/>
        </w:rPr>
        <w:t>settings were</w:t>
      </w:r>
      <w:r>
        <w:rPr>
          <w:rFonts w:ascii="Arial" w:hAnsi="Arial" w:cs="Arial"/>
        </w:rPr>
        <w:t xml:space="preserve"> deemed the most effective:</w:t>
      </w:r>
    </w:p>
    <w:p w:rsidR="00892C90" w:rsidRPr="00361B25" w:rsidRDefault="00892C90" w:rsidP="00892C90">
      <w:pPr>
        <w:pStyle w:val="ListParagraph"/>
        <w:numPr>
          <w:ilvl w:val="0"/>
          <w:numId w:val="35"/>
        </w:numPr>
        <w:suppressAutoHyphens/>
        <w:rPr>
          <w:rFonts w:ascii="Arial" w:hAnsi="Arial" w:cs="Arial"/>
        </w:rPr>
      </w:pPr>
      <w:r>
        <w:rPr>
          <w:rFonts w:ascii="Arial" w:hAnsi="Arial" w:cs="Arial"/>
          <w:sz w:val="24"/>
        </w:rPr>
        <w:t>Band Centre: 122.4V</w:t>
      </w:r>
    </w:p>
    <w:p w:rsidR="00892C90" w:rsidRPr="00361B25" w:rsidRDefault="00892C90" w:rsidP="00892C90">
      <w:pPr>
        <w:pStyle w:val="ListParagraph"/>
        <w:numPr>
          <w:ilvl w:val="0"/>
          <w:numId w:val="35"/>
        </w:numPr>
        <w:suppressAutoHyphens/>
        <w:rPr>
          <w:rFonts w:ascii="Arial" w:hAnsi="Arial" w:cs="Arial"/>
        </w:rPr>
      </w:pPr>
      <w:r>
        <w:rPr>
          <w:rFonts w:ascii="Arial" w:hAnsi="Arial" w:cs="Arial"/>
          <w:sz w:val="24"/>
        </w:rPr>
        <w:t>Bandwidth: 4.2V</w:t>
      </w:r>
    </w:p>
    <w:p w:rsidR="001B06EE" w:rsidRPr="000C4395" w:rsidRDefault="00892C90" w:rsidP="001B06EE">
      <w:pPr>
        <w:pStyle w:val="ListParagraph"/>
        <w:numPr>
          <w:ilvl w:val="0"/>
          <w:numId w:val="35"/>
        </w:numPr>
        <w:suppressAutoHyphens/>
        <w:spacing w:after="0"/>
        <w:rPr>
          <w:rFonts w:ascii="Arial" w:hAnsi="Arial" w:cs="Arial"/>
        </w:rPr>
      </w:pPr>
      <w:r>
        <w:rPr>
          <w:rFonts w:ascii="Arial" w:hAnsi="Arial" w:cs="Arial"/>
          <w:sz w:val="24"/>
        </w:rPr>
        <w:t>Time Delay: 45 seconds</w:t>
      </w:r>
    </w:p>
    <w:p w:rsidR="00FB6045" w:rsidRDefault="0011659A" w:rsidP="0011659A">
      <w:pPr>
        <w:suppressAutoHyphens/>
        <w:ind w:left="720"/>
        <w:rPr>
          <w:rFonts w:ascii="Arial" w:hAnsi="Arial" w:cs="Arial"/>
        </w:rPr>
      </w:pPr>
      <w:r>
        <w:rPr>
          <w:rFonts w:ascii="Arial" w:hAnsi="Arial" w:cs="Arial"/>
        </w:rPr>
        <w:t xml:space="preserve">These settings will </w:t>
      </w:r>
      <w:r w:rsidR="000C4395">
        <w:rPr>
          <w:rFonts w:ascii="Arial" w:hAnsi="Arial" w:cs="Arial"/>
        </w:rPr>
        <w:t>reduce the number of tap changer operations while maintaining a safe and reliable voltage level</w:t>
      </w:r>
      <w:r>
        <w:rPr>
          <w:rFonts w:ascii="Arial" w:hAnsi="Arial" w:cs="Arial"/>
        </w:rPr>
        <w:t>.</w:t>
      </w:r>
      <w:r w:rsidR="000C4395">
        <w:rPr>
          <w:rFonts w:ascii="Arial" w:hAnsi="Arial" w:cs="Arial"/>
        </w:rPr>
        <w:t xml:space="preserve"> </w:t>
      </w:r>
      <w:r w:rsidR="00892C90">
        <w:rPr>
          <w:rFonts w:ascii="Arial" w:hAnsi="Arial" w:cs="Arial"/>
        </w:rPr>
        <w:t xml:space="preserve">As you can see in Table 2.4.2, </w:t>
      </w:r>
      <w:r w:rsidR="00892C90">
        <w:rPr>
          <w:rFonts w:ascii="Arial" w:hAnsi="Arial" w:cs="Arial"/>
        </w:rPr>
        <w:lastRenderedPageBreak/>
        <w:t xml:space="preserve">these settings have the same upper </w:t>
      </w:r>
      <w:r>
        <w:rPr>
          <w:rFonts w:ascii="Arial" w:hAnsi="Arial" w:cs="Arial"/>
        </w:rPr>
        <w:t>v</w:t>
      </w:r>
      <w:r w:rsidR="00892C90">
        <w:rPr>
          <w:rFonts w:ascii="Arial" w:hAnsi="Arial" w:cs="Arial"/>
        </w:rPr>
        <w:t>oltage limit</w:t>
      </w:r>
      <w:r>
        <w:rPr>
          <w:rFonts w:ascii="Arial" w:hAnsi="Arial" w:cs="Arial"/>
        </w:rPr>
        <w:t xml:space="preserve"> </w:t>
      </w:r>
      <w:r w:rsidR="00A3768C">
        <w:rPr>
          <w:rFonts w:ascii="Arial" w:hAnsi="Arial" w:cs="Arial"/>
        </w:rPr>
        <w:t>the</w:t>
      </w:r>
      <w:r>
        <w:rPr>
          <w:rFonts w:ascii="Arial" w:hAnsi="Arial" w:cs="Arial"/>
        </w:rPr>
        <w:t xml:space="preserve"> current setting tolerate</w:t>
      </w:r>
      <w:r w:rsidR="00892C90">
        <w:rPr>
          <w:rFonts w:ascii="Arial" w:hAnsi="Arial" w:cs="Arial"/>
        </w:rPr>
        <w:t xml:space="preserve"> </w:t>
      </w:r>
      <w:r>
        <w:rPr>
          <w:rFonts w:ascii="Arial" w:hAnsi="Arial" w:cs="Arial"/>
        </w:rPr>
        <w:t>and</w:t>
      </w:r>
      <w:r w:rsidR="00892C90">
        <w:rPr>
          <w:rFonts w:ascii="Arial" w:hAnsi="Arial" w:cs="Arial"/>
        </w:rPr>
        <w:t xml:space="preserve"> allow the voltage to drop closer to the rated voltage of 4160</w:t>
      </w:r>
      <w:r w:rsidR="00A3768C">
        <w:rPr>
          <w:rFonts w:ascii="Arial" w:hAnsi="Arial" w:cs="Arial"/>
        </w:rPr>
        <w:t>V</w:t>
      </w:r>
      <w:r w:rsidR="00892C90">
        <w:rPr>
          <w:rFonts w:ascii="Arial" w:hAnsi="Arial" w:cs="Arial"/>
        </w:rPr>
        <w:t xml:space="preserve">. </w:t>
      </w:r>
    </w:p>
    <w:p w:rsidR="003D6361" w:rsidRDefault="003D6361" w:rsidP="0011659A">
      <w:pPr>
        <w:suppressAutoHyphens/>
        <w:ind w:left="720"/>
        <w:rPr>
          <w:rFonts w:ascii="Arial" w:hAnsi="Arial" w:cs="Arial"/>
        </w:rPr>
      </w:pPr>
    </w:p>
    <w:tbl>
      <w:tblPr>
        <w:tblW w:w="10346" w:type="dxa"/>
        <w:tblInd w:w="-428" w:type="dxa"/>
        <w:tblLook w:val="04A0"/>
      </w:tblPr>
      <w:tblGrid>
        <w:gridCol w:w="1316"/>
        <w:gridCol w:w="1170"/>
        <w:gridCol w:w="1350"/>
        <w:gridCol w:w="1413"/>
        <w:gridCol w:w="1287"/>
        <w:gridCol w:w="1260"/>
        <w:gridCol w:w="1226"/>
        <w:gridCol w:w="1324"/>
      </w:tblGrid>
      <w:tr w:rsidR="00FB6045" w:rsidRPr="00FB6045" w:rsidTr="003D6361">
        <w:trPr>
          <w:trHeight w:val="315"/>
        </w:trPr>
        <w:tc>
          <w:tcPr>
            <w:tcW w:w="2486" w:type="dxa"/>
            <w:gridSpan w:val="2"/>
            <w:tcBorders>
              <w:top w:val="single" w:sz="8" w:space="0" w:color="auto"/>
              <w:left w:val="single" w:sz="8" w:space="0" w:color="auto"/>
              <w:bottom w:val="single" w:sz="8" w:space="0" w:color="auto"/>
              <w:right w:val="single" w:sz="8" w:space="0" w:color="000000"/>
            </w:tcBorders>
            <w:shd w:val="clear" w:color="000000" w:fill="60497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Tap Changer PT Voltage Band</w:t>
            </w:r>
          </w:p>
        </w:tc>
        <w:tc>
          <w:tcPr>
            <w:tcW w:w="2763" w:type="dxa"/>
            <w:gridSpan w:val="2"/>
            <w:tcBorders>
              <w:top w:val="single" w:sz="8" w:space="0" w:color="auto"/>
              <w:left w:val="nil"/>
              <w:bottom w:val="single" w:sz="8" w:space="0" w:color="auto"/>
              <w:right w:val="single" w:sz="8" w:space="0" w:color="000000"/>
            </w:tcBorders>
            <w:shd w:val="clear" w:color="000000" w:fill="31849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420-BUS-2 Voltage Band</w:t>
            </w:r>
          </w:p>
        </w:tc>
        <w:tc>
          <w:tcPr>
            <w:tcW w:w="2547" w:type="dxa"/>
            <w:gridSpan w:val="2"/>
            <w:tcBorders>
              <w:top w:val="single" w:sz="8" w:space="0" w:color="auto"/>
              <w:left w:val="nil"/>
              <w:bottom w:val="single" w:sz="8" w:space="0" w:color="auto"/>
              <w:right w:val="single" w:sz="8" w:space="0" w:color="000000"/>
            </w:tcBorders>
            <w:shd w:val="clear" w:color="000000" w:fill="953735"/>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2-SWGR-2_SWGR Voltage Band</w:t>
            </w:r>
          </w:p>
        </w:tc>
        <w:tc>
          <w:tcPr>
            <w:tcW w:w="2550" w:type="dxa"/>
            <w:gridSpan w:val="2"/>
            <w:tcBorders>
              <w:top w:val="single" w:sz="8" w:space="0" w:color="auto"/>
              <w:left w:val="nil"/>
              <w:bottom w:val="single" w:sz="8" w:space="0" w:color="auto"/>
              <w:right w:val="single" w:sz="8" w:space="0" w:color="000000"/>
            </w:tcBorders>
            <w:shd w:val="clear" w:color="000000" w:fill="75923C"/>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4-SWGR-2_SWGR Voltage Band</w:t>
            </w:r>
          </w:p>
        </w:tc>
      </w:tr>
      <w:tr w:rsidR="00FB6045" w:rsidRPr="00FB6045" w:rsidTr="003D6361">
        <w:trPr>
          <w:trHeight w:val="315"/>
        </w:trPr>
        <w:tc>
          <w:tcPr>
            <w:tcW w:w="1316" w:type="dxa"/>
            <w:tcBorders>
              <w:top w:val="nil"/>
              <w:left w:val="single" w:sz="8" w:space="0" w:color="auto"/>
              <w:bottom w:val="single" w:sz="8" w:space="0" w:color="auto"/>
              <w:right w:val="single" w:sz="8" w:space="0" w:color="auto"/>
            </w:tcBorders>
            <w:shd w:val="clear" w:color="000000" w:fill="60497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170" w:type="dxa"/>
            <w:tcBorders>
              <w:top w:val="nil"/>
              <w:left w:val="nil"/>
              <w:bottom w:val="single" w:sz="8" w:space="0" w:color="auto"/>
              <w:right w:val="single" w:sz="8" w:space="0" w:color="auto"/>
            </w:tcBorders>
            <w:shd w:val="clear" w:color="000000" w:fill="60497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350" w:type="dxa"/>
            <w:tcBorders>
              <w:top w:val="nil"/>
              <w:left w:val="nil"/>
              <w:bottom w:val="single" w:sz="8" w:space="0" w:color="auto"/>
              <w:right w:val="single" w:sz="8" w:space="0" w:color="auto"/>
            </w:tcBorders>
            <w:shd w:val="clear" w:color="000000" w:fill="31849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413" w:type="dxa"/>
            <w:tcBorders>
              <w:top w:val="nil"/>
              <w:left w:val="nil"/>
              <w:bottom w:val="single" w:sz="8" w:space="0" w:color="auto"/>
              <w:right w:val="single" w:sz="8" w:space="0" w:color="auto"/>
            </w:tcBorders>
            <w:shd w:val="clear" w:color="000000" w:fill="31849B"/>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287" w:type="dxa"/>
            <w:tcBorders>
              <w:top w:val="nil"/>
              <w:left w:val="nil"/>
              <w:bottom w:val="single" w:sz="8" w:space="0" w:color="auto"/>
              <w:right w:val="single" w:sz="8" w:space="0" w:color="auto"/>
            </w:tcBorders>
            <w:shd w:val="clear" w:color="000000" w:fill="953735"/>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260" w:type="dxa"/>
            <w:tcBorders>
              <w:top w:val="nil"/>
              <w:left w:val="nil"/>
              <w:bottom w:val="single" w:sz="8" w:space="0" w:color="auto"/>
              <w:right w:val="single" w:sz="8" w:space="0" w:color="auto"/>
            </w:tcBorders>
            <w:shd w:val="clear" w:color="000000" w:fill="953735"/>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Upper Band Limit [V]</w:t>
            </w:r>
          </w:p>
        </w:tc>
        <w:tc>
          <w:tcPr>
            <w:tcW w:w="1226" w:type="dxa"/>
            <w:tcBorders>
              <w:top w:val="nil"/>
              <w:left w:val="nil"/>
              <w:bottom w:val="single" w:sz="8" w:space="0" w:color="auto"/>
              <w:right w:val="single" w:sz="8" w:space="0" w:color="auto"/>
            </w:tcBorders>
            <w:shd w:val="clear" w:color="000000" w:fill="75923C"/>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Lower Band Limit [V]</w:t>
            </w:r>
          </w:p>
        </w:tc>
        <w:tc>
          <w:tcPr>
            <w:tcW w:w="1324" w:type="dxa"/>
            <w:tcBorders>
              <w:top w:val="nil"/>
              <w:left w:val="nil"/>
              <w:bottom w:val="single" w:sz="8" w:space="0" w:color="auto"/>
              <w:right w:val="single" w:sz="8" w:space="0" w:color="auto"/>
            </w:tcBorders>
            <w:shd w:val="clear" w:color="000000" w:fill="75923C"/>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Upper Band Limit [V]</w:t>
            </w:r>
          </w:p>
        </w:tc>
      </w:tr>
      <w:tr w:rsidR="00FB6045" w:rsidRPr="00FB6045" w:rsidTr="003D6361">
        <w:trPr>
          <w:trHeight w:val="300"/>
        </w:trPr>
        <w:tc>
          <w:tcPr>
            <w:tcW w:w="1316" w:type="dxa"/>
            <w:tcBorders>
              <w:top w:val="nil"/>
              <w:left w:val="single" w:sz="8" w:space="0" w:color="auto"/>
              <w:bottom w:val="single" w:sz="4" w:space="0" w:color="auto"/>
              <w:right w:val="single" w:sz="4" w:space="0" w:color="auto"/>
            </w:tcBorders>
            <w:shd w:val="clear" w:color="000000" w:fill="B2A1C7"/>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120.30</w:t>
            </w:r>
          </w:p>
        </w:tc>
        <w:tc>
          <w:tcPr>
            <w:tcW w:w="1170" w:type="dxa"/>
            <w:tcBorders>
              <w:top w:val="nil"/>
              <w:left w:val="nil"/>
              <w:bottom w:val="single" w:sz="4" w:space="0" w:color="auto"/>
              <w:right w:val="single" w:sz="4" w:space="0" w:color="auto"/>
            </w:tcBorders>
            <w:shd w:val="clear" w:color="000000" w:fill="B2A1C7"/>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124.50</w:t>
            </w:r>
          </w:p>
        </w:tc>
        <w:tc>
          <w:tcPr>
            <w:tcW w:w="1350" w:type="dxa"/>
            <w:tcBorders>
              <w:top w:val="nil"/>
              <w:left w:val="nil"/>
              <w:bottom w:val="single" w:sz="4" w:space="0" w:color="auto"/>
              <w:right w:val="single" w:sz="4" w:space="0" w:color="auto"/>
            </w:tcBorders>
            <w:shd w:val="clear" w:color="000000" w:fill="93CDDD"/>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4170.40</w:t>
            </w:r>
          </w:p>
        </w:tc>
        <w:tc>
          <w:tcPr>
            <w:tcW w:w="1413" w:type="dxa"/>
            <w:tcBorders>
              <w:top w:val="nil"/>
              <w:left w:val="nil"/>
              <w:bottom w:val="single" w:sz="4" w:space="0" w:color="auto"/>
              <w:right w:val="single" w:sz="4" w:space="0" w:color="auto"/>
            </w:tcBorders>
            <w:shd w:val="clear" w:color="000000" w:fill="93CDDD"/>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4316.00</w:t>
            </w:r>
          </w:p>
        </w:tc>
        <w:tc>
          <w:tcPr>
            <w:tcW w:w="1287" w:type="dxa"/>
            <w:tcBorders>
              <w:top w:val="nil"/>
              <w:left w:val="nil"/>
              <w:bottom w:val="single" w:sz="4" w:space="0" w:color="auto"/>
              <w:right w:val="single" w:sz="4" w:space="0" w:color="auto"/>
            </w:tcBorders>
            <w:shd w:val="clear" w:color="000000" w:fill="D99795"/>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4164.99</w:t>
            </w:r>
          </w:p>
        </w:tc>
        <w:tc>
          <w:tcPr>
            <w:tcW w:w="1260" w:type="dxa"/>
            <w:tcBorders>
              <w:top w:val="nil"/>
              <w:left w:val="nil"/>
              <w:bottom w:val="single" w:sz="4" w:space="0" w:color="auto"/>
              <w:right w:val="single" w:sz="4" w:space="0" w:color="auto"/>
            </w:tcBorders>
            <w:shd w:val="clear" w:color="000000" w:fill="D99795"/>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4310.59</w:t>
            </w:r>
          </w:p>
        </w:tc>
        <w:tc>
          <w:tcPr>
            <w:tcW w:w="1226" w:type="dxa"/>
            <w:tcBorders>
              <w:top w:val="nil"/>
              <w:left w:val="nil"/>
              <w:bottom w:val="single" w:sz="4" w:space="0" w:color="auto"/>
              <w:right w:val="single" w:sz="4" w:space="0" w:color="auto"/>
            </w:tcBorders>
            <w:shd w:val="clear" w:color="000000" w:fill="C2D69A"/>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4160.00</w:t>
            </w:r>
          </w:p>
        </w:tc>
        <w:tc>
          <w:tcPr>
            <w:tcW w:w="1324" w:type="dxa"/>
            <w:tcBorders>
              <w:top w:val="nil"/>
              <w:left w:val="nil"/>
              <w:bottom w:val="single" w:sz="4" w:space="0" w:color="auto"/>
              <w:right w:val="single" w:sz="8" w:space="0" w:color="auto"/>
            </w:tcBorders>
            <w:shd w:val="clear" w:color="000000" w:fill="C2D69A"/>
            <w:noWrap/>
            <w:vAlign w:val="center"/>
            <w:hideMark/>
          </w:tcPr>
          <w:p w:rsidR="00FB6045" w:rsidRPr="00FB6045" w:rsidRDefault="00FB6045" w:rsidP="00E7044D">
            <w:pPr>
              <w:jc w:val="center"/>
              <w:rPr>
                <w:rFonts w:ascii="Calibri" w:hAnsi="Calibri"/>
                <w:color w:val="000000"/>
                <w:sz w:val="18"/>
                <w:szCs w:val="18"/>
              </w:rPr>
            </w:pPr>
            <w:r w:rsidRPr="00FB6045">
              <w:rPr>
                <w:rFonts w:ascii="Calibri" w:hAnsi="Calibri"/>
                <w:color w:val="000000"/>
                <w:sz w:val="18"/>
                <w:szCs w:val="18"/>
              </w:rPr>
              <w:t>4305.60</w:t>
            </w:r>
          </w:p>
        </w:tc>
      </w:tr>
    </w:tbl>
    <w:p w:rsidR="00892C90" w:rsidRDefault="008154E3" w:rsidP="001D614F">
      <w:pPr>
        <w:suppressAutoHyphens/>
        <w:ind w:left="720"/>
        <w:rPr>
          <w:rFonts w:ascii="Arial" w:hAnsi="Arial" w:cs="Arial"/>
        </w:rPr>
      </w:pPr>
      <w:r w:rsidRPr="008154E3">
        <w:rPr>
          <w:noProof/>
        </w:rPr>
        <w:pict>
          <v:shape id="_x0000_s1035" type="#_x0000_t202" style="position:absolute;left:0;text-align:left;margin-left:-28.7pt;margin-top:5.4pt;width:531.8pt;height:20.35pt;z-index:251675648;mso-position-horizontal-relative:text;mso-position-vertical-relative:text" wrapcoords="-30 0 -30 20400 21600 20400 21600 0 -30 0" stroked="f">
            <v:textbox style="mso-fit-shape-to-text:t" inset="0,0,0,0">
              <w:txbxContent>
                <w:p w:rsidR="003F67C0" w:rsidRPr="005248D1" w:rsidRDefault="003F67C0" w:rsidP="001B06EE">
                  <w:pPr>
                    <w:pStyle w:val="Caption"/>
                    <w:rPr>
                      <w:rFonts w:ascii="Arial" w:hAnsi="Arial" w:cs="Arial"/>
                      <w:noProof/>
                      <w:sz w:val="24"/>
                      <w:szCs w:val="20"/>
                    </w:rPr>
                  </w:pPr>
                  <w:bookmarkStart w:id="116" w:name="_Toc372898111"/>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2.4</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2</w:t>
                  </w:r>
                  <w:r w:rsidR="00E81EF6">
                    <w:fldChar w:fldCharType="end"/>
                  </w:r>
                  <w:r w:rsidRPr="007E2D52">
                    <w:t xml:space="preserve">: Voltage Regulation </w:t>
                  </w:r>
                  <w:r>
                    <w:t xml:space="preserve">Range </w:t>
                  </w:r>
                  <w:r w:rsidRPr="007E2D52">
                    <w:t>for Recommended Tap Changer Settings</w:t>
                  </w:r>
                  <w:bookmarkEnd w:id="116"/>
                </w:p>
              </w:txbxContent>
            </v:textbox>
            <w10:wrap type="tight"/>
          </v:shape>
        </w:pict>
      </w:r>
      <w:r w:rsidR="00892C90">
        <w:rPr>
          <w:rFonts w:ascii="Arial" w:hAnsi="Arial" w:cs="Arial"/>
        </w:rPr>
        <w:t>Without sacrificing voltage regulation, th</w:t>
      </w:r>
      <w:r w:rsidR="001B06EE">
        <w:rPr>
          <w:rFonts w:ascii="Arial" w:hAnsi="Arial" w:cs="Arial"/>
        </w:rPr>
        <w:t>ese new settings</w:t>
      </w:r>
      <w:r w:rsidR="00892C90">
        <w:rPr>
          <w:rFonts w:ascii="Arial" w:hAnsi="Arial" w:cs="Arial"/>
        </w:rPr>
        <w:t xml:space="preserve"> will reduce the </w:t>
      </w:r>
      <w:r w:rsidR="00A85878">
        <w:rPr>
          <w:rFonts w:ascii="Arial" w:hAnsi="Arial" w:cs="Arial"/>
        </w:rPr>
        <w:t xml:space="preserve">number of </w:t>
      </w:r>
      <w:r w:rsidR="00892C90">
        <w:rPr>
          <w:rFonts w:ascii="Arial" w:hAnsi="Arial" w:cs="Arial"/>
        </w:rPr>
        <w:t>tap changer operations.</w:t>
      </w:r>
    </w:p>
    <w:p w:rsidR="00584659" w:rsidRDefault="00584659" w:rsidP="001D614F">
      <w:pPr>
        <w:suppressAutoHyphens/>
        <w:ind w:left="720"/>
        <w:rPr>
          <w:rFonts w:ascii="Arial" w:hAnsi="Arial" w:cs="Arial"/>
        </w:rPr>
      </w:pPr>
    </w:p>
    <w:p w:rsidR="00584659" w:rsidRPr="00705BA7" w:rsidRDefault="00705BA7" w:rsidP="00584659">
      <w:pPr>
        <w:ind w:left="720"/>
        <w:rPr>
          <w:color w:val="000000" w:themeColor="text1"/>
        </w:rPr>
      </w:pPr>
      <w:r w:rsidRPr="00705BA7">
        <w:rPr>
          <w:color w:val="000000" w:themeColor="text1"/>
        </w:rPr>
        <w:t xml:space="preserve">In the past, the settings of 123V for the Band Centre and 4 V for the </w:t>
      </w:r>
      <w:r w:rsidR="00584659" w:rsidRPr="00705BA7">
        <w:rPr>
          <w:color w:val="000000" w:themeColor="text1"/>
        </w:rPr>
        <w:t xml:space="preserve">Bandwidth </w:t>
      </w:r>
      <w:r w:rsidRPr="00705BA7">
        <w:rPr>
          <w:color w:val="000000" w:themeColor="text1"/>
        </w:rPr>
        <w:t xml:space="preserve">had been </w:t>
      </w:r>
      <w:r w:rsidR="00A85878">
        <w:rPr>
          <w:color w:val="000000" w:themeColor="text1"/>
        </w:rPr>
        <w:t>tried</w:t>
      </w:r>
      <w:r w:rsidRPr="00705BA7">
        <w:rPr>
          <w:color w:val="000000" w:themeColor="text1"/>
        </w:rPr>
        <w:t xml:space="preserve"> at this facility with </w:t>
      </w:r>
      <w:r w:rsidR="00A85878">
        <w:rPr>
          <w:color w:val="000000" w:themeColor="text1"/>
        </w:rPr>
        <w:t>positive results</w:t>
      </w:r>
      <w:r w:rsidR="00584659" w:rsidRPr="00705BA7">
        <w:rPr>
          <w:color w:val="000000" w:themeColor="text1"/>
        </w:rPr>
        <w:t>.  </w:t>
      </w:r>
      <w:r w:rsidRPr="00705BA7">
        <w:rPr>
          <w:color w:val="000000" w:themeColor="text1"/>
        </w:rPr>
        <w:t>By</w:t>
      </w:r>
      <w:r w:rsidR="00584659" w:rsidRPr="00705BA7">
        <w:rPr>
          <w:color w:val="000000" w:themeColor="text1"/>
        </w:rPr>
        <w:t xml:space="preserve"> extend</w:t>
      </w:r>
      <w:r w:rsidRPr="00705BA7">
        <w:rPr>
          <w:color w:val="000000" w:themeColor="text1"/>
        </w:rPr>
        <w:t>ing</w:t>
      </w:r>
      <w:r w:rsidR="00584659" w:rsidRPr="00705BA7">
        <w:rPr>
          <w:color w:val="000000" w:themeColor="text1"/>
        </w:rPr>
        <w:t xml:space="preserve"> </w:t>
      </w:r>
      <w:r w:rsidRPr="00705BA7">
        <w:rPr>
          <w:color w:val="000000" w:themeColor="text1"/>
        </w:rPr>
        <w:t xml:space="preserve">the </w:t>
      </w:r>
      <w:r w:rsidR="00584659" w:rsidRPr="00705BA7">
        <w:rPr>
          <w:color w:val="000000" w:themeColor="text1"/>
        </w:rPr>
        <w:t xml:space="preserve">Bandwidth </w:t>
      </w:r>
      <w:r w:rsidRPr="00705BA7">
        <w:rPr>
          <w:color w:val="000000" w:themeColor="text1"/>
        </w:rPr>
        <w:t>from 3V to 4V, there would be a large</w:t>
      </w:r>
      <w:r w:rsidR="00584659" w:rsidRPr="00705BA7">
        <w:rPr>
          <w:color w:val="000000" w:themeColor="text1"/>
        </w:rPr>
        <w:t xml:space="preserve"> reduc</w:t>
      </w:r>
      <w:r w:rsidRPr="00705BA7">
        <w:rPr>
          <w:color w:val="000000" w:themeColor="text1"/>
        </w:rPr>
        <w:t>tion</w:t>
      </w:r>
      <w:r w:rsidR="00584659" w:rsidRPr="00705BA7">
        <w:rPr>
          <w:color w:val="000000" w:themeColor="text1"/>
        </w:rPr>
        <w:t xml:space="preserve"> </w:t>
      </w:r>
      <w:r w:rsidRPr="00705BA7">
        <w:rPr>
          <w:color w:val="000000" w:themeColor="text1"/>
        </w:rPr>
        <w:t>in</w:t>
      </w:r>
      <w:r w:rsidR="00584659" w:rsidRPr="00705BA7">
        <w:rPr>
          <w:color w:val="000000" w:themeColor="text1"/>
        </w:rPr>
        <w:t xml:space="preserve"> </w:t>
      </w:r>
      <w:r w:rsidRPr="00705BA7">
        <w:rPr>
          <w:color w:val="000000" w:themeColor="text1"/>
        </w:rPr>
        <w:t>t</w:t>
      </w:r>
      <w:r w:rsidR="00584659" w:rsidRPr="00705BA7">
        <w:rPr>
          <w:color w:val="000000" w:themeColor="text1"/>
        </w:rPr>
        <w:t xml:space="preserve">ap </w:t>
      </w:r>
      <w:r w:rsidRPr="00705BA7">
        <w:rPr>
          <w:color w:val="000000" w:themeColor="text1"/>
        </w:rPr>
        <w:t>c</w:t>
      </w:r>
      <w:r w:rsidR="00584659" w:rsidRPr="00705BA7">
        <w:rPr>
          <w:color w:val="000000" w:themeColor="text1"/>
        </w:rPr>
        <w:t>hange</w:t>
      </w:r>
      <w:r w:rsidRPr="00705BA7">
        <w:rPr>
          <w:color w:val="000000" w:themeColor="text1"/>
        </w:rPr>
        <w:t xml:space="preserve">r </w:t>
      </w:r>
      <w:r w:rsidR="00A3768C" w:rsidRPr="00705BA7">
        <w:rPr>
          <w:color w:val="000000" w:themeColor="text1"/>
        </w:rPr>
        <w:t>operations;</w:t>
      </w:r>
      <w:r w:rsidR="00584659" w:rsidRPr="00705BA7">
        <w:rPr>
          <w:color w:val="000000" w:themeColor="text1"/>
        </w:rPr>
        <w:t xml:space="preserve"> however, this would also increase the maximum voltage</w:t>
      </w:r>
      <w:r w:rsidR="00A85878">
        <w:rPr>
          <w:color w:val="000000" w:themeColor="text1"/>
        </w:rPr>
        <w:t xml:space="preserve"> possible</w:t>
      </w:r>
      <w:r w:rsidR="00584659" w:rsidRPr="00705BA7">
        <w:rPr>
          <w:color w:val="000000" w:themeColor="text1"/>
        </w:rPr>
        <w:t xml:space="preserve">.  With a Band Center of 123V and a Bandwidth of 4V, </w:t>
      </w:r>
      <w:r w:rsidR="00A85878">
        <w:rPr>
          <w:color w:val="000000" w:themeColor="text1"/>
        </w:rPr>
        <w:t>the</w:t>
      </w:r>
      <w:r w:rsidR="00584659" w:rsidRPr="00705BA7">
        <w:rPr>
          <w:color w:val="000000" w:themeColor="text1"/>
        </w:rPr>
        <w:t xml:space="preserve"> </w:t>
      </w:r>
      <w:r w:rsidR="00A85878">
        <w:rPr>
          <w:color w:val="000000" w:themeColor="text1"/>
        </w:rPr>
        <w:t>v</w:t>
      </w:r>
      <w:r w:rsidR="00584659" w:rsidRPr="00705BA7">
        <w:rPr>
          <w:color w:val="000000" w:themeColor="text1"/>
        </w:rPr>
        <w:t xml:space="preserve">oltage </w:t>
      </w:r>
      <w:r w:rsidR="00A85878">
        <w:rPr>
          <w:color w:val="000000" w:themeColor="text1"/>
        </w:rPr>
        <w:t>r</w:t>
      </w:r>
      <w:r w:rsidR="00584659" w:rsidRPr="00705BA7">
        <w:rPr>
          <w:color w:val="000000" w:themeColor="text1"/>
        </w:rPr>
        <w:t>ange would be 4194V ~ 4333V</w:t>
      </w:r>
      <w:r w:rsidRPr="00705BA7">
        <w:rPr>
          <w:color w:val="000000" w:themeColor="text1"/>
        </w:rPr>
        <w:t xml:space="preserve">.  </w:t>
      </w:r>
      <w:r w:rsidR="00584659" w:rsidRPr="00705BA7">
        <w:rPr>
          <w:color w:val="000000" w:themeColor="text1"/>
        </w:rPr>
        <w:t xml:space="preserve">The Settings recommended </w:t>
      </w:r>
      <w:r w:rsidR="00A3768C">
        <w:rPr>
          <w:color w:val="000000" w:themeColor="text1"/>
        </w:rPr>
        <w:t xml:space="preserve">here </w:t>
      </w:r>
      <w:r w:rsidR="00584659" w:rsidRPr="00705BA7">
        <w:rPr>
          <w:color w:val="000000" w:themeColor="text1"/>
        </w:rPr>
        <w:t xml:space="preserve">will increase </w:t>
      </w:r>
      <w:r w:rsidR="00A85878">
        <w:rPr>
          <w:color w:val="000000" w:themeColor="text1"/>
        </w:rPr>
        <w:t>the</w:t>
      </w:r>
      <w:r w:rsidR="00584659" w:rsidRPr="00705BA7">
        <w:rPr>
          <w:color w:val="000000" w:themeColor="text1"/>
        </w:rPr>
        <w:t xml:space="preserve"> Bandwidth further</w:t>
      </w:r>
      <w:r w:rsidRPr="00705BA7">
        <w:rPr>
          <w:color w:val="000000" w:themeColor="text1"/>
        </w:rPr>
        <w:t xml:space="preserve"> then the trial setting</w:t>
      </w:r>
      <w:r w:rsidR="00584659" w:rsidRPr="00705BA7">
        <w:rPr>
          <w:color w:val="000000" w:themeColor="text1"/>
        </w:rPr>
        <w:t xml:space="preserve">, keep </w:t>
      </w:r>
      <w:r w:rsidRPr="00705BA7">
        <w:rPr>
          <w:color w:val="000000" w:themeColor="text1"/>
        </w:rPr>
        <w:t>the</w:t>
      </w:r>
      <w:r w:rsidR="00584659" w:rsidRPr="00705BA7">
        <w:rPr>
          <w:color w:val="000000" w:themeColor="text1"/>
        </w:rPr>
        <w:t xml:space="preserve"> </w:t>
      </w:r>
      <w:r w:rsidRPr="00705BA7">
        <w:rPr>
          <w:color w:val="000000" w:themeColor="text1"/>
        </w:rPr>
        <w:t>m</w:t>
      </w:r>
      <w:r w:rsidR="00584659" w:rsidRPr="00705BA7">
        <w:rPr>
          <w:color w:val="000000" w:themeColor="text1"/>
        </w:rPr>
        <w:t xml:space="preserve">aximum </w:t>
      </w:r>
      <w:r w:rsidRPr="00705BA7">
        <w:rPr>
          <w:color w:val="000000" w:themeColor="text1"/>
        </w:rPr>
        <w:t>v</w:t>
      </w:r>
      <w:r w:rsidR="00584659" w:rsidRPr="00705BA7">
        <w:rPr>
          <w:color w:val="000000" w:themeColor="text1"/>
        </w:rPr>
        <w:t xml:space="preserve">oltage around the same as it is now and reduce the amount of </w:t>
      </w:r>
      <w:r w:rsidRPr="00705BA7">
        <w:rPr>
          <w:color w:val="000000" w:themeColor="text1"/>
        </w:rPr>
        <w:t>t</w:t>
      </w:r>
      <w:r w:rsidR="00584659" w:rsidRPr="00705BA7">
        <w:rPr>
          <w:color w:val="000000" w:themeColor="text1"/>
        </w:rPr>
        <w:t xml:space="preserve">ap </w:t>
      </w:r>
      <w:r w:rsidRPr="00705BA7">
        <w:rPr>
          <w:color w:val="000000" w:themeColor="text1"/>
        </w:rPr>
        <w:t>c</w:t>
      </w:r>
      <w:r w:rsidR="00584659" w:rsidRPr="00705BA7">
        <w:rPr>
          <w:color w:val="000000" w:themeColor="text1"/>
        </w:rPr>
        <w:t xml:space="preserve">hanger </w:t>
      </w:r>
      <w:r w:rsidRPr="00705BA7">
        <w:rPr>
          <w:color w:val="000000" w:themeColor="text1"/>
        </w:rPr>
        <w:t>o</w:t>
      </w:r>
      <w:r w:rsidR="00584659" w:rsidRPr="00705BA7">
        <w:rPr>
          <w:color w:val="000000" w:themeColor="text1"/>
        </w:rPr>
        <w:t>perations</w:t>
      </w:r>
      <w:r w:rsidRPr="00705BA7">
        <w:rPr>
          <w:color w:val="000000" w:themeColor="text1"/>
        </w:rPr>
        <w:t>.</w:t>
      </w:r>
      <w:r w:rsidR="00406E49">
        <w:rPr>
          <w:color w:val="000000" w:themeColor="text1"/>
        </w:rPr>
        <w:t xml:space="preserve">  See Table 2.4.3 for a comparison of the tap changer settings.</w:t>
      </w:r>
    </w:p>
    <w:p w:rsidR="00584659" w:rsidRDefault="00584659" w:rsidP="001D614F">
      <w:pPr>
        <w:suppressAutoHyphens/>
        <w:ind w:left="720"/>
        <w:rPr>
          <w:rFonts w:ascii="Arial" w:hAnsi="Arial" w:cs="Arial"/>
        </w:rPr>
      </w:pPr>
    </w:p>
    <w:tbl>
      <w:tblPr>
        <w:tblW w:w="10998" w:type="dxa"/>
        <w:tblInd w:w="-811" w:type="dxa"/>
        <w:tblLook w:val="04A0"/>
      </w:tblPr>
      <w:tblGrid>
        <w:gridCol w:w="709"/>
        <w:gridCol w:w="1009"/>
        <w:gridCol w:w="1090"/>
        <w:gridCol w:w="1170"/>
        <w:gridCol w:w="1170"/>
        <w:gridCol w:w="1170"/>
        <w:gridCol w:w="1170"/>
        <w:gridCol w:w="1170"/>
        <w:gridCol w:w="1170"/>
        <w:gridCol w:w="1170"/>
      </w:tblGrid>
      <w:tr w:rsidR="00CC54D4" w:rsidRPr="00B40761" w:rsidTr="00E7044D">
        <w:trPr>
          <w:trHeight w:val="315"/>
        </w:trPr>
        <w:tc>
          <w:tcPr>
            <w:tcW w:w="709" w:type="dxa"/>
            <w:vMerge w:val="restart"/>
            <w:tcBorders>
              <w:top w:val="single" w:sz="8" w:space="0" w:color="auto"/>
              <w:left w:val="single" w:sz="8" w:space="0" w:color="auto"/>
              <w:bottom w:val="single" w:sz="8" w:space="0" w:color="000000"/>
              <w:right w:val="single" w:sz="8" w:space="0" w:color="auto"/>
            </w:tcBorders>
            <w:shd w:val="clear" w:color="000000" w:fill="538ED5"/>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Band Center</w:t>
            </w:r>
          </w:p>
        </w:tc>
        <w:tc>
          <w:tcPr>
            <w:tcW w:w="1009" w:type="dxa"/>
            <w:vMerge w:val="restart"/>
            <w:tcBorders>
              <w:top w:val="single" w:sz="8" w:space="0" w:color="auto"/>
              <w:left w:val="single" w:sz="8" w:space="0" w:color="auto"/>
              <w:bottom w:val="single" w:sz="8" w:space="0" w:color="000000"/>
              <w:right w:val="single" w:sz="8" w:space="0" w:color="auto"/>
            </w:tcBorders>
            <w:shd w:val="clear" w:color="000000" w:fill="E46D0A"/>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Bandwidth</w:t>
            </w:r>
          </w:p>
        </w:tc>
        <w:tc>
          <w:tcPr>
            <w:tcW w:w="2260" w:type="dxa"/>
            <w:gridSpan w:val="2"/>
            <w:tcBorders>
              <w:top w:val="single" w:sz="8" w:space="0" w:color="auto"/>
              <w:left w:val="nil"/>
              <w:bottom w:val="single" w:sz="8" w:space="0" w:color="auto"/>
              <w:right w:val="single" w:sz="8" w:space="0" w:color="000000"/>
            </w:tcBorders>
            <w:shd w:val="clear" w:color="000000" w:fill="60497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Tap Changer PT Voltage Band</w:t>
            </w:r>
          </w:p>
        </w:tc>
        <w:tc>
          <w:tcPr>
            <w:tcW w:w="2340" w:type="dxa"/>
            <w:gridSpan w:val="2"/>
            <w:tcBorders>
              <w:top w:val="single" w:sz="8" w:space="0" w:color="auto"/>
              <w:left w:val="nil"/>
              <w:bottom w:val="single" w:sz="8" w:space="0" w:color="auto"/>
              <w:right w:val="single" w:sz="8" w:space="0" w:color="000000"/>
            </w:tcBorders>
            <w:shd w:val="clear" w:color="000000" w:fill="31849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420-BUS-2 Voltage Band</w:t>
            </w:r>
          </w:p>
        </w:tc>
        <w:tc>
          <w:tcPr>
            <w:tcW w:w="2340" w:type="dxa"/>
            <w:gridSpan w:val="2"/>
            <w:tcBorders>
              <w:top w:val="single" w:sz="8" w:space="0" w:color="auto"/>
              <w:left w:val="nil"/>
              <w:bottom w:val="single" w:sz="8" w:space="0" w:color="auto"/>
              <w:right w:val="single" w:sz="8" w:space="0" w:color="000000"/>
            </w:tcBorders>
            <w:shd w:val="clear" w:color="000000" w:fill="953735"/>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2-SWGR-2_SWGR Voltage Band</w:t>
            </w:r>
          </w:p>
        </w:tc>
        <w:tc>
          <w:tcPr>
            <w:tcW w:w="2340" w:type="dxa"/>
            <w:gridSpan w:val="2"/>
            <w:tcBorders>
              <w:top w:val="single" w:sz="8" w:space="0" w:color="auto"/>
              <w:left w:val="nil"/>
              <w:bottom w:val="single" w:sz="8" w:space="0" w:color="auto"/>
              <w:right w:val="single" w:sz="8" w:space="0" w:color="000000"/>
            </w:tcBorders>
            <w:shd w:val="clear" w:color="000000" w:fill="75923C"/>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4-SWGR-2_SWGR Voltage Band</w:t>
            </w:r>
          </w:p>
        </w:tc>
      </w:tr>
      <w:tr w:rsidR="00CC54D4" w:rsidRPr="00B40761" w:rsidTr="00E7044D">
        <w:trPr>
          <w:trHeight w:val="315"/>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CC54D4" w:rsidRPr="00B40761" w:rsidRDefault="00CC54D4" w:rsidP="00E7044D">
            <w:pPr>
              <w:rPr>
                <w:rFonts w:ascii="Calibri" w:hAnsi="Calibri"/>
                <w:color w:val="000000"/>
                <w:sz w:val="18"/>
                <w:szCs w:val="22"/>
              </w:rPr>
            </w:pPr>
          </w:p>
        </w:tc>
        <w:tc>
          <w:tcPr>
            <w:tcW w:w="1009" w:type="dxa"/>
            <w:vMerge/>
            <w:tcBorders>
              <w:top w:val="single" w:sz="8" w:space="0" w:color="auto"/>
              <w:left w:val="single" w:sz="8" w:space="0" w:color="auto"/>
              <w:bottom w:val="single" w:sz="8" w:space="0" w:color="000000"/>
              <w:right w:val="single" w:sz="8" w:space="0" w:color="auto"/>
            </w:tcBorders>
            <w:vAlign w:val="center"/>
            <w:hideMark/>
          </w:tcPr>
          <w:p w:rsidR="00CC54D4" w:rsidRPr="00B40761" w:rsidRDefault="00CC54D4" w:rsidP="00E7044D">
            <w:pPr>
              <w:rPr>
                <w:rFonts w:ascii="Calibri" w:hAnsi="Calibri"/>
                <w:color w:val="000000"/>
                <w:sz w:val="18"/>
                <w:szCs w:val="22"/>
              </w:rPr>
            </w:pPr>
          </w:p>
        </w:tc>
        <w:tc>
          <w:tcPr>
            <w:tcW w:w="1090" w:type="dxa"/>
            <w:tcBorders>
              <w:top w:val="nil"/>
              <w:left w:val="nil"/>
              <w:bottom w:val="single" w:sz="8" w:space="0" w:color="auto"/>
              <w:right w:val="single" w:sz="8" w:space="0" w:color="auto"/>
            </w:tcBorders>
            <w:shd w:val="clear" w:color="000000" w:fill="60497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Lower Band Limit [V]</w:t>
            </w:r>
          </w:p>
        </w:tc>
        <w:tc>
          <w:tcPr>
            <w:tcW w:w="1170" w:type="dxa"/>
            <w:tcBorders>
              <w:top w:val="nil"/>
              <w:left w:val="nil"/>
              <w:bottom w:val="single" w:sz="8" w:space="0" w:color="auto"/>
              <w:right w:val="single" w:sz="8" w:space="0" w:color="auto"/>
            </w:tcBorders>
            <w:shd w:val="clear" w:color="000000" w:fill="60497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Upper Band Limit [V]</w:t>
            </w:r>
          </w:p>
        </w:tc>
        <w:tc>
          <w:tcPr>
            <w:tcW w:w="1170" w:type="dxa"/>
            <w:tcBorders>
              <w:top w:val="nil"/>
              <w:left w:val="nil"/>
              <w:bottom w:val="single" w:sz="8" w:space="0" w:color="auto"/>
              <w:right w:val="single" w:sz="8" w:space="0" w:color="auto"/>
            </w:tcBorders>
            <w:shd w:val="clear" w:color="000000" w:fill="31849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Lower Band Limit [V]</w:t>
            </w:r>
          </w:p>
        </w:tc>
        <w:tc>
          <w:tcPr>
            <w:tcW w:w="1170" w:type="dxa"/>
            <w:tcBorders>
              <w:top w:val="nil"/>
              <w:left w:val="nil"/>
              <w:bottom w:val="single" w:sz="8" w:space="0" w:color="auto"/>
              <w:right w:val="single" w:sz="8" w:space="0" w:color="auto"/>
            </w:tcBorders>
            <w:shd w:val="clear" w:color="000000" w:fill="31849B"/>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Upper Band Limit [V]</w:t>
            </w:r>
          </w:p>
        </w:tc>
        <w:tc>
          <w:tcPr>
            <w:tcW w:w="1170" w:type="dxa"/>
            <w:tcBorders>
              <w:top w:val="nil"/>
              <w:left w:val="nil"/>
              <w:bottom w:val="single" w:sz="8" w:space="0" w:color="auto"/>
              <w:right w:val="single" w:sz="8" w:space="0" w:color="auto"/>
            </w:tcBorders>
            <w:shd w:val="clear" w:color="000000" w:fill="953735"/>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Lower Band Limit [V]</w:t>
            </w:r>
          </w:p>
        </w:tc>
        <w:tc>
          <w:tcPr>
            <w:tcW w:w="1170" w:type="dxa"/>
            <w:tcBorders>
              <w:top w:val="nil"/>
              <w:left w:val="nil"/>
              <w:bottom w:val="single" w:sz="8" w:space="0" w:color="auto"/>
              <w:right w:val="single" w:sz="8" w:space="0" w:color="auto"/>
            </w:tcBorders>
            <w:shd w:val="clear" w:color="000000" w:fill="953735"/>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Upper Band Limit [V]</w:t>
            </w:r>
          </w:p>
        </w:tc>
        <w:tc>
          <w:tcPr>
            <w:tcW w:w="1170" w:type="dxa"/>
            <w:tcBorders>
              <w:top w:val="nil"/>
              <w:left w:val="nil"/>
              <w:bottom w:val="single" w:sz="8" w:space="0" w:color="auto"/>
              <w:right w:val="single" w:sz="8" w:space="0" w:color="auto"/>
            </w:tcBorders>
            <w:shd w:val="clear" w:color="000000" w:fill="75923C"/>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Lower Band Limit [V]</w:t>
            </w:r>
          </w:p>
        </w:tc>
        <w:tc>
          <w:tcPr>
            <w:tcW w:w="1170" w:type="dxa"/>
            <w:tcBorders>
              <w:top w:val="nil"/>
              <w:left w:val="nil"/>
              <w:bottom w:val="single" w:sz="8" w:space="0" w:color="auto"/>
              <w:right w:val="single" w:sz="8" w:space="0" w:color="auto"/>
            </w:tcBorders>
            <w:shd w:val="clear" w:color="000000" w:fill="75923C"/>
            <w:noWrap/>
            <w:vAlign w:val="center"/>
            <w:hideMark/>
          </w:tcPr>
          <w:p w:rsidR="00CC54D4" w:rsidRPr="00B40761" w:rsidRDefault="00CC54D4" w:rsidP="00E7044D">
            <w:pPr>
              <w:jc w:val="center"/>
              <w:rPr>
                <w:rFonts w:ascii="Calibri" w:hAnsi="Calibri"/>
                <w:color w:val="000000"/>
                <w:sz w:val="18"/>
                <w:szCs w:val="22"/>
              </w:rPr>
            </w:pPr>
            <w:r w:rsidRPr="00B40761">
              <w:rPr>
                <w:rFonts w:ascii="Calibri" w:hAnsi="Calibri"/>
                <w:color w:val="000000"/>
                <w:sz w:val="18"/>
                <w:szCs w:val="22"/>
              </w:rPr>
              <w:t>Upper Band Limit [V]</w:t>
            </w:r>
          </w:p>
        </w:tc>
      </w:tr>
      <w:tr w:rsidR="00CC54D4" w:rsidRPr="00B40761" w:rsidTr="00E7044D">
        <w:trPr>
          <w:trHeight w:val="300"/>
        </w:trPr>
        <w:tc>
          <w:tcPr>
            <w:tcW w:w="709" w:type="dxa"/>
            <w:tcBorders>
              <w:top w:val="nil"/>
              <w:left w:val="single" w:sz="8" w:space="0" w:color="auto"/>
              <w:bottom w:val="single" w:sz="4" w:space="0" w:color="auto"/>
              <w:right w:val="single" w:sz="4" w:space="0" w:color="auto"/>
            </w:tcBorders>
            <w:shd w:val="clear" w:color="000000" w:fill="C5D9F1"/>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122.4</w:t>
            </w:r>
          </w:p>
        </w:tc>
        <w:tc>
          <w:tcPr>
            <w:tcW w:w="1009" w:type="dxa"/>
            <w:tcBorders>
              <w:top w:val="nil"/>
              <w:left w:val="nil"/>
              <w:bottom w:val="single" w:sz="4" w:space="0" w:color="auto"/>
              <w:right w:val="single" w:sz="4" w:space="0" w:color="auto"/>
            </w:tcBorders>
            <w:shd w:val="clear" w:color="000000" w:fill="FAC090"/>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4.2</w:t>
            </w:r>
          </w:p>
        </w:tc>
        <w:tc>
          <w:tcPr>
            <w:tcW w:w="1090" w:type="dxa"/>
            <w:tcBorders>
              <w:top w:val="nil"/>
              <w:left w:val="nil"/>
              <w:bottom w:val="single" w:sz="4"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120.30</w:t>
            </w:r>
          </w:p>
        </w:tc>
        <w:tc>
          <w:tcPr>
            <w:tcW w:w="1170" w:type="dxa"/>
            <w:tcBorders>
              <w:top w:val="nil"/>
              <w:left w:val="nil"/>
              <w:bottom w:val="single" w:sz="4"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124.50</w:t>
            </w:r>
          </w:p>
        </w:tc>
        <w:tc>
          <w:tcPr>
            <w:tcW w:w="1170" w:type="dxa"/>
            <w:tcBorders>
              <w:top w:val="nil"/>
              <w:left w:val="nil"/>
              <w:bottom w:val="single" w:sz="4"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4170.40</w:t>
            </w:r>
          </w:p>
        </w:tc>
        <w:tc>
          <w:tcPr>
            <w:tcW w:w="1170" w:type="dxa"/>
            <w:tcBorders>
              <w:top w:val="nil"/>
              <w:left w:val="nil"/>
              <w:bottom w:val="single" w:sz="4"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4316.00</w:t>
            </w:r>
          </w:p>
        </w:tc>
        <w:tc>
          <w:tcPr>
            <w:tcW w:w="1170" w:type="dxa"/>
            <w:tcBorders>
              <w:top w:val="nil"/>
              <w:left w:val="nil"/>
              <w:bottom w:val="single" w:sz="4"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4164.99</w:t>
            </w:r>
          </w:p>
        </w:tc>
        <w:tc>
          <w:tcPr>
            <w:tcW w:w="1170" w:type="dxa"/>
            <w:tcBorders>
              <w:top w:val="nil"/>
              <w:left w:val="nil"/>
              <w:bottom w:val="single" w:sz="4"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4310.59</w:t>
            </w:r>
          </w:p>
        </w:tc>
        <w:tc>
          <w:tcPr>
            <w:tcW w:w="1170" w:type="dxa"/>
            <w:tcBorders>
              <w:top w:val="nil"/>
              <w:left w:val="nil"/>
              <w:bottom w:val="single" w:sz="4" w:space="0" w:color="auto"/>
              <w:right w:val="single" w:sz="4" w:space="0" w:color="auto"/>
            </w:tcBorders>
            <w:shd w:val="clear" w:color="000000" w:fill="C2D69A"/>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4160.00</w:t>
            </w:r>
          </w:p>
        </w:tc>
        <w:tc>
          <w:tcPr>
            <w:tcW w:w="1170" w:type="dxa"/>
            <w:tcBorders>
              <w:top w:val="nil"/>
              <w:left w:val="nil"/>
              <w:bottom w:val="single" w:sz="4" w:space="0" w:color="auto"/>
              <w:right w:val="single" w:sz="8" w:space="0" w:color="auto"/>
            </w:tcBorders>
            <w:shd w:val="clear" w:color="000000" w:fill="C2D69A"/>
            <w:noWrap/>
            <w:vAlign w:val="center"/>
            <w:hideMark/>
          </w:tcPr>
          <w:p w:rsidR="00CC54D4" w:rsidRPr="00A85878" w:rsidRDefault="00CC54D4" w:rsidP="00E7044D">
            <w:pPr>
              <w:jc w:val="center"/>
              <w:rPr>
                <w:rFonts w:ascii="Calibri" w:hAnsi="Calibri"/>
                <w:b/>
                <w:color w:val="00B050"/>
                <w:sz w:val="18"/>
                <w:szCs w:val="22"/>
              </w:rPr>
            </w:pPr>
            <w:r w:rsidRPr="00A85878">
              <w:rPr>
                <w:rFonts w:ascii="Calibri" w:hAnsi="Calibri"/>
                <w:b/>
                <w:color w:val="00B050"/>
                <w:sz w:val="18"/>
                <w:szCs w:val="22"/>
              </w:rPr>
              <w:t>4305.60</w:t>
            </w:r>
          </w:p>
        </w:tc>
      </w:tr>
      <w:tr w:rsidR="00CC54D4" w:rsidRPr="00B40761" w:rsidTr="00E7044D">
        <w:trPr>
          <w:trHeight w:val="300"/>
        </w:trPr>
        <w:tc>
          <w:tcPr>
            <w:tcW w:w="709" w:type="dxa"/>
            <w:tcBorders>
              <w:top w:val="nil"/>
              <w:left w:val="single" w:sz="8" w:space="0" w:color="auto"/>
              <w:bottom w:val="single" w:sz="4" w:space="0" w:color="auto"/>
              <w:right w:val="single" w:sz="4" w:space="0" w:color="auto"/>
            </w:tcBorders>
            <w:shd w:val="clear" w:color="000000" w:fill="C5D9F1"/>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123.0</w:t>
            </w:r>
          </w:p>
        </w:tc>
        <w:tc>
          <w:tcPr>
            <w:tcW w:w="1009" w:type="dxa"/>
            <w:tcBorders>
              <w:top w:val="nil"/>
              <w:left w:val="nil"/>
              <w:bottom w:val="single" w:sz="4" w:space="0" w:color="auto"/>
              <w:right w:val="single" w:sz="4" w:space="0" w:color="auto"/>
            </w:tcBorders>
            <w:shd w:val="clear" w:color="000000" w:fill="FAC090"/>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3.0</w:t>
            </w:r>
          </w:p>
        </w:tc>
        <w:tc>
          <w:tcPr>
            <w:tcW w:w="1090" w:type="dxa"/>
            <w:tcBorders>
              <w:top w:val="nil"/>
              <w:left w:val="nil"/>
              <w:bottom w:val="single" w:sz="4"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121.50</w:t>
            </w:r>
          </w:p>
        </w:tc>
        <w:tc>
          <w:tcPr>
            <w:tcW w:w="1170" w:type="dxa"/>
            <w:tcBorders>
              <w:top w:val="nil"/>
              <w:left w:val="nil"/>
              <w:bottom w:val="single" w:sz="4"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124.50</w:t>
            </w:r>
          </w:p>
        </w:tc>
        <w:tc>
          <w:tcPr>
            <w:tcW w:w="1170" w:type="dxa"/>
            <w:tcBorders>
              <w:top w:val="nil"/>
              <w:left w:val="nil"/>
              <w:bottom w:val="single" w:sz="4"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4212.00</w:t>
            </w:r>
          </w:p>
        </w:tc>
        <w:tc>
          <w:tcPr>
            <w:tcW w:w="1170" w:type="dxa"/>
            <w:tcBorders>
              <w:top w:val="nil"/>
              <w:left w:val="nil"/>
              <w:bottom w:val="single" w:sz="4"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4316.00</w:t>
            </w:r>
          </w:p>
        </w:tc>
        <w:tc>
          <w:tcPr>
            <w:tcW w:w="1170" w:type="dxa"/>
            <w:tcBorders>
              <w:top w:val="nil"/>
              <w:left w:val="nil"/>
              <w:bottom w:val="single" w:sz="4"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4206.59</w:t>
            </w:r>
          </w:p>
        </w:tc>
        <w:tc>
          <w:tcPr>
            <w:tcW w:w="1170" w:type="dxa"/>
            <w:tcBorders>
              <w:top w:val="nil"/>
              <w:left w:val="nil"/>
              <w:bottom w:val="single" w:sz="4"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4310.59</w:t>
            </w:r>
          </w:p>
        </w:tc>
        <w:tc>
          <w:tcPr>
            <w:tcW w:w="1170" w:type="dxa"/>
            <w:tcBorders>
              <w:top w:val="nil"/>
              <w:left w:val="nil"/>
              <w:bottom w:val="single" w:sz="4" w:space="0" w:color="auto"/>
              <w:right w:val="single" w:sz="4" w:space="0" w:color="auto"/>
            </w:tcBorders>
            <w:shd w:val="clear" w:color="000000" w:fill="C2D69A"/>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4201.60</w:t>
            </w:r>
          </w:p>
        </w:tc>
        <w:tc>
          <w:tcPr>
            <w:tcW w:w="1170" w:type="dxa"/>
            <w:tcBorders>
              <w:top w:val="nil"/>
              <w:left w:val="nil"/>
              <w:bottom w:val="single" w:sz="4" w:space="0" w:color="auto"/>
              <w:right w:val="single" w:sz="8" w:space="0" w:color="auto"/>
            </w:tcBorders>
            <w:shd w:val="clear" w:color="000000" w:fill="C2D69A"/>
            <w:noWrap/>
            <w:vAlign w:val="center"/>
            <w:hideMark/>
          </w:tcPr>
          <w:p w:rsidR="00CC54D4" w:rsidRPr="00A85878" w:rsidRDefault="00CC54D4" w:rsidP="00E7044D">
            <w:pPr>
              <w:jc w:val="center"/>
              <w:rPr>
                <w:rFonts w:ascii="Calibri" w:hAnsi="Calibri"/>
                <w:b/>
                <w:color w:val="FF0000"/>
                <w:sz w:val="18"/>
                <w:szCs w:val="22"/>
              </w:rPr>
            </w:pPr>
            <w:r w:rsidRPr="00A85878">
              <w:rPr>
                <w:rFonts w:ascii="Calibri" w:hAnsi="Calibri"/>
                <w:b/>
                <w:color w:val="FF0000"/>
                <w:sz w:val="18"/>
                <w:szCs w:val="22"/>
              </w:rPr>
              <w:t>4305.60</w:t>
            </w:r>
          </w:p>
        </w:tc>
      </w:tr>
      <w:tr w:rsidR="00CC54D4" w:rsidRPr="00B40761" w:rsidTr="00E7044D">
        <w:trPr>
          <w:trHeight w:val="315"/>
        </w:trPr>
        <w:tc>
          <w:tcPr>
            <w:tcW w:w="709" w:type="dxa"/>
            <w:tcBorders>
              <w:top w:val="nil"/>
              <w:left w:val="single" w:sz="8" w:space="0" w:color="auto"/>
              <w:bottom w:val="single" w:sz="8" w:space="0" w:color="auto"/>
              <w:right w:val="single" w:sz="4" w:space="0" w:color="auto"/>
            </w:tcBorders>
            <w:shd w:val="clear" w:color="000000" w:fill="C5D9F1"/>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123.0</w:t>
            </w:r>
          </w:p>
        </w:tc>
        <w:tc>
          <w:tcPr>
            <w:tcW w:w="1009" w:type="dxa"/>
            <w:tcBorders>
              <w:top w:val="nil"/>
              <w:left w:val="nil"/>
              <w:bottom w:val="single" w:sz="8" w:space="0" w:color="auto"/>
              <w:right w:val="single" w:sz="4" w:space="0" w:color="auto"/>
            </w:tcBorders>
            <w:shd w:val="clear" w:color="000000" w:fill="FAC090"/>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4.0</w:t>
            </w:r>
          </w:p>
        </w:tc>
        <w:tc>
          <w:tcPr>
            <w:tcW w:w="1090" w:type="dxa"/>
            <w:tcBorders>
              <w:top w:val="nil"/>
              <w:left w:val="nil"/>
              <w:bottom w:val="single" w:sz="8"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121.00</w:t>
            </w:r>
          </w:p>
        </w:tc>
        <w:tc>
          <w:tcPr>
            <w:tcW w:w="1170" w:type="dxa"/>
            <w:tcBorders>
              <w:top w:val="nil"/>
              <w:left w:val="nil"/>
              <w:bottom w:val="single" w:sz="8" w:space="0" w:color="auto"/>
              <w:right w:val="single" w:sz="4" w:space="0" w:color="auto"/>
            </w:tcBorders>
            <w:shd w:val="clear" w:color="000000" w:fill="B2A1C7"/>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125.00</w:t>
            </w:r>
          </w:p>
        </w:tc>
        <w:tc>
          <w:tcPr>
            <w:tcW w:w="1170" w:type="dxa"/>
            <w:tcBorders>
              <w:top w:val="nil"/>
              <w:left w:val="nil"/>
              <w:bottom w:val="single" w:sz="8"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4194.67</w:t>
            </w:r>
          </w:p>
        </w:tc>
        <w:tc>
          <w:tcPr>
            <w:tcW w:w="1170" w:type="dxa"/>
            <w:tcBorders>
              <w:top w:val="nil"/>
              <w:left w:val="nil"/>
              <w:bottom w:val="single" w:sz="8" w:space="0" w:color="auto"/>
              <w:right w:val="single" w:sz="4" w:space="0" w:color="auto"/>
            </w:tcBorders>
            <w:shd w:val="clear" w:color="000000" w:fill="93CDDD"/>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4333.33</w:t>
            </w:r>
          </w:p>
        </w:tc>
        <w:tc>
          <w:tcPr>
            <w:tcW w:w="1170" w:type="dxa"/>
            <w:tcBorders>
              <w:top w:val="nil"/>
              <w:left w:val="nil"/>
              <w:bottom w:val="single" w:sz="8"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4189.26</w:t>
            </w:r>
          </w:p>
        </w:tc>
        <w:tc>
          <w:tcPr>
            <w:tcW w:w="1170" w:type="dxa"/>
            <w:tcBorders>
              <w:top w:val="nil"/>
              <w:left w:val="nil"/>
              <w:bottom w:val="single" w:sz="8" w:space="0" w:color="auto"/>
              <w:right w:val="single" w:sz="4" w:space="0" w:color="auto"/>
            </w:tcBorders>
            <w:shd w:val="clear" w:color="000000" w:fill="D99795"/>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4327.93</w:t>
            </w:r>
          </w:p>
        </w:tc>
        <w:tc>
          <w:tcPr>
            <w:tcW w:w="1170" w:type="dxa"/>
            <w:tcBorders>
              <w:top w:val="nil"/>
              <w:left w:val="nil"/>
              <w:bottom w:val="single" w:sz="8" w:space="0" w:color="auto"/>
              <w:right w:val="single" w:sz="4" w:space="0" w:color="auto"/>
            </w:tcBorders>
            <w:shd w:val="clear" w:color="000000" w:fill="C2D69A"/>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4184.27</w:t>
            </w:r>
          </w:p>
        </w:tc>
        <w:tc>
          <w:tcPr>
            <w:tcW w:w="1170" w:type="dxa"/>
            <w:tcBorders>
              <w:top w:val="nil"/>
              <w:left w:val="nil"/>
              <w:bottom w:val="single" w:sz="8" w:space="0" w:color="auto"/>
              <w:right w:val="single" w:sz="8" w:space="0" w:color="auto"/>
            </w:tcBorders>
            <w:shd w:val="clear" w:color="000000" w:fill="C2D69A"/>
            <w:noWrap/>
            <w:vAlign w:val="center"/>
            <w:hideMark/>
          </w:tcPr>
          <w:p w:rsidR="00CC54D4" w:rsidRPr="00A85878" w:rsidRDefault="00CC54D4" w:rsidP="00E7044D">
            <w:pPr>
              <w:jc w:val="center"/>
              <w:rPr>
                <w:rFonts w:ascii="Calibri" w:hAnsi="Calibri"/>
                <w:b/>
                <w:color w:val="0070C0"/>
                <w:sz w:val="18"/>
                <w:szCs w:val="22"/>
              </w:rPr>
            </w:pPr>
            <w:r w:rsidRPr="00A85878">
              <w:rPr>
                <w:rFonts w:ascii="Calibri" w:hAnsi="Calibri"/>
                <w:b/>
                <w:color w:val="0070C0"/>
                <w:sz w:val="18"/>
                <w:szCs w:val="22"/>
              </w:rPr>
              <w:t>4322.93</w:t>
            </w:r>
          </w:p>
        </w:tc>
      </w:tr>
    </w:tbl>
    <w:p w:rsidR="007E3EBD" w:rsidRDefault="007E3EBD" w:rsidP="001D614F">
      <w:pPr>
        <w:suppressAutoHyphens/>
        <w:ind w:left="720"/>
        <w:rPr>
          <w:rFonts w:ascii="Arial" w:hAnsi="Arial" w:cs="Arial"/>
        </w:rPr>
      </w:pPr>
      <w:r w:rsidRPr="00A85878">
        <w:rPr>
          <w:rFonts w:ascii="Arial" w:hAnsi="Arial" w:cs="Arial"/>
          <w:noProof/>
          <w:lang w:eastAsia="zh-TW"/>
        </w:rPr>
        <w:pict>
          <v:shape id="_x0000_s1045" type="#_x0000_t202" style="position:absolute;left:0;text-align:left;margin-left:174.7pt;margin-top:10.4pt;width:151.15pt;height:51.65pt;z-index:251685888;mso-height-percent:200;mso-position-horizontal-relative:text;mso-position-vertical-relative:text;mso-height-percent:200;mso-width-relative:margin;mso-height-relative:margin">
            <v:textbox style="mso-fit-shape-to-text:t">
              <w:txbxContent>
                <w:p w:rsidR="00A85878" w:rsidRPr="007E3EBD" w:rsidRDefault="007E3EBD" w:rsidP="007E3EBD">
                  <w:pPr>
                    <w:jc w:val="center"/>
                    <w:rPr>
                      <w:b/>
                      <w:color w:val="000000" w:themeColor="text1"/>
                      <w:sz w:val="22"/>
                      <w:szCs w:val="18"/>
                    </w:rPr>
                  </w:pPr>
                  <w:r w:rsidRPr="007E3EBD">
                    <w:rPr>
                      <w:b/>
                      <w:color w:val="000000" w:themeColor="text1"/>
                      <w:sz w:val="22"/>
                      <w:szCs w:val="18"/>
                    </w:rPr>
                    <w:t>Legend</w:t>
                  </w:r>
                </w:p>
                <w:p w:rsidR="007E3EBD" w:rsidRPr="007E3EBD" w:rsidRDefault="007E3EBD" w:rsidP="007E3EBD">
                  <w:pPr>
                    <w:pStyle w:val="Caption"/>
                    <w:spacing w:after="0"/>
                    <w:rPr>
                      <w:color w:val="000000" w:themeColor="text1"/>
                    </w:rPr>
                  </w:pPr>
                  <w:r w:rsidRPr="007E3EBD">
                    <w:rPr>
                      <w:color w:val="00B050"/>
                    </w:rPr>
                    <w:t>Green</w:t>
                  </w:r>
                  <w:r w:rsidRPr="007E3EBD">
                    <w:rPr>
                      <w:color w:val="000000" w:themeColor="text1"/>
                    </w:rPr>
                    <w:t xml:space="preserve">: </w:t>
                  </w:r>
                  <w:r w:rsidRPr="007E3EBD">
                    <w:rPr>
                      <w:b w:val="0"/>
                      <w:color w:val="000000" w:themeColor="text1"/>
                    </w:rPr>
                    <w:t>Recommended Settings</w:t>
                  </w:r>
                  <w:r w:rsidRPr="007E3EBD">
                    <w:rPr>
                      <w:color w:val="000000" w:themeColor="text1"/>
                    </w:rPr>
                    <w:t xml:space="preserve"> </w:t>
                  </w:r>
                </w:p>
                <w:p w:rsidR="007E3EBD" w:rsidRPr="007E3EBD" w:rsidRDefault="007E3EBD" w:rsidP="007E3EBD">
                  <w:pPr>
                    <w:pStyle w:val="Caption"/>
                    <w:spacing w:after="0"/>
                    <w:rPr>
                      <w:color w:val="000000" w:themeColor="text1"/>
                    </w:rPr>
                  </w:pPr>
                  <w:r w:rsidRPr="007E3EBD">
                    <w:rPr>
                      <w:color w:val="FF0000"/>
                    </w:rPr>
                    <w:t>Red</w:t>
                  </w:r>
                  <w:r w:rsidRPr="007E3EBD">
                    <w:rPr>
                      <w:color w:val="000000" w:themeColor="text1"/>
                    </w:rPr>
                    <w:t xml:space="preserve">: </w:t>
                  </w:r>
                  <w:r w:rsidRPr="007E3EBD">
                    <w:rPr>
                      <w:b w:val="0"/>
                      <w:color w:val="000000" w:themeColor="text1"/>
                    </w:rPr>
                    <w:t>Initial Settings</w:t>
                  </w:r>
                  <w:r w:rsidRPr="007E3EBD">
                    <w:rPr>
                      <w:color w:val="000000" w:themeColor="text1"/>
                    </w:rPr>
                    <w:t xml:space="preserve"> </w:t>
                  </w:r>
                </w:p>
                <w:p w:rsidR="007E3EBD" w:rsidRPr="007E3EBD" w:rsidRDefault="007E3EBD" w:rsidP="007E3EBD">
                  <w:pPr>
                    <w:pStyle w:val="Caption"/>
                    <w:spacing w:after="0"/>
                    <w:rPr>
                      <w:color w:val="000000" w:themeColor="text1"/>
                    </w:rPr>
                  </w:pPr>
                  <w:r w:rsidRPr="007E3EBD">
                    <w:rPr>
                      <w:color w:val="0070C0"/>
                    </w:rPr>
                    <w:t>Blue</w:t>
                  </w:r>
                  <w:r w:rsidRPr="007E3EBD">
                    <w:rPr>
                      <w:color w:val="000000" w:themeColor="text1"/>
                    </w:rPr>
                    <w:t xml:space="preserve">: </w:t>
                  </w:r>
                  <w:r w:rsidRPr="007E3EBD">
                    <w:rPr>
                      <w:b w:val="0"/>
                      <w:color w:val="000000" w:themeColor="text1"/>
                    </w:rPr>
                    <w:t>Trial Settings</w:t>
                  </w:r>
                </w:p>
              </w:txbxContent>
            </v:textbox>
          </v:shape>
        </w:pict>
      </w:r>
      <w:r>
        <w:rPr>
          <w:rFonts w:ascii="Arial" w:hAnsi="Arial" w:cs="Arial"/>
          <w:noProof/>
        </w:rPr>
        <w:pict>
          <v:shape id="_x0000_s1040" type="#_x0000_t202" style="position:absolute;left:0;text-align:left;margin-left:-45.4pt;margin-top:10.4pt;width:213.65pt;height:20.35pt;z-index:251676672;mso-position-horizontal-relative:text;mso-position-vertical-relative:text" wrapcoords="-30 0 -30 20400 21600 20400 21600 0 -30 0" stroked="f">
            <v:textbox style="mso-next-textbox:#_x0000_s1040" inset="0,0,0,0">
              <w:txbxContent>
                <w:p w:rsidR="00A85878" w:rsidRPr="00A85878" w:rsidRDefault="003F67C0" w:rsidP="00A85878">
                  <w:pPr>
                    <w:pStyle w:val="Caption"/>
                    <w:spacing w:after="0"/>
                  </w:pPr>
                  <w:bookmarkStart w:id="117" w:name="_Toc372898112"/>
                  <w:proofErr w:type="gramStart"/>
                  <w:r>
                    <w:t xml:space="preserve">Table </w:t>
                  </w:r>
                  <w:proofErr w:type="gramEnd"/>
                  <w:r w:rsidR="00E81EF6">
                    <w:fldChar w:fldCharType="begin"/>
                  </w:r>
                  <w:r w:rsidR="00E81EF6">
                    <w:instrText xml:space="preserve"> STYLEREF 2 \s </w:instrText>
                  </w:r>
                  <w:r w:rsidR="00E81EF6">
                    <w:fldChar w:fldCharType="separate"/>
                  </w:r>
                  <w:r w:rsidR="00F1463F">
                    <w:rPr>
                      <w:noProof/>
                    </w:rPr>
                    <w:t>2.4</w:t>
                  </w:r>
                  <w:r w:rsidR="00E81EF6">
                    <w:fldChar w:fldCharType="end"/>
                  </w:r>
                  <w:proofErr w:type="gramStart"/>
                  <w:r w:rsidR="00E81EF6">
                    <w:t>.</w:t>
                  </w:r>
                  <w:proofErr w:type="gramEnd"/>
                  <w:r w:rsidR="00E81EF6">
                    <w:fldChar w:fldCharType="begin"/>
                  </w:r>
                  <w:r w:rsidR="00E81EF6">
                    <w:instrText xml:space="preserve"> SEQ Table \* ARABIC \s 2 </w:instrText>
                  </w:r>
                  <w:r w:rsidR="00E81EF6">
                    <w:fldChar w:fldCharType="separate"/>
                  </w:r>
                  <w:r w:rsidR="00F1463F">
                    <w:rPr>
                      <w:noProof/>
                    </w:rPr>
                    <w:t>3</w:t>
                  </w:r>
                  <w:r w:rsidR="00E81EF6">
                    <w:fldChar w:fldCharType="end"/>
                  </w:r>
                  <w:r w:rsidRPr="007E2D52">
                    <w:t xml:space="preserve">: </w:t>
                  </w:r>
                  <w:r>
                    <w:t>Tap Changer Settings Comparison</w:t>
                  </w:r>
                  <w:bookmarkEnd w:id="117"/>
                  <w:r w:rsidR="00A85878">
                    <w:t xml:space="preserve"> </w:t>
                  </w:r>
                </w:p>
              </w:txbxContent>
            </v:textbox>
            <w10:wrap type="tight"/>
          </v:shape>
        </w:pict>
      </w:r>
    </w:p>
    <w:p w:rsidR="007E3EBD" w:rsidRDefault="007E3EBD" w:rsidP="001D614F">
      <w:pPr>
        <w:suppressAutoHyphens/>
        <w:ind w:left="720"/>
        <w:rPr>
          <w:rFonts w:ascii="Arial" w:hAnsi="Arial" w:cs="Arial"/>
        </w:rPr>
      </w:pPr>
    </w:p>
    <w:p w:rsidR="007E3EBD" w:rsidRDefault="007E3EBD" w:rsidP="001D614F">
      <w:pPr>
        <w:suppressAutoHyphens/>
        <w:ind w:left="720"/>
        <w:rPr>
          <w:rFonts w:ascii="Arial" w:hAnsi="Arial" w:cs="Arial"/>
        </w:rPr>
      </w:pPr>
    </w:p>
    <w:p w:rsidR="007E3EBD" w:rsidRDefault="007E3EBD" w:rsidP="001D614F">
      <w:pPr>
        <w:suppressAutoHyphens/>
        <w:ind w:left="720"/>
        <w:rPr>
          <w:rFonts w:ascii="Arial" w:hAnsi="Arial" w:cs="Arial"/>
        </w:rPr>
      </w:pPr>
    </w:p>
    <w:p w:rsidR="007E3EBD" w:rsidRDefault="007E3EBD" w:rsidP="001D614F">
      <w:pPr>
        <w:suppressAutoHyphens/>
        <w:ind w:left="720"/>
        <w:rPr>
          <w:rFonts w:ascii="Arial" w:hAnsi="Arial" w:cs="Arial"/>
        </w:rPr>
      </w:pPr>
    </w:p>
    <w:p w:rsidR="001B06EE" w:rsidRDefault="001B06EE" w:rsidP="001D614F">
      <w:pPr>
        <w:suppressAutoHyphens/>
        <w:ind w:left="720"/>
        <w:rPr>
          <w:rFonts w:ascii="Arial" w:hAnsi="Arial" w:cs="Arial"/>
        </w:rPr>
      </w:pPr>
      <w:r>
        <w:rPr>
          <w:rFonts w:ascii="Arial" w:hAnsi="Arial" w:cs="Arial"/>
        </w:rPr>
        <w:t xml:space="preserve">To determine </w:t>
      </w:r>
      <w:r w:rsidR="0011659A">
        <w:rPr>
          <w:rFonts w:ascii="Arial" w:hAnsi="Arial" w:cs="Arial"/>
        </w:rPr>
        <w:t>the</w:t>
      </w:r>
      <w:r>
        <w:rPr>
          <w:rFonts w:ascii="Arial" w:hAnsi="Arial" w:cs="Arial"/>
        </w:rPr>
        <w:t xml:space="preserve"> effective</w:t>
      </w:r>
      <w:r w:rsidR="0011659A">
        <w:rPr>
          <w:rFonts w:ascii="Arial" w:hAnsi="Arial" w:cs="Arial"/>
        </w:rPr>
        <w:t>ness of these new settings</w:t>
      </w:r>
      <w:r>
        <w:rPr>
          <w:rFonts w:ascii="Arial" w:hAnsi="Arial" w:cs="Arial"/>
        </w:rPr>
        <w:t xml:space="preserve">, </w:t>
      </w:r>
      <w:r w:rsidR="0011659A">
        <w:rPr>
          <w:rFonts w:ascii="Arial" w:hAnsi="Arial" w:cs="Arial"/>
        </w:rPr>
        <w:t xml:space="preserve">a tap changer simulation was </w:t>
      </w:r>
      <w:r w:rsidR="001145E0">
        <w:rPr>
          <w:rFonts w:ascii="Arial" w:hAnsi="Arial" w:cs="Arial"/>
        </w:rPr>
        <w:t>performed</w:t>
      </w:r>
      <w:r w:rsidR="0011659A">
        <w:rPr>
          <w:rFonts w:ascii="Arial" w:hAnsi="Arial" w:cs="Arial"/>
        </w:rPr>
        <w:t xml:space="preserve">.  Enbridge provided motor status data from September 2013 and this was cross-referenced with </w:t>
      </w:r>
      <w:r>
        <w:rPr>
          <w:rFonts w:ascii="Arial" w:hAnsi="Arial" w:cs="Arial"/>
        </w:rPr>
        <w:t xml:space="preserve">the load flow data to determine the </w:t>
      </w:r>
      <w:proofErr w:type="spellStart"/>
      <w:r w:rsidR="001145E0">
        <w:rPr>
          <w:rFonts w:ascii="Arial" w:hAnsi="Arial" w:cs="Arial"/>
        </w:rPr>
        <w:t>forcasted</w:t>
      </w:r>
      <w:proofErr w:type="spellEnd"/>
      <w:r w:rsidR="001145E0">
        <w:rPr>
          <w:rFonts w:ascii="Arial" w:hAnsi="Arial" w:cs="Arial"/>
        </w:rPr>
        <w:t xml:space="preserve"> </w:t>
      </w:r>
      <w:r>
        <w:rPr>
          <w:rFonts w:ascii="Arial" w:hAnsi="Arial" w:cs="Arial"/>
        </w:rPr>
        <w:t xml:space="preserve">voltage drop </w:t>
      </w:r>
      <w:r w:rsidR="009C13FB">
        <w:rPr>
          <w:rFonts w:ascii="Arial" w:hAnsi="Arial" w:cs="Arial"/>
        </w:rPr>
        <w:t xml:space="preserve">on the 420-BUS-2 bus </w:t>
      </w:r>
      <w:r>
        <w:rPr>
          <w:rFonts w:ascii="Arial" w:hAnsi="Arial" w:cs="Arial"/>
        </w:rPr>
        <w:t>at each point in time</w:t>
      </w:r>
      <w:r w:rsidR="009C13FB">
        <w:rPr>
          <w:rFonts w:ascii="Arial" w:hAnsi="Arial" w:cs="Arial"/>
        </w:rPr>
        <w:t>.  This data can be found in the “</w:t>
      </w:r>
      <w:r w:rsidR="009C13FB" w:rsidRPr="009C13FB">
        <w:rPr>
          <w:rFonts w:ascii="Arial" w:hAnsi="Arial" w:cs="Arial"/>
          <w:i/>
        </w:rPr>
        <w:t>S2742_VolageDrop_Sept2013.xls</w:t>
      </w:r>
      <w:r w:rsidR="009C13FB">
        <w:rPr>
          <w:rFonts w:ascii="Arial" w:hAnsi="Arial" w:cs="Arial"/>
          <w:i/>
        </w:rPr>
        <w:t>x</w:t>
      </w:r>
      <w:r w:rsidR="009C13FB" w:rsidRPr="009C13FB">
        <w:rPr>
          <w:rFonts w:ascii="Arial" w:hAnsi="Arial" w:cs="Arial"/>
          <w:i/>
        </w:rPr>
        <w:t>”</w:t>
      </w:r>
      <w:r w:rsidR="009C13FB">
        <w:rPr>
          <w:rFonts w:ascii="Arial" w:hAnsi="Arial" w:cs="Arial"/>
        </w:rPr>
        <w:t xml:space="preserve"> workbook.  The voltage drops on each scenario are a result of the motor loading with the tap changer on the nominal tap and capacitor bank offline</w:t>
      </w:r>
      <w:r>
        <w:rPr>
          <w:rFonts w:ascii="Arial" w:hAnsi="Arial" w:cs="Arial"/>
        </w:rPr>
        <w:t xml:space="preserve">. </w:t>
      </w:r>
    </w:p>
    <w:p w:rsidR="001B06EE" w:rsidRDefault="001B06EE" w:rsidP="001D614F">
      <w:pPr>
        <w:suppressAutoHyphens/>
        <w:ind w:left="720"/>
        <w:rPr>
          <w:rFonts w:ascii="Arial" w:hAnsi="Arial" w:cs="Arial"/>
        </w:rPr>
      </w:pPr>
    </w:p>
    <w:p w:rsidR="00C76B08" w:rsidRDefault="00982B20" w:rsidP="00C76B08">
      <w:pPr>
        <w:suppressAutoHyphens/>
        <w:ind w:left="720"/>
        <w:rPr>
          <w:rFonts w:ascii="Arial" w:hAnsi="Arial" w:cs="Arial"/>
        </w:rPr>
      </w:pPr>
      <w:r>
        <w:rPr>
          <w:rFonts w:ascii="Arial" w:hAnsi="Arial" w:cs="Arial"/>
        </w:rPr>
        <w:lastRenderedPageBreak/>
        <w:t>With the voltage drop data</w:t>
      </w:r>
      <w:r w:rsidR="00871E84">
        <w:rPr>
          <w:rFonts w:ascii="Arial" w:hAnsi="Arial" w:cs="Arial"/>
        </w:rPr>
        <w:t>, a tap changer simulation was created to step through the month of September and for every data point determined if the tap changer would operate.  This simulation was developed to show the tap changer’s response to the change in motor load</w:t>
      </w:r>
      <w:r w:rsidR="003265D8">
        <w:rPr>
          <w:rFonts w:ascii="Arial" w:hAnsi="Arial" w:cs="Arial"/>
        </w:rPr>
        <w:t>.</w:t>
      </w:r>
      <w:r w:rsidR="00871E84">
        <w:rPr>
          <w:rFonts w:ascii="Arial" w:hAnsi="Arial" w:cs="Arial"/>
        </w:rPr>
        <w:t xml:space="preserve"> </w:t>
      </w:r>
      <w:r w:rsidR="003265D8">
        <w:rPr>
          <w:rFonts w:ascii="Arial" w:hAnsi="Arial" w:cs="Arial"/>
        </w:rPr>
        <w:t>V</w:t>
      </w:r>
      <w:r w:rsidR="00871E84">
        <w:rPr>
          <w:rFonts w:ascii="Arial" w:hAnsi="Arial" w:cs="Arial"/>
        </w:rPr>
        <w:t xml:space="preserve">oltage fluctuations on </w:t>
      </w:r>
      <w:proofErr w:type="spellStart"/>
      <w:r w:rsidR="00871E84">
        <w:rPr>
          <w:rFonts w:ascii="Arial" w:hAnsi="Arial" w:cs="Arial"/>
        </w:rPr>
        <w:t>Sask</w:t>
      </w:r>
      <w:proofErr w:type="spellEnd"/>
      <w:r w:rsidR="00871E84">
        <w:rPr>
          <w:rFonts w:ascii="Arial" w:hAnsi="Arial" w:cs="Arial"/>
        </w:rPr>
        <w:t xml:space="preserve"> Power’s </w:t>
      </w:r>
      <w:r w:rsidR="001145E0">
        <w:rPr>
          <w:rFonts w:ascii="Arial" w:hAnsi="Arial" w:cs="Arial"/>
        </w:rPr>
        <w:t>incoming high voltage feeder</w:t>
      </w:r>
      <w:r w:rsidR="00C76B08">
        <w:rPr>
          <w:rFonts w:ascii="Arial" w:hAnsi="Arial" w:cs="Arial"/>
        </w:rPr>
        <w:t xml:space="preserve"> were not considered as t</w:t>
      </w:r>
      <w:r w:rsidR="001145E0">
        <w:rPr>
          <w:rFonts w:ascii="Arial" w:hAnsi="Arial" w:cs="Arial"/>
        </w:rPr>
        <w:t>here was no data available</w:t>
      </w:r>
      <w:r w:rsidR="003265D8">
        <w:rPr>
          <w:rFonts w:ascii="Arial" w:hAnsi="Arial" w:cs="Arial"/>
        </w:rPr>
        <w:t>.</w:t>
      </w:r>
      <w:r w:rsidR="00C76B08">
        <w:rPr>
          <w:rFonts w:ascii="Arial" w:hAnsi="Arial" w:cs="Arial"/>
        </w:rPr>
        <w:t xml:space="preserve"> </w:t>
      </w:r>
      <w:r w:rsidR="003265D8">
        <w:rPr>
          <w:rFonts w:ascii="Arial" w:hAnsi="Arial" w:cs="Arial"/>
        </w:rPr>
        <w:t xml:space="preserve">Also, due to the </w:t>
      </w:r>
      <w:r w:rsidR="009F4D1A">
        <w:rPr>
          <w:rFonts w:ascii="Arial" w:hAnsi="Arial" w:cs="Arial"/>
        </w:rPr>
        <w:t>uncertain nature of the capacitor bank controls, the effects of the capacitor bank were not simulated either.</w:t>
      </w:r>
      <w:r w:rsidR="003265D8">
        <w:rPr>
          <w:rFonts w:ascii="Arial" w:hAnsi="Arial" w:cs="Arial"/>
        </w:rPr>
        <w:t xml:space="preserve"> </w:t>
      </w:r>
      <w:r w:rsidR="009F4D1A">
        <w:rPr>
          <w:rFonts w:ascii="Arial" w:hAnsi="Arial" w:cs="Arial"/>
        </w:rPr>
        <w:t>H</w:t>
      </w:r>
      <w:r w:rsidR="003265D8">
        <w:rPr>
          <w:rFonts w:ascii="Arial" w:hAnsi="Arial" w:cs="Arial"/>
        </w:rPr>
        <w:t>owever, its contribution to the tap changer operations only come</w:t>
      </w:r>
      <w:r w:rsidR="009F4D1A">
        <w:rPr>
          <w:rFonts w:ascii="Arial" w:hAnsi="Arial" w:cs="Arial"/>
        </w:rPr>
        <w:t>s</w:t>
      </w:r>
      <w:r w:rsidR="003265D8">
        <w:rPr>
          <w:rFonts w:ascii="Arial" w:hAnsi="Arial" w:cs="Arial"/>
        </w:rPr>
        <w:t xml:space="preserve"> when the voltage is sitting on the edge of the voltage regulation band and the capacitor bank changes state</w:t>
      </w:r>
      <w:r w:rsidR="00871E84">
        <w:rPr>
          <w:rFonts w:ascii="Arial" w:hAnsi="Arial" w:cs="Arial"/>
        </w:rPr>
        <w:t>.</w:t>
      </w:r>
    </w:p>
    <w:p w:rsidR="00C76B08" w:rsidRDefault="00C76B08" w:rsidP="00C76B08">
      <w:pPr>
        <w:suppressAutoHyphens/>
        <w:ind w:left="720"/>
        <w:rPr>
          <w:rFonts w:ascii="Arial" w:hAnsi="Arial" w:cs="Arial"/>
        </w:rPr>
      </w:pPr>
    </w:p>
    <w:p w:rsidR="00C76B08" w:rsidRDefault="009F4D1A" w:rsidP="00C76B08">
      <w:pPr>
        <w:suppressAutoHyphens/>
        <w:ind w:left="720"/>
        <w:rPr>
          <w:rFonts w:ascii="Arial" w:hAnsi="Arial" w:cs="Arial"/>
        </w:rPr>
      </w:pPr>
      <w:r>
        <w:rPr>
          <w:rFonts w:ascii="Arial" w:hAnsi="Arial" w:cs="Arial"/>
        </w:rPr>
        <w:t>T</w:t>
      </w:r>
      <w:r w:rsidR="003265D8">
        <w:rPr>
          <w:rFonts w:ascii="Arial" w:hAnsi="Arial" w:cs="Arial"/>
        </w:rPr>
        <w:t xml:space="preserve">he simulation with the current tap changer settings </w:t>
      </w:r>
      <w:r>
        <w:rPr>
          <w:rFonts w:ascii="Arial" w:hAnsi="Arial" w:cs="Arial"/>
        </w:rPr>
        <w:t xml:space="preserve">result in </w:t>
      </w:r>
      <w:r w:rsidR="003265D8">
        <w:rPr>
          <w:rFonts w:ascii="Arial" w:hAnsi="Arial" w:cs="Arial"/>
        </w:rPr>
        <w:t xml:space="preserve">13 operations.  This is not close to the 58 times a day that was </w:t>
      </w:r>
      <w:r>
        <w:rPr>
          <w:rFonts w:ascii="Arial" w:hAnsi="Arial" w:cs="Arial"/>
        </w:rPr>
        <w:t>averaged</w:t>
      </w:r>
      <w:r w:rsidR="003265D8">
        <w:rPr>
          <w:rFonts w:ascii="Arial" w:hAnsi="Arial" w:cs="Arial"/>
        </w:rPr>
        <w:t xml:space="preserve"> over the last two years, but</w:t>
      </w:r>
      <w:r w:rsidR="006E790D">
        <w:rPr>
          <w:rFonts w:ascii="Arial" w:hAnsi="Arial" w:cs="Arial"/>
        </w:rPr>
        <w:t xml:space="preserve"> the simulation </w:t>
      </w:r>
      <w:proofErr w:type="spellStart"/>
      <w:r w:rsidR="006E790D">
        <w:rPr>
          <w:rFonts w:ascii="Arial" w:hAnsi="Arial" w:cs="Arial"/>
        </w:rPr>
        <w:t>disregarde</w:t>
      </w:r>
      <w:r w:rsidR="00457589">
        <w:rPr>
          <w:rFonts w:ascii="Arial" w:hAnsi="Arial" w:cs="Arial"/>
        </w:rPr>
        <w:t>s</w:t>
      </w:r>
      <w:proofErr w:type="spellEnd"/>
      <w:r w:rsidR="006E790D">
        <w:rPr>
          <w:rFonts w:ascii="Arial" w:hAnsi="Arial" w:cs="Arial"/>
        </w:rPr>
        <w:t xml:space="preserve"> </w:t>
      </w:r>
      <w:proofErr w:type="spellStart"/>
      <w:r w:rsidR="006E790D">
        <w:rPr>
          <w:rFonts w:ascii="Arial" w:hAnsi="Arial" w:cs="Arial"/>
        </w:rPr>
        <w:t>Sask</w:t>
      </w:r>
      <w:proofErr w:type="spellEnd"/>
      <w:r w:rsidR="006E790D">
        <w:rPr>
          <w:rFonts w:ascii="Arial" w:hAnsi="Arial" w:cs="Arial"/>
        </w:rPr>
        <w:t xml:space="preserve"> Power line fluctuations and capacitor bank switching.</w:t>
      </w:r>
    </w:p>
    <w:p w:rsidR="00C90F17" w:rsidRDefault="00C90F17" w:rsidP="00C90F17">
      <w:pPr>
        <w:suppressAutoHyphens/>
        <w:rPr>
          <w:rFonts w:ascii="Arial" w:hAnsi="Arial" w:cs="Arial"/>
        </w:rPr>
      </w:pPr>
    </w:p>
    <w:p w:rsidR="00B40761" w:rsidRDefault="00C90F17" w:rsidP="00C76B08">
      <w:pPr>
        <w:suppressAutoHyphens/>
        <w:ind w:left="720"/>
        <w:rPr>
          <w:rFonts w:ascii="Arial" w:hAnsi="Arial" w:cs="Arial"/>
        </w:rPr>
      </w:pPr>
      <w:r>
        <w:rPr>
          <w:rFonts w:ascii="Arial" w:hAnsi="Arial" w:cs="Arial"/>
        </w:rPr>
        <w:t xml:space="preserve">When the simulation was re-run with the new settings, only 3 operations were </w:t>
      </w:r>
      <w:r w:rsidR="006E790D">
        <w:rPr>
          <w:rFonts w:ascii="Arial" w:hAnsi="Arial" w:cs="Arial"/>
        </w:rPr>
        <w:t>predicted</w:t>
      </w:r>
      <w:r>
        <w:rPr>
          <w:rFonts w:ascii="Arial" w:hAnsi="Arial" w:cs="Arial"/>
        </w:rPr>
        <w:t xml:space="preserve">.  This equates to </w:t>
      </w:r>
      <w:r w:rsidR="006E790D">
        <w:rPr>
          <w:rFonts w:ascii="Arial" w:hAnsi="Arial" w:cs="Arial"/>
        </w:rPr>
        <w:t>a 77</w:t>
      </w:r>
      <w:r>
        <w:rPr>
          <w:rFonts w:ascii="Arial" w:hAnsi="Arial" w:cs="Arial"/>
        </w:rPr>
        <w:t>%</w:t>
      </w:r>
      <w:r w:rsidR="006E790D">
        <w:rPr>
          <w:rFonts w:ascii="Arial" w:hAnsi="Arial" w:cs="Arial"/>
        </w:rPr>
        <w:t xml:space="preserve"> reduction in tap changer operations</w:t>
      </w:r>
      <w:r>
        <w:rPr>
          <w:rFonts w:ascii="Arial" w:hAnsi="Arial" w:cs="Arial"/>
        </w:rPr>
        <w:t xml:space="preserve">.  This result </w:t>
      </w:r>
      <w:r w:rsidR="006E790D">
        <w:rPr>
          <w:rFonts w:ascii="Arial" w:hAnsi="Arial" w:cs="Arial"/>
        </w:rPr>
        <w:t>is consistent with</w:t>
      </w:r>
      <w:r>
        <w:rPr>
          <w:rFonts w:ascii="Arial" w:hAnsi="Arial" w:cs="Arial"/>
        </w:rPr>
        <w:t xml:space="preserve"> the settings Enbridge ha</w:t>
      </w:r>
      <w:r w:rsidR="00306C2B">
        <w:rPr>
          <w:rFonts w:ascii="Arial" w:hAnsi="Arial" w:cs="Arial"/>
        </w:rPr>
        <w:t>s</w:t>
      </w:r>
      <w:r>
        <w:rPr>
          <w:rFonts w:ascii="Arial" w:hAnsi="Arial" w:cs="Arial"/>
        </w:rPr>
        <w:t xml:space="preserve"> experimented with</w:t>
      </w:r>
      <w:r w:rsidR="00306C2B">
        <w:rPr>
          <w:rFonts w:ascii="Arial" w:hAnsi="Arial" w:cs="Arial"/>
        </w:rPr>
        <w:t xml:space="preserve"> in the past</w:t>
      </w:r>
      <w:r>
        <w:rPr>
          <w:rFonts w:ascii="Arial" w:hAnsi="Arial" w:cs="Arial"/>
        </w:rPr>
        <w:t xml:space="preserve">.  </w:t>
      </w:r>
    </w:p>
    <w:p w:rsidR="00306C2B" w:rsidRDefault="00306C2B" w:rsidP="00C76B08">
      <w:pPr>
        <w:suppressAutoHyphens/>
        <w:ind w:left="720"/>
        <w:rPr>
          <w:rFonts w:ascii="Arial" w:hAnsi="Arial" w:cs="Arial"/>
        </w:rPr>
      </w:pPr>
    </w:p>
    <w:p w:rsidR="00306C2B" w:rsidRDefault="00306C2B" w:rsidP="00C76B08">
      <w:pPr>
        <w:suppressAutoHyphens/>
        <w:ind w:left="720"/>
        <w:rPr>
          <w:rFonts w:ascii="Arial" w:hAnsi="Arial" w:cs="Arial"/>
        </w:rPr>
      </w:pPr>
    </w:p>
    <w:p w:rsidR="00306C2B" w:rsidRDefault="00306C2B" w:rsidP="00C76B08">
      <w:pPr>
        <w:suppressAutoHyphens/>
        <w:ind w:left="720"/>
        <w:rPr>
          <w:rFonts w:ascii="Arial" w:hAnsi="Arial" w:cs="Arial"/>
        </w:rPr>
      </w:pPr>
    </w:p>
    <w:p w:rsidR="00306C2B" w:rsidRDefault="00306C2B" w:rsidP="00C76B08">
      <w:pPr>
        <w:suppressAutoHyphens/>
        <w:ind w:left="720"/>
        <w:rPr>
          <w:rFonts w:ascii="Arial" w:hAnsi="Arial" w:cs="Arial"/>
          <w:b/>
        </w:rPr>
      </w:pPr>
    </w:p>
    <w:p w:rsidR="003F20E8" w:rsidRDefault="003F20E8" w:rsidP="00C76B08">
      <w:pPr>
        <w:suppressAutoHyphens/>
        <w:ind w:left="720"/>
        <w:rPr>
          <w:rFonts w:ascii="Arial" w:hAnsi="Arial" w:cs="Arial"/>
          <w:b/>
        </w:rPr>
      </w:pPr>
    </w:p>
    <w:p w:rsidR="0063167B" w:rsidRPr="003F20E8" w:rsidRDefault="0063167B" w:rsidP="00C76B08">
      <w:pPr>
        <w:suppressAutoHyphens/>
        <w:ind w:left="720"/>
        <w:rPr>
          <w:rFonts w:ascii="Arial" w:hAnsi="Arial" w:cs="Arial"/>
          <w:b/>
          <w:i/>
        </w:rPr>
      </w:pPr>
      <w:r w:rsidRPr="003F20E8">
        <w:rPr>
          <w:rFonts w:ascii="Arial" w:hAnsi="Arial" w:cs="Arial"/>
          <w:b/>
          <w:i/>
        </w:rPr>
        <w:t>Note:</w:t>
      </w:r>
    </w:p>
    <w:p w:rsidR="0063167B" w:rsidRPr="0063167B" w:rsidRDefault="0063167B" w:rsidP="00C76B08">
      <w:pPr>
        <w:suppressAutoHyphens/>
        <w:ind w:left="720"/>
        <w:rPr>
          <w:rFonts w:ascii="Arial" w:hAnsi="Arial" w:cs="Arial"/>
          <w:i/>
          <w:sz w:val="22"/>
        </w:rPr>
        <w:sectPr w:rsidR="0063167B" w:rsidRPr="0063167B" w:rsidSect="001D614F">
          <w:headerReference w:type="default" r:id="rId28"/>
          <w:pgSz w:w="12240" w:h="15840" w:code="1"/>
          <w:pgMar w:top="1440" w:right="1440" w:bottom="1440" w:left="1440" w:header="720" w:footer="720" w:gutter="0"/>
          <w:pgNumType w:start="1" w:chapStyle="1"/>
          <w:cols w:space="720"/>
          <w:docGrid w:linePitch="360"/>
        </w:sectPr>
      </w:pPr>
      <w:r w:rsidRPr="0063167B">
        <w:rPr>
          <w:rFonts w:ascii="Arial" w:hAnsi="Arial" w:cs="Arial"/>
          <w:i/>
          <w:sz w:val="22"/>
        </w:rPr>
        <w:t xml:space="preserve">All tap changer </w:t>
      </w:r>
      <w:r w:rsidR="00D02018">
        <w:rPr>
          <w:rFonts w:ascii="Arial" w:hAnsi="Arial" w:cs="Arial"/>
          <w:i/>
          <w:sz w:val="22"/>
        </w:rPr>
        <w:t xml:space="preserve">simulations </w:t>
      </w:r>
      <w:r w:rsidRPr="0063167B">
        <w:rPr>
          <w:rFonts w:ascii="Arial" w:hAnsi="Arial" w:cs="Arial"/>
          <w:i/>
          <w:sz w:val="22"/>
        </w:rPr>
        <w:t>results can be found in the Tap Changer Result</w:t>
      </w:r>
      <w:r>
        <w:rPr>
          <w:rFonts w:ascii="Arial" w:hAnsi="Arial" w:cs="Arial"/>
          <w:i/>
          <w:sz w:val="22"/>
        </w:rPr>
        <w:t>s</w:t>
      </w:r>
      <w:r w:rsidRPr="0063167B">
        <w:rPr>
          <w:rFonts w:ascii="Arial" w:hAnsi="Arial" w:cs="Arial"/>
          <w:i/>
          <w:sz w:val="22"/>
        </w:rPr>
        <w:t xml:space="preserve"> Workbooks</w:t>
      </w:r>
      <w:r w:rsidR="009B3B67">
        <w:rPr>
          <w:rFonts w:ascii="Arial" w:hAnsi="Arial" w:cs="Arial"/>
          <w:i/>
          <w:sz w:val="22"/>
        </w:rPr>
        <w:t xml:space="preserve"> named with the following format: “S2742-TapSimulation-BC###_BW##.</w:t>
      </w:r>
      <w:proofErr w:type="spellStart"/>
      <w:r w:rsidR="009B3B67">
        <w:rPr>
          <w:rFonts w:ascii="Arial" w:hAnsi="Arial" w:cs="Arial"/>
          <w:i/>
          <w:sz w:val="22"/>
        </w:rPr>
        <w:t>xlsx</w:t>
      </w:r>
      <w:proofErr w:type="spellEnd"/>
      <w:r w:rsidR="009B3B67">
        <w:rPr>
          <w:rFonts w:ascii="Arial" w:hAnsi="Arial" w:cs="Arial"/>
          <w:i/>
          <w:sz w:val="22"/>
        </w:rPr>
        <w:t>”.</w:t>
      </w:r>
    </w:p>
    <w:p w:rsidR="0063167B" w:rsidRPr="007C0AB0" w:rsidRDefault="00982B20" w:rsidP="0063167B">
      <w:pPr>
        <w:pStyle w:val="Heading1"/>
        <w:spacing w:before="0"/>
        <w:rPr>
          <w:lang w:val="en-CA"/>
        </w:rPr>
      </w:pPr>
      <w:bookmarkStart w:id="118" w:name="_Ref372808261"/>
      <w:bookmarkStart w:id="119" w:name="_Ref372808279"/>
      <w:bookmarkStart w:id="120" w:name="_Toc372898094"/>
      <w:r>
        <w:rPr>
          <w:lang w:val="en-CA"/>
        </w:rPr>
        <w:lastRenderedPageBreak/>
        <w:t>Finding</w:t>
      </w:r>
      <w:r w:rsidR="008760C0">
        <w:rPr>
          <w:lang w:val="en-CA"/>
        </w:rPr>
        <w:t>s</w:t>
      </w:r>
      <w:r w:rsidR="0063167B">
        <w:rPr>
          <w:lang w:val="en-CA"/>
        </w:rPr>
        <w:t xml:space="preserve"> Summary</w:t>
      </w:r>
      <w:bookmarkEnd w:id="118"/>
      <w:bookmarkEnd w:id="119"/>
      <w:bookmarkEnd w:id="120"/>
    </w:p>
    <w:p w:rsidR="007C0AB0" w:rsidRPr="00685B54" w:rsidRDefault="00842508" w:rsidP="00842508">
      <w:pPr>
        <w:pStyle w:val="Heading3"/>
        <w:ind w:left="360"/>
        <w:rPr>
          <w:rFonts w:eastAsia="Times New Roman"/>
        </w:rPr>
      </w:pPr>
      <w:bookmarkStart w:id="121" w:name="_Toc372898095"/>
      <w:r>
        <w:rPr>
          <w:rFonts w:eastAsia="Times New Roman"/>
        </w:rPr>
        <w:t>Capacitor Bank</w:t>
      </w:r>
      <w:bookmarkEnd w:id="121"/>
    </w:p>
    <w:p w:rsidR="00842508" w:rsidRPr="007C0AB0" w:rsidRDefault="004D43C1" w:rsidP="004A1596">
      <w:pPr>
        <w:ind w:left="360"/>
      </w:pPr>
      <w:r>
        <w:t xml:space="preserve">The capacitor bank </w:t>
      </w:r>
      <w:r w:rsidR="00842508" w:rsidRPr="004D43C1">
        <w:t xml:space="preserve">experiences </w:t>
      </w:r>
      <w:r w:rsidR="00B5068C">
        <w:t>periodic</w:t>
      </w:r>
      <w:r w:rsidR="00842508" w:rsidRPr="004D43C1">
        <w:t xml:space="preserve"> tripping and reclosing</w:t>
      </w:r>
      <w:r>
        <w:t>.</w:t>
      </w:r>
      <w:r w:rsidR="002B5AA8">
        <w:t xml:space="preserve">  The o</w:t>
      </w:r>
      <w:r w:rsidR="00842508" w:rsidRPr="007C0AB0">
        <w:t>ver</w:t>
      </w:r>
      <w:r w:rsidR="002B5AA8">
        <w:t>c</w:t>
      </w:r>
      <w:r w:rsidR="00842508" w:rsidRPr="007C0AB0">
        <w:t xml:space="preserve">urrent </w:t>
      </w:r>
      <w:r w:rsidR="002B5AA8">
        <w:t>r</w:t>
      </w:r>
      <w:r w:rsidR="00842508" w:rsidRPr="007C0AB0">
        <w:t>elay</w:t>
      </w:r>
      <w:r w:rsidR="00842508">
        <w:t xml:space="preserve"> </w:t>
      </w:r>
      <w:r w:rsidR="007C0AB0" w:rsidRPr="007C0AB0">
        <w:t>"RK-413-141-CD"</w:t>
      </w:r>
      <w:r w:rsidR="00842508">
        <w:t xml:space="preserve"> is responsible for reclosing the circuit</w:t>
      </w:r>
      <w:r w:rsidR="002B5AA8">
        <w:t xml:space="preserve"> and c</w:t>
      </w:r>
      <w:r w:rsidR="007C0AB0">
        <w:t xml:space="preserve">loses the 420-PFC-2 </w:t>
      </w:r>
      <w:r w:rsidR="002B5AA8">
        <w:t>circuit b</w:t>
      </w:r>
      <w:r w:rsidR="007C0AB0">
        <w:t xml:space="preserve">reaker </w:t>
      </w:r>
      <w:r w:rsidR="002B5AA8">
        <w:t>w</w:t>
      </w:r>
      <w:r w:rsidR="007C0AB0" w:rsidRPr="007C0AB0">
        <w:t xml:space="preserve">hen </w:t>
      </w:r>
      <w:r w:rsidR="002B5AA8">
        <w:t>it</w:t>
      </w:r>
      <w:r w:rsidR="007C0AB0" w:rsidRPr="007C0AB0">
        <w:t xml:space="preserve"> senses 30A through the CT </w:t>
      </w:r>
      <w:r w:rsidR="00842508">
        <w:t>on the primary side of Transformer 420-TX-2</w:t>
      </w:r>
      <w:r w:rsidR="002B5AA8">
        <w:t>.  Th</w:t>
      </w:r>
      <w:r w:rsidR="004A1596">
        <w:t>e</w:t>
      </w:r>
      <w:r w:rsidR="00842508" w:rsidRPr="00695439">
        <w:t xml:space="preserve"> </w:t>
      </w:r>
      <w:r w:rsidR="004A1596">
        <w:t>u</w:t>
      </w:r>
      <w:r w:rsidR="007C0AB0" w:rsidRPr="00695439">
        <w:t>nder</w:t>
      </w:r>
      <w:r w:rsidR="004A1596">
        <w:t>voltage and o</w:t>
      </w:r>
      <w:r w:rsidR="00842508" w:rsidRPr="00695439">
        <w:t>ver</w:t>
      </w:r>
      <w:r w:rsidR="004A1596">
        <w:t>v</w:t>
      </w:r>
      <w:r w:rsidR="007C0AB0" w:rsidRPr="00695439">
        <w:t>oltage</w:t>
      </w:r>
      <w:r w:rsidR="00842508" w:rsidRPr="00695439">
        <w:t xml:space="preserve"> relays </w:t>
      </w:r>
      <w:r w:rsidR="00B5068C">
        <w:t>appear to</w:t>
      </w:r>
      <w:r w:rsidR="00842508" w:rsidRPr="00695439">
        <w:t xml:space="preserve"> be operating to trip the capacitor bank</w:t>
      </w:r>
      <w:r w:rsidR="004A1596">
        <w:t xml:space="preserve">.  </w:t>
      </w:r>
      <w:r w:rsidR="00842508" w:rsidRPr="00695439">
        <w:t xml:space="preserve">If a Voltage Drop of 20% is </w:t>
      </w:r>
      <w:r w:rsidR="00B5068C">
        <w:t>experience</w:t>
      </w:r>
      <w:r w:rsidR="00842508" w:rsidRPr="00695439">
        <w:t>, the capacitor controls will trip instantaneously</w:t>
      </w:r>
      <w:r w:rsidR="004A1596">
        <w:t xml:space="preserve"> on undervoltage.  </w:t>
      </w:r>
      <w:r w:rsidR="00695439">
        <w:t>Such a large voltage drop h</w:t>
      </w:r>
      <w:r w:rsidR="00695439" w:rsidRPr="00695439">
        <w:t xml:space="preserve">as the potential to </w:t>
      </w:r>
      <w:r w:rsidR="00695439">
        <w:t>occur</w:t>
      </w:r>
      <w:r w:rsidR="00695439" w:rsidRPr="00695439">
        <w:t xml:space="preserve"> when </w:t>
      </w:r>
      <w:r w:rsidR="00235AD8">
        <w:t>three or more</w:t>
      </w:r>
      <w:r w:rsidR="00695439" w:rsidRPr="00695439">
        <w:t xml:space="preserve"> </w:t>
      </w:r>
      <w:r w:rsidR="00695439">
        <w:t>m</w:t>
      </w:r>
      <w:r w:rsidR="00695439" w:rsidRPr="00695439">
        <w:t>otors start in close sequence</w:t>
      </w:r>
      <w:r w:rsidR="00695439">
        <w:t>.  On the other hand, i</w:t>
      </w:r>
      <w:r w:rsidR="004A1596">
        <w:t>f the voltage</w:t>
      </w:r>
      <w:r w:rsidR="00695439">
        <w:t xml:space="preserve"> rises to 4680</w:t>
      </w:r>
      <w:r w:rsidR="00235AD8">
        <w:t>V</w:t>
      </w:r>
      <w:r w:rsidR="00695439">
        <w:t xml:space="preserve"> for 2.2 seconds the breaker will trip on overvoltage.  There is no info pinpointing which protective setting is actually tripping, but it is </w:t>
      </w:r>
      <w:proofErr w:type="spellStart"/>
      <w:r w:rsidR="00695439">
        <w:t>PowerCore’s</w:t>
      </w:r>
      <w:proofErr w:type="spellEnd"/>
      <w:r w:rsidR="00695439">
        <w:t xml:space="preserve"> </w:t>
      </w:r>
      <w:r w:rsidR="00235AD8">
        <w:t>h</w:t>
      </w:r>
      <w:r w:rsidR="00695439">
        <w:t>ypothesis that the breaker is tripping on the undervoltage trip</w:t>
      </w:r>
      <w:r w:rsidR="00B5068C">
        <w:t xml:space="preserve"> (Relay 27DCX)</w:t>
      </w:r>
      <w:r w:rsidR="00695439">
        <w:t>.</w:t>
      </w:r>
      <w:r w:rsidR="00235AD8">
        <w:t xml:space="preserve">  The total trip count during the site inspection on August </w:t>
      </w:r>
      <w:r w:rsidR="00B5068C">
        <w:t xml:space="preserve">1, </w:t>
      </w:r>
      <w:r w:rsidR="00235AD8">
        <w:t>2013 was 4606</w:t>
      </w:r>
      <w:r w:rsidR="00B5068C">
        <w:t>,</w:t>
      </w:r>
      <w:r w:rsidR="00235AD8">
        <w:t xml:space="preserve"> which equates to 2 operations per day</w:t>
      </w:r>
      <w:r w:rsidR="00B5068C">
        <w:t xml:space="preserve"> on average</w:t>
      </w:r>
      <w:r w:rsidR="00235AD8">
        <w:t xml:space="preserve">.  This switching is </w:t>
      </w:r>
      <w:r w:rsidR="00B5068C">
        <w:t>detrimental to the capacitor bank</w:t>
      </w:r>
      <w:r w:rsidR="005602DB">
        <w:t>.  Moreover, such large capacitive load switching most likely results in voltage ringing wave</w:t>
      </w:r>
      <w:r w:rsidR="004177D6">
        <w:t>s</w:t>
      </w:r>
      <w:r w:rsidR="005602DB">
        <w:t xml:space="preserve"> throughout the </w:t>
      </w:r>
      <w:r w:rsidR="004177D6">
        <w:t>entire</w:t>
      </w:r>
      <w:r w:rsidR="005602DB">
        <w:t xml:space="preserve"> 4.16kV power distribution system.</w:t>
      </w:r>
    </w:p>
    <w:p w:rsidR="007C0AB0" w:rsidRPr="00685B54" w:rsidRDefault="00842508" w:rsidP="00842508">
      <w:pPr>
        <w:pStyle w:val="Heading3"/>
        <w:ind w:left="360"/>
        <w:rPr>
          <w:rFonts w:eastAsia="Times New Roman"/>
        </w:rPr>
      </w:pPr>
      <w:bookmarkStart w:id="122" w:name="_Toc372898096"/>
      <w:r>
        <w:rPr>
          <w:rFonts w:eastAsia="Times New Roman"/>
        </w:rPr>
        <w:t>Transformer Tap Changer</w:t>
      </w:r>
      <w:bookmarkEnd w:id="122"/>
    </w:p>
    <w:p w:rsidR="007C0AB0" w:rsidRPr="007C0AB0" w:rsidRDefault="00DA7A64" w:rsidP="007F3B36">
      <w:pPr>
        <w:ind w:left="360"/>
      </w:pPr>
      <w:r>
        <w:t xml:space="preserve">The </w:t>
      </w:r>
      <w:r w:rsidR="00981717">
        <w:t>c</w:t>
      </w:r>
      <w:r w:rsidR="007C0AB0" w:rsidRPr="00DA7A64">
        <w:t xml:space="preserve">urrent </w:t>
      </w:r>
      <w:r w:rsidR="00981717">
        <w:t>t</w:t>
      </w:r>
      <w:r w:rsidR="007C0AB0" w:rsidRPr="00DA7A64">
        <w:t xml:space="preserve">ap </w:t>
      </w:r>
      <w:r w:rsidR="00981717">
        <w:t>c</w:t>
      </w:r>
      <w:r w:rsidR="007C0AB0" w:rsidRPr="00DA7A64">
        <w:t xml:space="preserve">hanger </w:t>
      </w:r>
      <w:r w:rsidR="00981717">
        <w:t>s</w:t>
      </w:r>
      <w:r w:rsidR="007C0AB0" w:rsidRPr="00DA7A64">
        <w:t>et</w:t>
      </w:r>
      <w:r>
        <w:t>ting</w:t>
      </w:r>
      <w:r w:rsidR="00235AD8">
        <w:t>s</w:t>
      </w:r>
      <w:r>
        <w:t xml:space="preserve"> are </w:t>
      </w:r>
      <w:r w:rsidR="007F3B36">
        <w:t xml:space="preserve">set to </w:t>
      </w:r>
      <w:r>
        <w:t>123V, 3V and 45 seconds for the Ban</w:t>
      </w:r>
      <w:r w:rsidR="007F3B36">
        <w:t>d</w:t>
      </w:r>
      <w:r>
        <w:t xml:space="preserve"> Centre, Bandwidth and the Time Delay respectively.</w:t>
      </w:r>
      <w:r w:rsidR="007F3B36">
        <w:t xml:space="preserve">  These s</w:t>
      </w:r>
      <w:r w:rsidR="007C0AB0" w:rsidRPr="007C0AB0">
        <w:t xml:space="preserve">ettings </w:t>
      </w:r>
      <w:r w:rsidR="007F3B36">
        <w:t>regulate the v</w:t>
      </w:r>
      <w:r w:rsidR="007C0AB0" w:rsidRPr="007C0AB0">
        <w:t xml:space="preserve">oltage to within the range of 4212V~4316V </w:t>
      </w:r>
      <w:r w:rsidR="00235AD8">
        <w:t>at</w:t>
      </w:r>
      <w:r w:rsidR="007F3B36">
        <w:t xml:space="preserve"> steady-state</w:t>
      </w:r>
      <w:r w:rsidR="00235AD8">
        <w:t xml:space="preserve"> and </w:t>
      </w:r>
      <w:r w:rsidR="007F3B36">
        <w:t xml:space="preserve">result </w:t>
      </w:r>
      <w:r w:rsidR="007C0AB0" w:rsidRPr="007C0AB0">
        <w:t>in an average of 58 Tap changes per day</w:t>
      </w:r>
      <w:r w:rsidR="007F3B36">
        <w:t>.</w:t>
      </w:r>
      <w:r w:rsidR="00235AD8">
        <w:t xml:space="preserve">  This large operation count is going to significantly decrease the life of the tap changer</w:t>
      </w:r>
      <w:r w:rsidR="00903315">
        <w:t xml:space="preserve"> and increase the frequency of required maintenance.  </w:t>
      </w:r>
      <w:r w:rsidR="00B14740">
        <w:t xml:space="preserve">The estimated life of the tap changer is 500,000 operations which should last 35 years; however, at the current number of operations, the estimated life is around 23 years.  </w:t>
      </w:r>
      <w:r w:rsidR="00C1182E">
        <w:t>In addition</w:t>
      </w:r>
      <w:r w:rsidR="00903315">
        <w:t xml:space="preserve">, the tap changer needs to be serviced ever 7 years or 100,000 operations, whichever comes first.  At the current operations count, the tap changer should be serviced </w:t>
      </w:r>
      <w:r w:rsidR="00C1182E">
        <w:t xml:space="preserve">approximately </w:t>
      </w:r>
      <w:r w:rsidR="00903315">
        <w:t>every 5 years.</w:t>
      </w:r>
    </w:p>
    <w:p w:rsidR="007C0AB0" w:rsidRDefault="007C0AB0" w:rsidP="007C0AB0">
      <w:pPr>
        <w:rPr>
          <w:lang w:val="en-CA"/>
        </w:rPr>
      </w:pPr>
    </w:p>
    <w:p w:rsidR="007C0AB0" w:rsidRPr="0063167B" w:rsidRDefault="007C0AB0" w:rsidP="007C0AB0">
      <w:pPr>
        <w:ind w:left="360"/>
        <w:rPr>
          <w:lang w:val="en-CA"/>
        </w:rPr>
        <w:sectPr w:rsidR="007C0AB0" w:rsidRPr="0063167B" w:rsidSect="001D614F">
          <w:headerReference w:type="default" r:id="rId29"/>
          <w:pgSz w:w="12240" w:h="15840" w:code="1"/>
          <w:pgMar w:top="1440" w:right="1440" w:bottom="1440" w:left="1440" w:header="720" w:footer="720" w:gutter="0"/>
          <w:pgNumType w:start="1" w:chapStyle="1"/>
          <w:cols w:space="720"/>
          <w:docGrid w:linePitch="360"/>
        </w:sectPr>
      </w:pPr>
    </w:p>
    <w:p w:rsidR="00982B20" w:rsidRDefault="00982B20" w:rsidP="00BF00BC">
      <w:pPr>
        <w:pStyle w:val="Heading1"/>
        <w:spacing w:before="0" w:after="240"/>
        <w:rPr>
          <w:lang w:val="en-CA"/>
        </w:rPr>
      </w:pPr>
      <w:bookmarkStart w:id="123" w:name="_Ref372808307"/>
      <w:bookmarkStart w:id="124" w:name="_Toc372898097"/>
      <w:r>
        <w:rPr>
          <w:lang w:val="en-CA"/>
        </w:rPr>
        <w:lastRenderedPageBreak/>
        <w:t>Recommendations</w:t>
      </w:r>
      <w:bookmarkEnd w:id="123"/>
      <w:bookmarkEnd w:id="124"/>
    </w:p>
    <w:p w:rsidR="00584659" w:rsidRDefault="00584659" w:rsidP="00584659">
      <w:pPr>
        <w:autoSpaceDE w:val="0"/>
        <w:autoSpaceDN w:val="0"/>
        <w:adjustRightInd w:val="0"/>
        <w:ind w:left="360"/>
        <w:rPr>
          <w:rFonts w:ascii="Arial" w:hAnsi="Arial" w:cs="Arial"/>
          <w:szCs w:val="24"/>
          <w:lang w:val="en-CA"/>
        </w:rPr>
      </w:pPr>
      <w:r w:rsidRPr="00430851">
        <w:rPr>
          <w:rFonts w:ascii="Arial" w:hAnsi="Arial" w:cs="Arial"/>
          <w:szCs w:val="24"/>
          <w:lang w:val="en-CA"/>
        </w:rPr>
        <w:t>Based on the</w:t>
      </w:r>
      <w:r w:rsidR="00CD00AE">
        <w:rPr>
          <w:rFonts w:ascii="Arial" w:hAnsi="Arial" w:cs="Arial"/>
          <w:szCs w:val="24"/>
          <w:lang w:val="en-CA"/>
        </w:rPr>
        <w:t xml:space="preserve"> Load Flow and</w:t>
      </w:r>
      <w:r w:rsidRPr="00430851">
        <w:rPr>
          <w:rFonts w:ascii="Arial" w:hAnsi="Arial" w:cs="Arial"/>
          <w:szCs w:val="24"/>
          <w:lang w:val="en-CA"/>
        </w:rPr>
        <w:t xml:space="preserve"> </w:t>
      </w:r>
      <w:r>
        <w:rPr>
          <w:rFonts w:ascii="Arial" w:hAnsi="Arial" w:cs="Arial"/>
          <w:szCs w:val="24"/>
          <w:lang w:val="en-CA"/>
        </w:rPr>
        <w:t>Tap Changer Optimization Study</w:t>
      </w:r>
      <w:r w:rsidRPr="00430851">
        <w:rPr>
          <w:rFonts w:ascii="Arial" w:hAnsi="Arial" w:cs="Arial"/>
          <w:szCs w:val="24"/>
          <w:lang w:val="en-CA"/>
        </w:rPr>
        <w:t xml:space="preserve"> performed for</w:t>
      </w:r>
      <w:r>
        <w:rPr>
          <w:rFonts w:ascii="Arial" w:hAnsi="Arial" w:cs="Arial"/>
          <w:szCs w:val="24"/>
          <w:lang w:val="en-CA"/>
        </w:rPr>
        <w:t xml:space="preserve"> Enbridge Pipelines,</w:t>
      </w:r>
      <w:r w:rsidRPr="00430851">
        <w:rPr>
          <w:rFonts w:ascii="Arial" w:hAnsi="Arial" w:cs="Arial"/>
          <w:szCs w:val="24"/>
          <w:lang w:val="en-CA"/>
        </w:rPr>
        <w:t xml:space="preserve"> we recommend the following:</w:t>
      </w:r>
    </w:p>
    <w:p w:rsidR="008760C0" w:rsidRDefault="008760C0" w:rsidP="00584659">
      <w:pPr>
        <w:pStyle w:val="Heading2"/>
        <w:ind w:left="1170" w:hanging="450"/>
        <w:rPr>
          <w:lang w:val="en-CA"/>
        </w:rPr>
      </w:pPr>
      <w:bookmarkStart w:id="125" w:name="_Toc372898098"/>
      <w:r>
        <w:rPr>
          <w:lang w:val="en-CA"/>
        </w:rPr>
        <w:t>Short Term</w:t>
      </w:r>
      <w:bookmarkEnd w:id="125"/>
    </w:p>
    <w:p w:rsidR="007F3B36" w:rsidRPr="00685B54" w:rsidRDefault="007F3B36" w:rsidP="007F3B36">
      <w:pPr>
        <w:pStyle w:val="Heading3"/>
        <w:ind w:left="720"/>
        <w:rPr>
          <w:rFonts w:eastAsia="Times New Roman"/>
        </w:rPr>
      </w:pPr>
      <w:bookmarkStart w:id="126" w:name="_Toc372898099"/>
      <w:r>
        <w:rPr>
          <w:rFonts w:eastAsia="Times New Roman"/>
        </w:rPr>
        <w:t>Capacitor Bank</w:t>
      </w:r>
      <w:r w:rsidR="00CD00AE">
        <w:rPr>
          <w:rFonts w:eastAsia="Times New Roman"/>
        </w:rPr>
        <w:t>:</w:t>
      </w:r>
      <w:bookmarkEnd w:id="126"/>
    </w:p>
    <w:p w:rsidR="00B21D2C" w:rsidRPr="00642170" w:rsidRDefault="00CD00AE" w:rsidP="00642170">
      <w:pPr>
        <w:pStyle w:val="ListParagraph"/>
        <w:numPr>
          <w:ilvl w:val="0"/>
          <w:numId w:val="40"/>
        </w:numPr>
        <w:rPr>
          <w:sz w:val="24"/>
        </w:rPr>
      </w:pPr>
      <w:r w:rsidRPr="00CD00AE">
        <w:rPr>
          <w:sz w:val="24"/>
        </w:rPr>
        <w:t>Perform</w:t>
      </w:r>
      <w:r w:rsidR="00531777" w:rsidRPr="00CD00AE">
        <w:rPr>
          <w:sz w:val="24"/>
        </w:rPr>
        <w:t xml:space="preserve"> temporary monitoring</w:t>
      </w:r>
      <w:r w:rsidRPr="00CD00AE">
        <w:rPr>
          <w:sz w:val="24"/>
        </w:rPr>
        <w:t xml:space="preserve"> and logging</w:t>
      </w:r>
      <w:r w:rsidR="00531777" w:rsidRPr="00CD00AE">
        <w:rPr>
          <w:sz w:val="24"/>
        </w:rPr>
        <w:t xml:space="preserve"> on the capacitor bank</w:t>
      </w:r>
      <w:r w:rsidRPr="00CD00AE">
        <w:rPr>
          <w:sz w:val="24"/>
        </w:rPr>
        <w:t xml:space="preserve"> 125VDC </w:t>
      </w:r>
      <w:r w:rsidR="00642170">
        <w:rPr>
          <w:sz w:val="24"/>
        </w:rPr>
        <w:t xml:space="preserve">control </w:t>
      </w:r>
      <w:r w:rsidRPr="00CD00AE">
        <w:rPr>
          <w:sz w:val="24"/>
        </w:rPr>
        <w:t>bus and terminal 9 in the capacitor bank controls circuit to determine the possible cause</w:t>
      </w:r>
      <w:r w:rsidR="00136C3E">
        <w:rPr>
          <w:sz w:val="24"/>
        </w:rPr>
        <w:t xml:space="preserve"> of </w:t>
      </w:r>
      <w:r w:rsidR="00642170">
        <w:rPr>
          <w:sz w:val="24"/>
        </w:rPr>
        <w:t xml:space="preserve">erroneous </w:t>
      </w:r>
      <w:r w:rsidR="00136C3E">
        <w:rPr>
          <w:sz w:val="24"/>
        </w:rPr>
        <w:t>trip</w:t>
      </w:r>
      <w:r w:rsidR="00642170">
        <w:rPr>
          <w:sz w:val="24"/>
        </w:rPr>
        <w:t>s</w:t>
      </w:r>
      <w:r w:rsidR="000854B2" w:rsidRPr="00CD00AE">
        <w:rPr>
          <w:sz w:val="24"/>
        </w:rPr>
        <w:t xml:space="preserve">.  </w:t>
      </w:r>
      <w:r w:rsidR="00642170" w:rsidRPr="00642170">
        <w:rPr>
          <w:rFonts w:asciiTheme="minorHAnsi" w:hAnsiTheme="minorHAnsi"/>
          <w:sz w:val="24"/>
        </w:rPr>
        <w:t>The cause for these erroneous trips has to be determine</w:t>
      </w:r>
      <w:r w:rsidR="00BC0A22">
        <w:rPr>
          <w:rFonts w:asciiTheme="minorHAnsi" w:hAnsiTheme="minorHAnsi"/>
          <w:sz w:val="24"/>
        </w:rPr>
        <w:t>d</w:t>
      </w:r>
      <w:r w:rsidR="00642170" w:rsidRPr="00642170">
        <w:rPr>
          <w:rFonts w:asciiTheme="minorHAnsi" w:hAnsiTheme="minorHAnsi"/>
          <w:sz w:val="24"/>
        </w:rPr>
        <w:t xml:space="preserve"> </w:t>
      </w:r>
      <w:r w:rsidR="00457589">
        <w:rPr>
          <w:rFonts w:asciiTheme="minorHAnsi" w:hAnsiTheme="minorHAnsi"/>
          <w:sz w:val="24"/>
        </w:rPr>
        <w:t>before suggesting</w:t>
      </w:r>
      <w:r w:rsidR="00642170" w:rsidRPr="00642170">
        <w:rPr>
          <w:rFonts w:asciiTheme="minorHAnsi" w:hAnsiTheme="minorHAnsi"/>
          <w:sz w:val="24"/>
        </w:rPr>
        <w:t xml:space="preserve"> the best course of action</w:t>
      </w:r>
      <w:r w:rsidR="00531777" w:rsidRPr="00642170">
        <w:rPr>
          <w:rFonts w:asciiTheme="minorHAnsi" w:hAnsiTheme="minorHAnsi"/>
          <w:sz w:val="24"/>
        </w:rPr>
        <w:t xml:space="preserve">. </w:t>
      </w:r>
    </w:p>
    <w:p w:rsidR="007F3B36" w:rsidRPr="00685B54" w:rsidRDefault="007F3B36" w:rsidP="007F3B36">
      <w:pPr>
        <w:pStyle w:val="Heading3"/>
        <w:ind w:left="720"/>
        <w:rPr>
          <w:rFonts w:eastAsia="Times New Roman"/>
        </w:rPr>
      </w:pPr>
      <w:bookmarkStart w:id="127" w:name="_Toc372898100"/>
      <w:r>
        <w:rPr>
          <w:rFonts w:eastAsia="Times New Roman"/>
        </w:rPr>
        <w:t>Transformer Tap Changer</w:t>
      </w:r>
      <w:r w:rsidR="00CD00AE">
        <w:rPr>
          <w:rFonts w:eastAsia="Times New Roman"/>
        </w:rPr>
        <w:t>:</w:t>
      </w:r>
      <w:bookmarkEnd w:id="127"/>
    </w:p>
    <w:p w:rsidR="00531777" w:rsidRPr="00CD00AE" w:rsidRDefault="00642170" w:rsidP="00B21D2C">
      <w:pPr>
        <w:pStyle w:val="ListParagraph"/>
        <w:numPr>
          <w:ilvl w:val="0"/>
          <w:numId w:val="41"/>
        </w:numPr>
        <w:ind w:left="1440"/>
        <w:rPr>
          <w:sz w:val="24"/>
          <w:szCs w:val="24"/>
        </w:rPr>
      </w:pPr>
      <w:r>
        <w:rPr>
          <w:sz w:val="24"/>
          <w:szCs w:val="24"/>
        </w:rPr>
        <w:t>A</w:t>
      </w:r>
      <w:r w:rsidR="00400A4C" w:rsidRPr="00CD00AE">
        <w:rPr>
          <w:sz w:val="24"/>
          <w:szCs w:val="24"/>
        </w:rPr>
        <w:t>lter the</w:t>
      </w:r>
      <w:r w:rsidR="00531777" w:rsidRPr="00CD00AE">
        <w:rPr>
          <w:sz w:val="24"/>
          <w:szCs w:val="24"/>
        </w:rPr>
        <w:t xml:space="preserve"> setting on the M-2001C </w:t>
      </w:r>
      <w:r w:rsidR="00400A4C" w:rsidRPr="00CD00AE">
        <w:rPr>
          <w:sz w:val="24"/>
          <w:szCs w:val="24"/>
        </w:rPr>
        <w:t>c</w:t>
      </w:r>
      <w:r w:rsidR="00531777" w:rsidRPr="00CD00AE">
        <w:rPr>
          <w:sz w:val="24"/>
          <w:szCs w:val="24"/>
        </w:rPr>
        <w:t>ontroller</w:t>
      </w:r>
      <w:r w:rsidR="00400A4C" w:rsidRPr="00CD00AE">
        <w:rPr>
          <w:sz w:val="24"/>
          <w:szCs w:val="24"/>
        </w:rPr>
        <w:t xml:space="preserve"> as follows</w:t>
      </w:r>
      <w:r w:rsidR="00531777" w:rsidRPr="00CD00AE">
        <w:rPr>
          <w:sz w:val="24"/>
          <w:szCs w:val="24"/>
        </w:rPr>
        <w:t>:</w:t>
      </w:r>
    </w:p>
    <w:p w:rsidR="00531777" w:rsidRPr="00CD00AE" w:rsidRDefault="00531777" w:rsidP="00B21D2C">
      <w:pPr>
        <w:pStyle w:val="ListParagraph"/>
        <w:numPr>
          <w:ilvl w:val="1"/>
          <w:numId w:val="41"/>
        </w:numPr>
        <w:ind w:left="2160"/>
        <w:rPr>
          <w:sz w:val="24"/>
          <w:szCs w:val="24"/>
          <w:lang w:val="en-CA"/>
        </w:rPr>
      </w:pPr>
      <w:r w:rsidRPr="00CD00AE">
        <w:rPr>
          <w:sz w:val="24"/>
          <w:szCs w:val="24"/>
        </w:rPr>
        <w:t xml:space="preserve">Band Centre:  </w:t>
      </w:r>
      <w:r w:rsidR="001A7E4F" w:rsidRPr="00CD00AE">
        <w:rPr>
          <w:strike/>
          <w:sz w:val="24"/>
          <w:szCs w:val="24"/>
        </w:rPr>
        <w:t>123V</w:t>
      </w:r>
      <w:r w:rsidR="00175B75" w:rsidRPr="00175B75">
        <w:t xml:space="preserve"> </w:t>
      </w:r>
      <w:hyperlink r:id="rId30" w:tooltip="⇒" w:history="1">
        <w:r w:rsidR="00175B75" w:rsidRPr="004719B7">
          <w:rPr>
            <w:rStyle w:val="Hyperlink"/>
            <w:rFonts w:ascii="Cambria Math" w:hAnsi="Cambria Math" w:cs="Cambria Math"/>
            <w:color w:val="000000" w:themeColor="text1"/>
            <w:sz w:val="24"/>
            <w:szCs w:val="24"/>
            <w:u w:val="none"/>
            <w:shd w:val="clear" w:color="auto" w:fill="FFFFFF"/>
          </w:rPr>
          <w:t>⇒</w:t>
        </w:r>
      </w:hyperlink>
      <w:r w:rsidR="001A7E4F" w:rsidRPr="00CD00AE">
        <w:rPr>
          <w:sz w:val="24"/>
          <w:szCs w:val="24"/>
        </w:rPr>
        <w:t xml:space="preserve"> </w:t>
      </w:r>
      <w:r w:rsidRPr="00CD00AE">
        <w:rPr>
          <w:color w:val="FF0000"/>
          <w:sz w:val="24"/>
          <w:szCs w:val="24"/>
        </w:rPr>
        <w:t>122.4V</w:t>
      </w:r>
    </w:p>
    <w:p w:rsidR="001A7E4F" w:rsidRPr="00CD00AE" w:rsidRDefault="00531777" w:rsidP="00B21D2C">
      <w:pPr>
        <w:pStyle w:val="ListParagraph"/>
        <w:numPr>
          <w:ilvl w:val="1"/>
          <w:numId w:val="41"/>
        </w:numPr>
        <w:ind w:left="2160"/>
        <w:rPr>
          <w:sz w:val="24"/>
          <w:szCs w:val="24"/>
          <w:lang w:val="en-CA"/>
        </w:rPr>
      </w:pPr>
      <w:r w:rsidRPr="00CD00AE">
        <w:rPr>
          <w:sz w:val="24"/>
          <w:szCs w:val="24"/>
        </w:rPr>
        <w:t>Bandwidth:</w:t>
      </w:r>
      <w:r w:rsidR="001A7E4F" w:rsidRPr="00CD00AE">
        <w:rPr>
          <w:sz w:val="24"/>
          <w:szCs w:val="24"/>
        </w:rPr>
        <w:t xml:space="preserve"> </w:t>
      </w:r>
      <w:r w:rsidR="001A7E4F" w:rsidRPr="00CD00AE">
        <w:rPr>
          <w:strike/>
          <w:sz w:val="24"/>
          <w:szCs w:val="24"/>
        </w:rPr>
        <w:t>3V</w:t>
      </w:r>
      <w:r w:rsidR="004719B7" w:rsidRPr="00175B75">
        <w:t xml:space="preserve"> </w:t>
      </w:r>
      <w:hyperlink r:id="rId31" w:tooltip="⇒" w:history="1">
        <w:r w:rsidR="004719B7" w:rsidRPr="004719B7">
          <w:rPr>
            <w:rStyle w:val="Hyperlink"/>
            <w:rFonts w:ascii="Cambria Math" w:hAnsi="Cambria Math" w:cs="Cambria Math"/>
            <w:color w:val="000000" w:themeColor="text1"/>
            <w:sz w:val="24"/>
            <w:szCs w:val="24"/>
            <w:u w:val="none"/>
            <w:shd w:val="clear" w:color="auto" w:fill="FFFFFF"/>
          </w:rPr>
          <w:t>⇒</w:t>
        </w:r>
      </w:hyperlink>
      <w:r w:rsidR="004719B7" w:rsidRPr="00CD00AE">
        <w:rPr>
          <w:sz w:val="24"/>
          <w:szCs w:val="24"/>
        </w:rPr>
        <w:t xml:space="preserve"> </w:t>
      </w:r>
      <w:r w:rsidR="001A7E4F" w:rsidRPr="00CD00AE">
        <w:rPr>
          <w:color w:val="FF0000"/>
          <w:sz w:val="24"/>
          <w:szCs w:val="24"/>
        </w:rPr>
        <w:t>4.2V</w:t>
      </w:r>
    </w:p>
    <w:p w:rsidR="001A7E4F" w:rsidRPr="00CD00AE" w:rsidRDefault="001A7E4F" w:rsidP="00B21D2C">
      <w:pPr>
        <w:pStyle w:val="ListParagraph"/>
        <w:numPr>
          <w:ilvl w:val="1"/>
          <w:numId w:val="41"/>
        </w:numPr>
        <w:spacing w:after="0"/>
        <w:ind w:left="2160"/>
        <w:rPr>
          <w:sz w:val="24"/>
          <w:szCs w:val="24"/>
          <w:lang w:val="en-CA"/>
        </w:rPr>
      </w:pPr>
      <w:r w:rsidRPr="00CD00AE">
        <w:rPr>
          <w:sz w:val="24"/>
          <w:szCs w:val="24"/>
        </w:rPr>
        <w:t>Time Delay: 45 seconds</w:t>
      </w:r>
    </w:p>
    <w:p w:rsidR="00B40761" w:rsidRDefault="00D35CAE" w:rsidP="00BC0A22">
      <w:pPr>
        <w:pStyle w:val="ListParagraph"/>
        <w:ind w:left="1440"/>
        <w:rPr>
          <w:sz w:val="24"/>
          <w:szCs w:val="24"/>
        </w:rPr>
      </w:pPr>
      <w:r w:rsidRPr="00CD00AE">
        <w:rPr>
          <w:sz w:val="24"/>
          <w:szCs w:val="24"/>
        </w:rPr>
        <w:t>The</w:t>
      </w:r>
      <w:r w:rsidR="00CC54D4" w:rsidRPr="00CD00AE">
        <w:rPr>
          <w:sz w:val="24"/>
          <w:szCs w:val="24"/>
        </w:rPr>
        <w:t xml:space="preserve"> increase </w:t>
      </w:r>
      <w:r w:rsidRPr="00CD00AE">
        <w:rPr>
          <w:sz w:val="24"/>
          <w:szCs w:val="24"/>
        </w:rPr>
        <w:t>in</w:t>
      </w:r>
      <w:r w:rsidR="00CC54D4" w:rsidRPr="00CD00AE">
        <w:rPr>
          <w:sz w:val="24"/>
          <w:szCs w:val="24"/>
        </w:rPr>
        <w:t xml:space="preserve"> bandwidth </w:t>
      </w:r>
      <w:r w:rsidRPr="00CD00AE">
        <w:rPr>
          <w:sz w:val="24"/>
          <w:szCs w:val="24"/>
        </w:rPr>
        <w:t>will</w:t>
      </w:r>
      <w:r w:rsidR="00CC54D4" w:rsidRPr="00CD00AE">
        <w:rPr>
          <w:sz w:val="24"/>
          <w:szCs w:val="24"/>
        </w:rPr>
        <w:t xml:space="preserve"> reduce </w:t>
      </w:r>
      <w:r w:rsidRPr="00CD00AE">
        <w:rPr>
          <w:sz w:val="24"/>
          <w:szCs w:val="24"/>
        </w:rPr>
        <w:t>the number of</w:t>
      </w:r>
      <w:r w:rsidR="00CC54D4" w:rsidRPr="00CD00AE">
        <w:rPr>
          <w:sz w:val="24"/>
          <w:szCs w:val="24"/>
        </w:rPr>
        <w:t xml:space="preserve"> tap changer operations and the decrease in band centre will keep </w:t>
      </w:r>
      <w:r w:rsidRPr="00CD00AE">
        <w:rPr>
          <w:sz w:val="24"/>
          <w:szCs w:val="24"/>
        </w:rPr>
        <w:t>the</w:t>
      </w:r>
      <w:r w:rsidR="00CC54D4" w:rsidRPr="00CD00AE">
        <w:rPr>
          <w:sz w:val="24"/>
          <w:szCs w:val="24"/>
        </w:rPr>
        <w:t xml:space="preserve"> maximum voltage</w:t>
      </w:r>
      <w:r w:rsidRPr="00CD00AE">
        <w:rPr>
          <w:sz w:val="24"/>
          <w:szCs w:val="24"/>
        </w:rPr>
        <w:t xml:space="preserve"> limit</w:t>
      </w:r>
      <w:r w:rsidR="00CC54D4" w:rsidRPr="00CD00AE">
        <w:rPr>
          <w:sz w:val="24"/>
          <w:szCs w:val="24"/>
        </w:rPr>
        <w:t xml:space="preserve"> the same as it is now.  T</w:t>
      </w:r>
      <w:r w:rsidR="00400A4C" w:rsidRPr="00CD00AE">
        <w:rPr>
          <w:sz w:val="24"/>
          <w:szCs w:val="24"/>
        </w:rPr>
        <w:t xml:space="preserve">he new voltages range that the </w:t>
      </w:r>
      <w:r w:rsidR="00615518" w:rsidRPr="00CD00AE">
        <w:rPr>
          <w:sz w:val="24"/>
          <w:szCs w:val="24"/>
        </w:rPr>
        <w:t>t</w:t>
      </w:r>
      <w:r w:rsidR="00400A4C" w:rsidRPr="00CD00AE">
        <w:rPr>
          <w:sz w:val="24"/>
          <w:szCs w:val="24"/>
        </w:rPr>
        <w:t xml:space="preserve">ap </w:t>
      </w:r>
      <w:r w:rsidR="00615518" w:rsidRPr="00CD00AE">
        <w:rPr>
          <w:sz w:val="24"/>
          <w:szCs w:val="24"/>
        </w:rPr>
        <w:t>c</w:t>
      </w:r>
      <w:r w:rsidR="00400A4C" w:rsidRPr="00CD00AE">
        <w:rPr>
          <w:sz w:val="24"/>
          <w:szCs w:val="24"/>
        </w:rPr>
        <w:t xml:space="preserve">hanger will </w:t>
      </w:r>
      <w:r w:rsidR="00457589">
        <w:rPr>
          <w:sz w:val="24"/>
          <w:szCs w:val="24"/>
        </w:rPr>
        <w:t>allow</w:t>
      </w:r>
      <w:r w:rsidR="00400A4C" w:rsidRPr="00CD00AE">
        <w:rPr>
          <w:sz w:val="24"/>
          <w:szCs w:val="24"/>
        </w:rPr>
        <w:t xml:space="preserve"> on the 420-BUS-2 bus </w:t>
      </w:r>
      <w:r w:rsidR="00FB6045" w:rsidRPr="00CD00AE">
        <w:rPr>
          <w:sz w:val="24"/>
          <w:szCs w:val="24"/>
        </w:rPr>
        <w:t>is</w:t>
      </w:r>
      <w:r w:rsidR="00400A4C" w:rsidRPr="00CD00AE">
        <w:rPr>
          <w:sz w:val="24"/>
          <w:szCs w:val="24"/>
        </w:rPr>
        <w:t xml:space="preserve"> 4170V ~ 4316V</w:t>
      </w:r>
      <w:r w:rsidR="00CC54D4" w:rsidRPr="00CD00AE">
        <w:rPr>
          <w:sz w:val="24"/>
          <w:szCs w:val="24"/>
        </w:rPr>
        <w:t xml:space="preserve">.  </w:t>
      </w:r>
      <w:r w:rsidRPr="00CD00AE">
        <w:rPr>
          <w:sz w:val="24"/>
          <w:szCs w:val="24"/>
        </w:rPr>
        <w:t xml:space="preserve">This adjustment should </w:t>
      </w:r>
      <w:r w:rsidR="00BC0A22">
        <w:rPr>
          <w:sz w:val="24"/>
          <w:szCs w:val="24"/>
        </w:rPr>
        <w:t xml:space="preserve">reduce </w:t>
      </w:r>
      <w:r w:rsidRPr="00CD00AE">
        <w:rPr>
          <w:sz w:val="24"/>
          <w:szCs w:val="24"/>
        </w:rPr>
        <w:t>the tap changer operation</w:t>
      </w:r>
      <w:r w:rsidR="00BC0A22">
        <w:rPr>
          <w:sz w:val="24"/>
          <w:szCs w:val="24"/>
        </w:rPr>
        <w:t>s by approximately 77%</w:t>
      </w:r>
      <w:r w:rsidRPr="00CD00AE">
        <w:rPr>
          <w:sz w:val="24"/>
          <w:szCs w:val="24"/>
        </w:rPr>
        <w:t xml:space="preserve">. </w:t>
      </w:r>
    </w:p>
    <w:p w:rsidR="00136C3E" w:rsidRPr="00CD00AE" w:rsidRDefault="00BC0A22" w:rsidP="00B21D2C">
      <w:pPr>
        <w:pStyle w:val="ListParagraph"/>
        <w:numPr>
          <w:ilvl w:val="0"/>
          <w:numId w:val="41"/>
        </w:numPr>
        <w:ind w:left="1440"/>
        <w:rPr>
          <w:sz w:val="24"/>
          <w:szCs w:val="24"/>
        </w:rPr>
      </w:pPr>
      <w:r>
        <w:rPr>
          <w:sz w:val="24"/>
        </w:rPr>
        <w:t xml:space="preserve">Reset </w:t>
      </w:r>
      <w:r w:rsidR="00136C3E" w:rsidRPr="00CD00AE">
        <w:rPr>
          <w:sz w:val="24"/>
        </w:rPr>
        <w:t>power meters</w:t>
      </w:r>
      <w:r>
        <w:rPr>
          <w:sz w:val="24"/>
        </w:rPr>
        <w:t xml:space="preserve"> at </w:t>
      </w:r>
      <w:r w:rsidR="00457589">
        <w:rPr>
          <w:sz w:val="24"/>
        </w:rPr>
        <w:t>each</w:t>
      </w:r>
      <w:r>
        <w:rPr>
          <w:sz w:val="24"/>
        </w:rPr>
        <w:t xml:space="preserve"> motor </w:t>
      </w:r>
      <w:r w:rsidR="00457589">
        <w:rPr>
          <w:sz w:val="24"/>
        </w:rPr>
        <w:t>starter</w:t>
      </w:r>
      <w:r>
        <w:rPr>
          <w:sz w:val="24"/>
        </w:rPr>
        <w:t xml:space="preserve"> after the tap changer settings are updated.  This will</w:t>
      </w:r>
      <w:r w:rsidR="00136C3E" w:rsidRPr="00CD00AE">
        <w:rPr>
          <w:sz w:val="24"/>
        </w:rPr>
        <w:t xml:space="preserve"> track the </w:t>
      </w:r>
      <w:r>
        <w:rPr>
          <w:sz w:val="24"/>
        </w:rPr>
        <w:t>voltage regulation with the new settings and will provide feedback on the system alterations.</w:t>
      </w:r>
    </w:p>
    <w:p w:rsidR="004D1FF8" w:rsidRDefault="004D1FF8">
      <w:pPr>
        <w:spacing w:after="200" w:line="276" w:lineRule="auto"/>
      </w:pPr>
      <w:r>
        <w:br w:type="page"/>
      </w:r>
    </w:p>
    <w:p w:rsidR="00B40761" w:rsidRDefault="00B40761" w:rsidP="00400A4C">
      <w:pPr>
        <w:ind w:left="720"/>
      </w:pPr>
    </w:p>
    <w:p w:rsidR="008760C0" w:rsidRPr="008760C0" w:rsidRDefault="008760C0" w:rsidP="00584659">
      <w:pPr>
        <w:pStyle w:val="Heading2"/>
        <w:ind w:left="1170" w:hanging="450"/>
        <w:rPr>
          <w:lang w:val="en-CA"/>
        </w:rPr>
      </w:pPr>
      <w:bookmarkStart w:id="128" w:name="_Toc372898101"/>
      <w:r>
        <w:rPr>
          <w:lang w:val="en-CA"/>
        </w:rPr>
        <w:t>Long Term</w:t>
      </w:r>
      <w:bookmarkEnd w:id="128"/>
    </w:p>
    <w:p w:rsidR="007F3B36" w:rsidRPr="00685B54" w:rsidRDefault="007F3B36" w:rsidP="007F3B36">
      <w:pPr>
        <w:pStyle w:val="Heading3"/>
        <w:ind w:left="720"/>
        <w:rPr>
          <w:rFonts w:eastAsia="Times New Roman"/>
        </w:rPr>
      </w:pPr>
      <w:bookmarkStart w:id="129" w:name="_Toc372898102"/>
      <w:r>
        <w:rPr>
          <w:rFonts w:eastAsia="Times New Roman"/>
        </w:rPr>
        <w:t>Capacitor Bank</w:t>
      </w:r>
      <w:r w:rsidR="00642170">
        <w:rPr>
          <w:rFonts w:eastAsia="Times New Roman"/>
        </w:rPr>
        <w:t>:</w:t>
      </w:r>
      <w:bookmarkEnd w:id="129"/>
    </w:p>
    <w:p w:rsidR="007F3B36" w:rsidRPr="00642170" w:rsidRDefault="009417EC" w:rsidP="00642170">
      <w:pPr>
        <w:pStyle w:val="ListParagraph"/>
        <w:numPr>
          <w:ilvl w:val="0"/>
          <w:numId w:val="42"/>
        </w:numPr>
        <w:rPr>
          <w:sz w:val="24"/>
        </w:rPr>
      </w:pPr>
      <w:r>
        <w:rPr>
          <w:sz w:val="24"/>
        </w:rPr>
        <w:t>I</w:t>
      </w:r>
      <w:r w:rsidR="00CC54D4" w:rsidRPr="00642170">
        <w:rPr>
          <w:sz w:val="24"/>
        </w:rPr>
        <w:t xml:space="preserve">t would be </w:t>
      </w:r>
      <w:r>
        <w:rPr>
          <w:sz w:val="24"/>
        </w:rPr>
        <w:t xml:space="preserve">extremely </w:t>
      </w:r>
      <w:r w:rsidR="00CC54D4" w:rsidRPr="00642170">
        <w:rPr>
          <w:sz w:val="24"/>
        </w:rPr>
        <w:t>beneficial to replace the old relays that are controlling and protecting the capacitor bank at this facility.</w:t>
      </w:r>
      <w:r w:rsidR="00685717" w:rsidRPr="00642170">
        <w:rPr>
          <w:sz w:val="24"/>
        </w:rPr>
        <w:t xml:space="preserve">  These relays are </w:t>
      </w:r>
      <w:r w:rsidR="008848DB" w:rsidRPr="00642170">
        <w:rPr>
          <w:sz w:val="24"/>
        </w:rPr>
        <w:t>older</w:t>
      </w:r>
      <w:r w:rsidR="008848DB">
        <w:rPr>
          <w:sz w:val="24"/>
        </w:rPr>
        <w:t xml:space="preserve"> style</w:t>
      </w:r>
      <w:r w:rsidR="00982654">
        <w:rPr>
          <w:sz w:val="24"/>
        </w:rPr>
        <w:t xml:space="preserve"> devices</w:t>
      </w:r>
      <w:r w:rsidR="008848DB" w:rsidRPr="00642170">
        <w:rPr>
          <w:sz w:val="24"/>
        </w:rPr>
        <w:t xml:space="preserve"> </w:t>
      </w:r>
      <w:r w:rsidR="008848DB">
        <w:rPr>
          <w:sz w:val="24"/>
        </w:rPr>
        <w:t>that provide</w:t>
      </w:r>
      <w:r w:rsidR="00685717" w:rsidRPr="00642170">
        <w:rPr>
          <w:sz w:val="24"/>
        </w:rPr>
        <w:t xml:space="preserve"> limited functionality</w:t>
      </w:r>
      <w:r>
        <w:rPr>
          <w:sz w:val="24"/>
        </w:rPr>
        <w:t xml:space="preserve"> and no event </w:t>
      </w:r>
      <w:r w:rsidR="00457589">
        <w:rPr>
          <w:sz w:val="24"/>
        </w:rPr>
        <w:t>logging</w:t>
      </w:r>
      <w:r>
        <w:rPr>
          <w:sz w:val="24"/>
        </w:rPr>
        <w:t xml:space="preserve"> to aid forensic analysis</w:t>
      </w:r>
      <w:r w:rsidR="00685717" w:rsidRPr="00642170">
        <w:rPr>
          <w:sz w:val="24"/>
        </w:rPr>
        <w:t xml:space="preserve">.  We recommend replacing all these relays with a single </w:t>
      </w:r>
      <w:r w:rsidR="008848DB">
        <w:rPr>
          <w:sz w:val="24"/>
        </w:rPr>
        <w:t xml:space="preserve">digital capacitor bank control relay such as the </w:t>
      </w:r>
      <w:r w:rsidR="00685717" w:rsidRPr="00642170">
        <w:rPr>
          <w:sz w:val="24"/>
        </w:rPr>
        <w:t xml:space="preserve">Multilin C70 capacitor bank relay.  </w:t>
      </w:r>
      <w:r w:rsidR="008848DB">
        <w:rPr>
          <w:sz w:val="24"/>
        </w:rPr>
        <w:t>T</w:t>
      </w:r>
      <w:r w:rsidR="00685717" w:rsidRPr="00642170">
        <w:rPr>
          <w:sz w:val="24"/>
        </w:rPr>
        <w:t xml:space="preserve">his relay will provide all the protection </w:t>
      </w:r>
      <w:r w:rsidR="008848DB">
        <w:rPr>
          <w:sz w:val="24"/>
        </w:rPr>
        <w:t xml:space="preserve">of </w:t>
      </w:r>
      <w:r w:rsidR="00685717" w:rsidRPr="00642170">
        <w:rPr>
          <w:sz w:val="24"/>
        </w:rPr>
        <w:t>the current setup</w:t>
      </w:r>
      <w:r w:rsidR="008848DB">
        <w:rPr>
          <w:sz w:val="24"/>
        </w:rPr>
        <w:t>, as well as,</w:t>
      </w:r>
      <w:r w:rsidR="00685717" w:rsidRPr="00642170">
        <w:rPr>
          <w:sz w:val="24"/>
        </w:rPr>
        <w:t xml:space="preserve"> </w:t>
      </w:r>
      <w:r w:rsidR="008848DB">
        <w:rPr>
          <w:sz w:val="24"/>
        </w:rPr>
        <w:t>a</w:t>
      </w:r>
      <w:r w:rsidR="00515B25" w:rsidRPr="00642170">
        <w:rPr>
          <w:sz w:val="24"/>
        </w:rPr>
        <w:t xml:space="preserve">dded metering, data logging and event recorder </w:t>
      </w:r>
      <w:r w:rsidR="009B716E" w:rsidRPr="00642170">
        <w:rPr>
          <w:sz w:val="24"/>
        </w:rPr>
        <w:t>features</w:t>
      </w:r>
      <w:r w:rsidR="009B716E">
        <w:rPr>
          <w:sz w:val="24"/>
        </w:rPr>
        <w:t>, which</w:t>
      </w:r>
      <w:r w:rsidR="00515B25" w:rsidRPr="00642170">
        <w:rPr>
          <w:sz w:val="24"/>
        </w:rPr>
        <w:t xml:space="preserve"> </w:t>
      </w:r>
      <w:r w:rsidR="00D35CAE" w:rsidRPr="00642170">
        <w:rPr>
          <w:sz w:val="24"/>
        </w:rPr>
        <w:t xml:space="preserve">will make troubleshooting in the future quicker and </w:t>
      </w:r>
      <w:r w:rsidR="008848DB">
        <w:rPr>
          <w:sz w:val="24"/>
        </w:rPr>
        <w:t>simpler</w:t>
      </w:r>
      <w:r w:rsidR="00515B25" w:rsidRPr="00642170">
        <w:rPr>
          <w:sz w:val="24"/>
        </w:rPr>
        <w:t>.</w:t>
      </w:r>
      <w:r w:rsidR="00FC2CFD" w:rsidRPr="00642170">
        <w:rPr>
          <w:sz w:val="24"/>
        </w:rPr>
        <w:t xml:space="preserve"> </w:t>
      </w:r>
    </w:p>
    <w:p w:rsidR="007F3B36" w:rsidRPr="00685B54" w:rsidRDefault="007F3B36" w:rsidP="007F3B36">
      <w:pPr>
        <w:pStyle w:val="Heading3"/>
        <w:ind w:left="720"/>
        <w:rPr>
          <w:rFonts w:eastAsia="Times New Roman"/>
        </w:rPr>
      </w:pPr>
      <w:bookmarkStart w:id="130" w:name="_Toc372898103"/>
      <w:r>
        <w:rPr>
          <w:rFonts w:eastAsia="Times New Roman"/>
        </w:rPr>
        <w:t>Transformer Tap Changer</w:t>
      </w:r>
      <w:r w:rsidR="00457589">
        <w:rPr>
          <w:rFonts w:eastAsia="Times New Roman"/>
        </w:rPr>
        <w:t xml:space="preserve"> and Load Flow Analysis Studies</w:t>
      </w:r>
      <w:r w:rsidR="00642170">
        <w:rPr>
          <w:rFonts w:eastAsia="Times New Roman"/>
        </w:rPr>
        <w:t>:</w:t>
      </w:r>
      <w:bookmarkEnd w:id="130"/>
    </w:p>
    <w:p w:rsidR="007F3B36" w:rsidRPr="00642170" w:rsidRDefault="00A41F39" w:rsidP="00642170">
      <w:pPr>
        <w:pStyle w:val="ListParagraph"/>
        <w:numPr>
          <w:ilvl w:val="0"/>
          <w:numId w:val="42"/>
        </w:numPr>
        <w:rPr>
          <w:sz w:val="24"/>
          <w:lang w:val="en-CA"/>
        </w:rPr>
      </w:pPr>
      <w:r w:rsidRPr="00642170">
        <w:rPr>
          <w:sz w:val="24"/>
        </w:rPr>
        <w:t>It is recommended that</w:t>
      </w:r>
      <w:r w:rsidR="00DB1CCA" w:rsidRPr="00642170">
        <w:rPr>
          <w:sz w:val="24"/>
        </w:rPr>
        <w:t xml:space="preserve"> all </w:t>
      </w:r>
      <w:r w:rsidR="008848DB">
        <w:rPr>
          <w:sz w:val="24"/>
        </w:rPr>
        <w:t>pumping stations utilizing 4.16kV</w:t>
      </w:r>
      <w:r w:rsidR="00457589">
        <w:rPr>
          <w:sz w:val="24"/>
        </w:rPr>
        <w:t>,</w:t>
      </w:r>
      <w:r w:rsidR="008848DB">
        <w:rPr>
          <w:sz w:val="24"/>
        </w:rPr>
        <w:t xml:space="preserve"> and higher</w:t>
      </w:r>
      <w:r w:rsidR="00457589">
        <w:rPr>
          <w:sz w:val="24"/>
        </w:rPr>
        <w:t>,</w:t>
      </w:r>
      <w:r w:rsidR="008848DB">
        <w:rPr>
          <w:sz w:val="24"/>
        </w:rPr>
        <w:t xml:space="preserve"> power distribution systems </w:t>
      </w:r>
      <w:r w:rsidR="009B716E">
        <w:rPr>
          <w:sz w:val="24"/>
        </w:rPr>
        <w:t>with</w:t>
      </w:r>
      <w:r w:rsidR="008848DB">
        <w:rPr>
          <w:sz w:val="24"/>
        </w:rPr>
        <w:t xml:space="preserve"> </w:t>
      </w:r>
      <w:r w:rsidRPr="00642170">
        <w:rPr>
          <w:sz w:val="24"/>
        </w:rPr>
        <w:t xml:space="preserve">on load tap </w:t>
      </w:r>
      <w:r w:rsidR="00DB1CCA" w:rsidRPr="00642170">
        <w:rPr>
          <w:sz w:val="24"/>
        </w:rPr>
        <w:t xml:space="preserve">changers </w:t>
      </w:r>
      <w:r w:rsidR="008848DB">
        <w:rPr>
          <w:sz w:val="24"/>
        </w:rPr>
        <w:t xml:space="preserve">have load flow and tap changer optimization </w:t>
      </w:r>
      <w:r w:rsidR="009B716E">
        <w:rPr>
          <w:sz w:val="24"/>
        </w:rPr>
        <w:t>studies</w:t>
      </w:r>
      <w:r w:rsidR="008848DB">
        <w:rPr>
          <w:sz w:val="24"/>
        </w:rPr>
        <w:t xml:space="preserve"> </w:t>
      </w:r>
      <w:r w:rsidR="00457589">
        <w:rPr>
          <w:sz w:val="24"/>
        </w:rPr>
        <w:t>performed to review and streamline</w:t>
      </w:r>
      <w:r w:rsidR="008848DB">
        <w:rPr>
          <w:sz w:val="24"/>
        </w:rPr>
        <w:t xml:space="preserve"> the</w:t>
      </w:r>
      <w:r w:rsidR="009B716E">
        <w:rPr>
          <w:sz w:val="24"/>
        </w:rPr>
        <w:t>ir</w:t>
      </w:r>
      <w:r w:rsidR="008848DB">
        <w:rPr>
          <w:sz w:val="24"/>
        </w:rPr>
        <w:t xml:space="preserve"> operation through the </w:t>
      </w:r>
      <w:r w:rsidRPr="00642170">
        <w:rPr>
          <w:sz w:val="24"/>
        </w:rPr>
        <w:t xml:space="preserve">same process </w:t>
      </w:r>
      <w:r w:rsidR="008848DB">
        <w:rPr>
          <w:sz w:val="24"/>
        </w:rPr>
        <w:t>as</w:t>
      </w:r>
      <w:r w:rsidRPr="00642170">
        <w:rPr>
          <w:sz w:val="24"/>
        </w:rPr>
        <w:t xml:space="preserve"> this study</w:t>
      </w:r>
      <w:r w:rsidR="00DB1CCA" w:rsidRPr="00642170">
        <w:rPr>
          <w:sz w:val="24"/>
        </w:rPr>
        <w:t>.</w:t>
      </w:r>
      <w:r w:rsidR="00515B25" w:rsidRPr="00642170">
        <w:rPr>
          <w:sz w:val="24"/>
        </w:rPr>
        <w:t xml:space="preserve">  T</w:t>
      </w:r>
      <w:r w:rsidR="008848DB">
        <w:rPr>
          <w:sz w:val="24"/>
        </w:rPr>
        <w:t>h</w:t>
      </w:r>
      <w:r w:rsidR="00982654">
        <w:rPr>
          <w:sz w:val="24"/>
        </w:rPr>
        <w:t>e</w:t>
      </w:r>
      <w:r w:rsidR="008848DB">
        <w:rPr>
          <w:sz w:val="24"/>
        </w:rPr>
        <w:t>s</w:t>
      </w:r>
      <w:r w:rsidR="00982654">
        <w:rPr>
          <w:sz w:val="24"/>
        </w:rPr>
        <w:t>e studies</w:t>
      </w:r>
      <w:r w:rsidR="008848DB">
        <w:rPr>
          <w:sz w:val="24"/>
        </w:rPr>
        <w:t xml:space="preserve"> will result in</w:t>
      </w:r>
      <w:r w:rsidR="00982654">
        <w:rPr>
          <w:sz w:val="24"/>
        </w:rPr>
        <w:t xml:space="preserve"> </w:t>
      </w:r>
      <w:r w:rsidR="008848DB">
        <w:rPr>
          <w:sz w:val="24"/>
        </w:rPr>
        <w:t>implementation of system parameter</w:t>
      </w:r>
      <w:r w:rsidR="00982654">
        <w:rPr>
          <w:sz w:val="24"/>
        </w:rPr>
        <w:t>s</w:t>
      </w:r>
      <w:r w:rsidR="008848DB">
        <w:rPr>
          <w:sz w:val="24"/>
        </w:rPr>
        <w:t xml:space="preserve"> and tap changer</w:t>
      </w:r>
      <w:r w:rsidR="009B716E">
        <w:rPr>
          <w:sz w:val="24"/>
        </w:rPr>
        <w:t xml:space="preserve"> settings that </w:t>
      </w:r>
      <w:r w:rsidR="00457589">
        <w:rPr>
          <w:sz w:val="24"/>
        </w:rPr>
        <w:t xml:space="preserve">will </w:t>
      </w:r>
      <w:r w:rsidR="009B716E">
        <w:rPr>
          <w:sz w:val="24"/>
        </w:rPr>
        <w:t>ensure optimal power distribution system performance</w:t>
      </w:r>
      <w:r w:rsidR="00982654">
        <w:rPr>
          <w:sz w:val="24"/>
        </w:rPr>
        <w:t xml:space="preserve"> and</w:t>
      </w:r>
      <w:r w:rsidR="009B716E">
        <w:rPr>
          <w:sz w:val="24"/>
        </w:rPr>
        <w:t xml:space="preserve"> </w:t>
      </w:r>
      <w:r w:rsidR="00457589">
        <w:rPr>
          <w:sz w:val="24"/>
        </w:rPr>
        <w:t>minimize</w:t>
      </w:r>
      <w:r w:rsidR="009B716E">
        <w:rPr>
          <w:sz w:val="24"/>
        </w:rPr>
        <w:t xml:space="preserve"> </w:t>
      </w:r>
      <w:r w:rsidR="00982654">
        <w:rPr>
          <w:sz w:val="24"/>
        </w:rPr>
        <w:t>u</w:t>
      </w:r>
      <w:r w:rsidR="009B716E">
        <w:rPr>
          <w:sz w:val="24"/>
        </w:rPr>
        <w:t xml:space="preserve">nnecessary tap changer operations </w:t>
      </w:r>
      <w:r w:rsidR="00457589">
        <w:rPr>
          <w:sz w:val="24"/>
        </w:rPr>
        <w:t>thereby increasing</w:t>
      </w:r>
      <w:r w:rsidR="009B716E">
        <w:rPr>
          <w:sz w:val="24"/>
        </w:rPr>
        <w:t xml:space="preserve"> the life expectancy of equipment</w:t>
      </w:r>
      <w:r w:rsidR="00515B25" w:rsidRPr="00642170">
        <w:rPr>
          <w:sz w:val="24"/>
        </w:rPr>
        <w:t>.</w:t>
      </w:r>
    </w:p>
    <w:p w:rsidR="00BA3B16" w:rsidRPr="004D1FF8" w:rsidRDefault="00BA3B16" w:rsidP="000C468A">
      <w:pPr>
        <w:spacing w:after="200" w:line="276" w:lineRule="auto"/>
        <w:ind w:left="720"/>
      </w:pPr>
      <w:bookmarkStart w:id="131" w:name="_Ref109800877"/>
      <w:bookmarkStart w:id="132" w:name="_Toc109801042"/>
      <w:bookmarkStart w:id="133" w:name="_Toc132594984"/>
      <w:bookmarkStart w:id="134" w:name="_Toc132601867"/>
      <w:bookmarkStart w:id="135" w:name="_Toc132602490"/>
      <w:bookmarkStart w:id="136" w:name="_Toc132612384"/>
      <w:bookmarkStart w:id="137" w:name="_Toc132612429"/>
      <w:bookmarkStart w:id="138" w:name="_Toc132612444"/>
      <w:bookmarkStart w:id="139" w:name="_Toc132612487"/>
      <w:bookmarkStart w:id="140" w:name="_Toc132613891"/>
      <w:bookmarkStart w:id="141" w:name="_Toc132617029"/>
      <w:bookmarkStart w:id="142" w:name="_Toc138061464"/>
      <w:bookmarkStart w:id="143" w:name="_Toc138061625"/>
      <w:bookmarkStart w:id="144" w:name="_Toc138062792"/>
      <w:bookmarkStart w:id="145" w:name="_Toc138129004"/>
      <w:bookmarkStart w:id="146" w:name="_Toc138129032"/>
      <w:bookmarkStart w:id="147" w:name="_Toc138129780"/>
      <w:bookmarkStart w:id="148" w:name="_Toc169926366"/>
      <w:bookmarkStart w:id="149" w:name="_Toc169926821"/>
      <w:bookmarkStart w:id="150" w:name="_Toc169929674"/>
      <w:bookmarkStart w:id="151" w:name="_Toc170176959"/>
      <w:bookmarkStart w:id="152" w:name="_Toc183322648"/>
      <w:bookmarkStart w:id="153" w:name="_Toc187649871"/>
      <w:bookmarkStart w:id="154" w:name="_Toc188257437"/>
      <w:bookmarkStart w:id="155" w:name="_Toc217457667"/>
      <w:bookmarkStart w:id="156" w:name="_Toc217457758"/>
      <w:bookmarkStart w:id="157" w:name="_Toc217461154"/>
      <w:bookmarkStart w:id="158" w:name="_Toc249846631"/>
      <w:bookmarkStart w:id="159" w:name="_Toc249846681"/>
      <w:bookmarkStart w:id="160" w:name="_Toc249847003"/>
      <w:bookmarkStart w:id="161" w:name="_Toc249847054"/>
      <w:bookmarkStart w:id="162" w:name="_Toc249847314"/>
      <w:r w:rsidRPr="004F6C30">
        <w:rPr>
          <w:lang w:val="en-CA"/>
        </w:rPr>
        <w:t>Thank you for this opportunity to be of service to you.  If you have any questions regarding the recommendations in this report or any other matter,</w:t>
      </w:r>
      <w:r>
        <w:rPr>
          <w:lang w:val="en-CA"/>
        </w:rPr>
        <w:t xml:space="preserve"> please contact our London</w:t>
      </w:r>
      <w:r w:rsidRPr="004F6C30">
        <w:rPr>
          <w:lang w:val="en-CA"/>
        </w:rPr>
        <w:t xml:space="preserve"> Engineering Services office</w:t>
      </w:r>
      <w:r>
        <w:rPr>
          <w:lang w:val="en-CA"/>
        </w:rPr>
        <w:t xml:space="preserve"> at (519) 474-1175 </w:t>
      </w:r>
    </w:p>
    <w:p w:rsidR="00BA3B16" w:rsidRPr="004F6C30" w:rsidRDefault="00BA3B16" w:rsidP="000C468A">
      <w:pPr>
        <w:suppressAutoHyphens/>
        <w:ind w:left="720"/>
        <w:rPr>
          <w:lang w:val="en-CA"/>
        </w:rPr>
      </w:pPr>
      <w:r w:rsidRPr="004F6C30">
        <w:rPr>
          <w:lang w:val="en-CA"/>
        </w:rPr>
        <w:t>Sincerely,</w:t>
      </w:r>
    </w:p>
    <w:p w:rsidR="00BA3B16" w:rsidRPr="004F6C30" w:rsidRDefault="00BA3B16" w:rsidP="000C468A">
      <w:pPr>
        <w:suppressAutoHyphens/>
        <w:ind w:left="720"/>
        <w:rPr>
          <w:lang w:val="en-CA"/>
        </w:rPr>
      </w:pPr>
    </w:p>
    <w:p w:rsidR="00BA3B16" w:rsidRDefault="00BA3B16" w:rsidP="000C468A">
      <w:pPr>
        <w:suppressAutoHyphens/>
        <w:ind w:left="720"/>
        <w:rPr>
          <w:b/>
          <w:szCs w:val="24"/>
          <w:lang w:val="en-CA"/>
        </w:rPr>
      </w:pPr>
      <w:r w:rsidRPr="00430851">
        <w:rPr>
          <w:b/>
          <w:szCs w:val="24"/>
          <w:lang w:val="en-CA"/>
        </w:rPr>
        <w:t>PowerCore Engineering</w:t>
      </w:r>
    </w:p>
    <w:p w:rsidR="00BA3B16" w:rsidRPr="004F6C30" w:rsidRDefault="00BA3B16" w:rsidP="00BA3B16">
      <w:pPr>
        <w:suppressAutoHyphens/>
        <w:ind w:left="360"/>
        <w:rPr>
          <w:lang w:val="en-CA"/>
        </w:rPr>
      </w:pPr>
    </w:p>
    <w:p w:rsidR="00BA3B16" w:rsidRPr="004F6C30" w:rsidRDefault="00BA3B16" w:rsidP="000C468A">
      <w:pPr>
        <w:suppressAutoHyphens/>
        <w:ind w:left="720"/>
        <w:rPr>
          <w:lang w:val="en-CA"/>
        </w:rPr>
      </w:pPr>
      <w:r w:rsidRPr="00260E46">
        <w:rPr>
          <w:noProof/>
        </w:rPr>
        <w:drawing>
          <wp:inline distT="0" distB="0" distL="0" distR="0">
            <wp:extent cx="1704513" cy="438912"/>
            <wp:effectExtent l="19050" t="0" r="0" b="0"/>
            <wp:docPr id="2" name="Picture 0" descr="Roman_signature_sm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an_signature_small.BMP"/>
                    <pic:cNvPicPr/>
                  </pic:nvPicPr>
                  <pic:blipFill>
                    <a:blip r:embed="rId32" cstate="print"/>
                    <a:stretch>
                      <a:fillRect/>
                    </a:stretch>
                  </pic:blipFill>
                  <pic:spPr>
                    <a:xfrm>
                      <a:off x="0" y="0"/>
                      <a:ext cx="1705972" cy="439288"/>
                    </a:xfrm>
                    <a:prstGeom prst="rect">
                      <a:avLst/>
                    </a:prstGeom>
                  </pic:spPr>
                </pic:pic>
              </a:graphicData>
            </a:graphic>
          </wp:inline>
        </w:drawing>
      </w:r>
      <w:r>
        <w:rPr>
          <w:lang w:val="en-CA"/>
        </w:rPr>
        <w:tab/>
      </w:r>
      <w:r>
        <w:rPr>
          <w:lang w:val="en-CA"/>
        </w:rPr>
        <w:tab/>
        <w:t xml:space="preserve">        </w:t>
      </w:r>
      <w:r w:rsidR="00BA0E4F">
        <w:rPr>
          <w:noProof/>
        </w:rPr>
        <w:drawing>
          <wp:inline distT="0" distB="0" distL="0" distR="0">
            <wp:extent cx="1497304" cy="576544"/>
            <wp:effectExtent l="19050" t="0" r="7646" b="0"/>
            <wp:docPr id="7" name="Picture 2" descr="C:\Documents and Settings\Scott Vermeire\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untitled.bmp"/>
                    <pic:cNvPicPr>
                      <a:picLocks noChangeAspect="1" noChangeArrowheads="1"/>
                    </pic:cNvPicPr>
                  </pic:nvPicPr>
                  <pic:blipFill>
                    <a:blip r:embed="rId33" cstate="print"/>
                    <a:srcRect/>
                    <a:stretch>
                      <a:fillRect/>
                    </a:stretch>
                  </pic:blipFill>
                  <pic:spPr bwMode="auto">
                    <a:xfrm>
                      <a:off x="0" y="0"/>
                      <a:ext cx="1497220" cy="576512"/>
                    </a:xfrm>
                    <a:prstGeom prst="rect">
                      <a:avLst/>
                    </a:prstGeom>
                    <a:noFill/>
                    <a:ln w="9525">
                      <a:noFill/>
                      <a:miter lim="800000"/>
                      <a:headEnd/>
                      <a:tailEnd/>
                    </a:ln>
                  </pic:spPr>
                </pic:pic>
              </a:graphicData>
            </a:graphic>
          </wp:inline>
        </w:drawing>
      </w:r>
    </w:p>
    <w:p w:rsidR="00BA3B16" w:rsidRPr="004F6C30" w:rsidRDefault="00BA3B16" w:rsidP="000C468A">
      <w:pPr>
        <w:suppressAutoHyphens/>
        <w:ind w:left="720"/>
        <w:rPr>
          <w:lang w:val="en-CA"/>
        </w:rPr>
      </w:pPr>
      <w:r>
        <w:t xml:space="preserve">                                                                                </w:t>
      </w:r>
    </w:p>
    <w:p w:rsidR="00BA3B16" w:rsidRPr="004F6C30" w:rsidRDefault="00BA3B16" w:rsidP="000C468A">
      <w:pPr>
        <w:suppressAutoHyphens/>
        <w:ind w:left="720"/>
        <w:rPr>
          <w:lang w:val="en-CA"/>
        </w:rPr>
      </w:pPr>
      <w:smartTag w:uri="urn:schemas-microsoft-com:office:smarttags" w:element="PersonName">
        <w:r w:rsidRPr="004F6C30">
          <w:rPr>
            <w:lang w:val="en-CA"/>
          </w:rPr>
          <w:t>Roman Bulla</w:t>
        </w:r>
      </w:smartTag>
      <w:r w:rsidRPr="004F6C30">
        <w:rPr>
          <w:lang w:val="en-CA"/>
        </w:rPr>
        <w:t>, P. Eng.</w:t>
      </w:r>
      <w:r w:rsidRPr="00C975CD">
        <w:t xml:space="preserve"> </w:t>
      </w:r>
      <w:r>
        <w:tab/>
      </w:r>
      <w:r>
        <w:tab/>
      </w:r>
      <w:r>
        <w:tab/>
      </w:r>
      <w:r w:rsidR="00963DA4">
        <w:t xml:space="preserve">Scott Vermeire, </w:t>
      </w:r>
      <w:proofErr w:type="spellStart"/>
      <w:r w:rsidR="00963DA4">
        <w:t>B.Eng</w:t>
      </w:r>
      <w:proofErr w:type="spellEnd"/>
      <w:r w:rsidR="00963DA4">
        <w:t>, EIT</w:t>
      </w:r>
      <w:r w:rsidR="007B76DE">
        <w:t xml:space="preserve">           </w:t>
      </w:r>
    </w:p>
    <w:p w:rsidR="00AB27E8" w:rsidRDefault="00BA3B16" w:rsidP="000C468A">
      <w:pPr>
        <w:suppressAutoHyphens/>
        <w:ind w:left="720"/>
        <w:sectPr w:rsidR="00AB27E8" w:rsidSect="001D614F">
          <w:headerReference w:type="default" r:id="rId34"/>
          <w:pgSz w:w="12240" w:h="15840" w:code="1"/>
          <w:pgMar w:top="1440" w:right="1440" w:bottom="1440" w:left="1440" w:header="720" w:footer="720" w:gutter="0"/>
          <w:pgNumType w:start="1" w:chapStyle="1"/>
          <w:cols w:space="720"/>
          <w:docGrid w:linePitch="360"/>
        </w:sectPr>
      </w:pPr>
      <w:r w:rsidRPr="004F6C30">
        <w:rPr>
          <w:lang w:val="en-CA"/>
        </w:rPr>
        <w:t>Power Systems Engineer</w:t>
      </w:r>
      <w:r>
        <w:tab/>
      </w:r>
      <w:r>
        <w:tab/>
      </w:r>
      <w:r>
        <w:tab/>
      </w:r>
      <w:r w:rsidR="00963DA4">
        <w:t>Power Systems Engineer</w:t>
      </w:r>
      <w:r>
        <w:tab/>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5253FA" w:rsidRDefault="00AB27E8" w:rsidP="00AB27E8">
      <w:pPr>
        <w:pStyle w:val="Heading1"/>
      </w:pPr>
      <w:bookmarkStart w:id="163" w:name="_Toc372898104"/>
      <w:r>
        <w:lastRenderedPageBreak/>
        <w:t xml:space="preserve">Paladin </w:t>
      </w:r>
      <w:proofErr w:type="spellStart"/>
      <w:r>
        <w:t>DesignBase</w:t>
      </w:r>
      <w:proofErr w:type="spellEnd"/>
      <w:r>
        <w:t xml:space="preserve"> 5.1 Model</w:t>
      </w:r>
      <w:bookmarkEnd w:id="163"/>
    </w:p>
    <w:p w:rsidR="00AB27E8" w:rsidRPr="005F10DE" w:rsidRDefault="00AB27E8" w:rsidP="00AB27E8">
      <w:pPr>
        <w:ind w:left="360"/>
      </w:pPr>
      <w:r>
        <w:rPr>
          <w:rFonts w:ascii="Arial" w:eastAsiaTheme="minorHAnsi" w:hAnsi="Arial" w:cs="Arial"/>
          <w:szCs w:val="24"/>
          <w:lang w:val="en-CA"/>
        </w:rPr>
        <w:t>See drawing S2742 drawing package for detailed Single Line Diagram.</w:t>
      </w:r>
    </w:p>
    <w:p w:rsidR="00AB27E8" w:rsidRDefault="00AB27E8" w:rsidP="00AB27E8">
      <w:pPr>
        <w:ind w:left="360"/>
      </w:pPr>
    </w:p>
    <w:p w:rsidR="00AB27E8" w:rsidRPr="00AB27E8" w:rsidRDefault="00AB27E8" w:rsidP="00AB27E8">
      <w:pPr>
        <w:pStyle w:val="Caption"/>
        <w:rPr>
          <w:color w:val="FFFFFF" w:themeColor="background1"/>
        </w:rPr>
      </w:pPr>
      <w:bookmarkStart w:id="164" w:name="_Toc372898115"/>
      <w:proofErr w:type="gramStart"/>
      <w:r w:rsidRPr="00AB27E8">
        <w:rPr>
          <w:color w:val="FFFFFF" w:themeColor="background1"/>
        </w:rPr>
        <w:t xml:space="preserve">Figure </w:t>
      </w:r>
      <w:proofErr w:type="gramEnd"/>
      <w:r w:rsidR="008154E3" w:rsidRPr="00AB27E8">
        <w:rPr>
          <w:color w:val="FFFFFF" w:themeColor="background1"/>
        </w:rPr>
        <w:fldChar w:fldCharType="begin"/>
      </w:r>
      <w:r w:rsidRPr="00AB27E8">
        <w:rPr>
          <w:color w:val="FFFFFF" w:themeColor="background1"/>
        </w:rPr>
        <w:instrText xml:space="preserve"> STYLEREF 1 \s </w:instrText>
      </w:r>
      <w:r w:rsidR="008154E3" w:rsidRPr="00AB27E8">
        <w:rPr>
          <w:color w:val="FFFFFF" w:themeColor="background1"/>
        </w:rPr>
        <w:fldChar w:fldCharType="separate"/>
      </w:r>
      <w:r w:rsidR="00F1463F">
        <w:rPr>
          <w:noProof/>
          <w:color w:val="FFFFFF" w:themeColor="background1"/>
        </w:rPr>
        <w:t>5</w:t>
      </w:r>
      <w:r w:rsidR="008154E3" w:rsidRPr="00AB27E8">
        <w:rPr>
          <w:color w:val="FFFFFF" w:themeColor="background1"/>
        </w:rPr>
        <w:fldChar w:fldCharType="end"/>
      </w:r>
      <w:proofErr w:type="gramStart"/>
      <w:r w:rsidRPr="00AB27E8">
        <w:rPr>
          <w:color w:val="FFFFFF" w:themeColor="background1"/>
        </w:rPr>
        <w:t>.</w:t>
      </w:r>
      <w:proofErr w:type="gramEnd"/>
      <w:r w:rsidR="008154E3" w:rsidRPr="00AB27E8">
        <w:rPr>
          <w:color w:val="FFFFFF" w:themeColor="background1"/>
        </w:rPr>
        <w:fldChar w:fldCharType="begin"/>
      </w:r>
      <w:r w:rsidRPr="00AB27E8">
        <w:rPr>
          <w:color w:val="FFFFFF" w:themeColor="background1"/>
        </w:rPr>
        <w:instrText xml:space="preserve"> SEQ Figure \* ARABIC \s 1 </w:instrText>
      </w:r>
      <w:r w:rsidR="008154E3" w:rsidRPr="00AB27E8">
        <w:rPr>
          <w:color w:val="FFFFFF" w:themeColor="background1"/>
        </w:rPr>
        <w:fldChar w:fldCharType="separate"/>
      </w:r>
      <w:r w:rsidR="00F1463F">
        <w:rPr>
          <w:noProof/>
          <w:color w:val="FFFFFF" w:themeColor="background1"/>
        </w:rPr>
        <w:t>1</w:t>
      </w:r>
      <w:r w:rsidR="008154E3" w:rsidRPr="00AB27E8">
        <w:rPr>
          <w:color w:val="FFFFFF" w:themeColor="background1"/>
        </w:rPr>
        <w:fldChar w:fldCharType="end"/>
      </w:r>
      <w:r w:rsidRPr="00AB27E8">
        <w:rPr>
          <w:color w:val="FFFFFF" w:themeColor="background1"/>
        </w:rPr>
        <w:t>: System Model</w:t>
      </w:r>
      <w:bookmarkEnd w:id="164"/>
    </w:p>
    <w:sectPr w:rsidR="00AB27E8" w:rsidRPr="00AB27E8" w:rsidSect="001D614F">
      <w:pgSz w:w="12240" w:h="15840" w:code="1"/>
      <w:pgMar w:top="1440" w:right="1440"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927" w:rsidRDefault="00B15927" w:rsidP="00B949B0">
      <w:r>
        <w:separator/>
      </w:r>
    </w:p>
  </w:endnote>
  <w:endnote w:type="continuationSeparator" w:id="0">
    <w:p w:rsidR="00B15927" w:rsidRDefault="00B15927" w:rsidP="00B949B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UniversS 45 Light">
    <w:charset w:val="00"/>
    <w:family w:val="auto"/>
    <w:pitch w:val="variable"/>
    <w:sig w:usb0="00000003" w:usb1="00000000" w:usb2="00000000" w:usb3="00000000" w:csb0="00000001"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HandelGothic BT">
    <w:panose1 w:val="04030805030B02020C03"/>
    <w:charset w:val="00"/>
    <w:family w:val="decorative"/>
    <w:pitch w:val="variable"/>
    <w:sig w:usb0="00000087" w:usb1="00000000" w:usb2="00000000" w:usb3="00000000" w:csb0="0000001B" w:csb1="00000000"/>
  </w:font>
  <w:font w:name="BankGothic Lt BT">
    <w:panose1 w:val="020B0607020203060204"/>
    <w:charset w:val="00"/>
    <w:family w:val="swiss"/>
    <w:pitch w:val="variable"/>
    <w:sig w:usb0="00000087" w:usb1="00000000" w:usb2="00000000" w:usb3="00000000" w:csb0="0000001B" w:csb1="00000000"/>
  </w:font>
  <w:font w:name="ZapfHumnst Ult BT">
    <w:altName w:val="Tahoma"/>
    <w:charset w:val="00"/>
    <w:family w:val="swiss"/>
    <w:pitch w:val="variable"/>
    <w:sig w:usb0="00000007" w:usb1="00000000" w:usb2="00000000" w:usb3="00000000" w:csb0="00000011" w:csb1="00000000"/>
  </w:font>
  <w:font w:name="UniversS 55 Roman">
    <w:charset w:val="00"/>
    <w:family w:val="auto"/>
    <w:pitch w:val="variable"/>
    <w:sig w:usb0="00000003" w:usb1="00000000" w:usb2="00000000" w:usb3="00000000" w:csb0="00000001" w:csb1="00000000"/>
  </w:font>
  <w:font w:name="Zurich BT">
    <w:altName w:val="Trebuchet MS"/>
    <w:charset w:val="00"/>
    <w:family w:val="swiss"/>
    <w:pitch w:val="variable"/>
    <w:sig w:usb0="00000007" w:usb1="00000000" w:usb2="00000000" w:usb3="00000000" w:csb0="0000001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123DE3">
    <w:pPr>
      <w:tabs>
        <w:tab w:val="left" w:pos="270"/>
        <w:tab w:val="right" w:pos="8820"/>
      </w:tabs>
      <w:suppressAutoHyphens/>
      <w:rPr>
        <w:rFonts w:ascii="HandelGothic BT" w:hAnsi="HandelGothic BT"/>
        <w:smallCaps/>
        <w:spacing w:val="40"/>
        <w:sz w:val="16"/>
        <w:szCs w:val="16"/>
      </w:rPr>
    </w:pPr>
    <w:r w:rsidRPr="008154E3">
      <w:rPr>
        <w:rFonts w:ascii="HandelGothic BT" w:hAnsi="HandelGothic BT"/>
        <w:smallCaps/>
        <w:noProof/>
        <w:spacing w:val="40"/>
        <w:sz w:val="16"/>
        <w:szCs w:val="16"/>
        <w:lang w:val="en-CA" w:eastAsia="en-CA"/>
      </w:rPr>
      <w:pict>
        <v:line id="Line 6" o:spid="_x0000_s6163" style="position:absolute;flip:y;z-index:251666432;visibility:visible" from="0,9.05pt" to="470.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123DE3" w:rsidRDefault="003F67C0" w:rsidP="00487B42">
    <w:pPr>
      <w:tabs>
        <w:tab w:val="right" w:pos="9360"/>
      </w:tabs>
      <w:suppressAutoHyphens/>
      <w:rPr>
        <w:rFonts w:ascii="Arial" w:hAnsi="Arial" w:cs="Arial"/>
        <w:sz w:val="16"/>
        <w:szCs w:val="16"/>
      </w:rPr>
    </w:pPr>
    <w:r w:rsidRPr="0096014F">
      <w:rPr>
        <w:rFonts w:ascii="HandelGothic BT" w:hAnsi="HandelGothic BT"/>
        <w:smallCaps/>
        <w:spacing w:val="40"/>
        <w:sz w:val="16"/>
        <w:szCs w:val="16"/>
      </w:rPr>
      <w:t>PowerCore Engineering</w:t>
    </w:r>
    <w:r>
      <w:rPr>
        <w:rFonts w:ascii="HandelGothic BT" w:hAnsi="HandelGothic BT"/>
        <w:smallCaps/>
        <w:spacing w:val="40"/>
        <w:sz w:val="16"/>
        <w:szCs w:val="16"/>
      </w:rPr>
      <w:tab/>
    </w:r>
    <w:r>
      <w:rPr>
        <w:rFonts w:ascii="Arial" w:hAnsi="Arial" w:cs="Arial"/>
        <w:sz w:val="16"/>
        <w:szCs w:val="16"/>
      </w:rPr>
      <w:t>Tap Changer Optimization Study</w:t>
    </w:r>
  </w:p>
  <w:p w:rsidR="00F1463F" w:rsidRPr="00C836A3" w:rsidRDefault="003F67C0" w:rsidP="00F1463F">
    <w:pPr>
      <w:tabs>
        <w:tab w:val="left" w:pos="270"/>
        <w:tab w:val="right" w:pos="9360"/>
      </w:tabs>
      <w:suppressAutoHyphens/>
      <w:rPr>
        <w:rFonts w:ascii="Book Antiqua" w:hAnsi="Book Antiqua"/>
        <w:b/>
        <w:smallCaps/>
        <w:color w:val="000080"/>
        <w:sz w:val="52"/>
        <w:szCs w:val="52"/>
        <w:lang w:val="en-CA"/>
      </w:rPr>
    </w:pPr>
    <w:r>
      <w:rPr>
        <w:rFonts w:ascii="Arial" w:hAnsi="Arial" w:cs="Arial"/>
        <w:sz w:val="16"/>
        <w:szCs w:val="16"/>
      </w:rPr>
      <w:t>4096 Meadowbrook</w:t>
    </w:r>
    <w:r w:rsidRPr="004A1FF1">
      <w:rPr>
        <w:rFonts w:ascii="Arial" w:hAnsi="Arial" w:cs="Arial"/>
        <w:sz w:val="16"/>
        <w:szCs w:val="16"/>
      </w:rPr>
      <w:t xml:space="preserve"> Drive, Unit </w:t>
    </w:r>
    <w:r>
      <w:rPr>
        <w:rFonts w:ascii="Arial" w:hAnsi="Arial" w:cs="Arial"/>
        <w:sz w:val="16"/>
        <w:szCs w:val="16"/>
      </w:rPr>
      <w:t>133/134</w:t>
    </w:r>
    <w:r>
      <w:rPr>
        <w:rFonts w:ascii="Arial" w:hAnsi="Arial" w:cs="Arial"/>
        <w:sz w:val="16"/>
        <w:szCs w:val="16"/>
      </w:rPr>
      <w:tab/>
    </w:r>
    <w:r>
      <w:fldChar w:fldCharType="begin"/>
    </w:r>
    <w:r>
      <w:instrText xml:space="preserve"> REF Customer \h  \* MERGEFORMAT </w:instrText>
    </w:r>
    <w:r>
      <w:fldChar w:fldCharType="separate"/>
    </w:r>
    <w:r w:rsidR="00F1463F" w:rsidRPr="00F1463F">
      <w:rPr>
        <w:rFonts w:ascii="Arial" w:hAnsi="Arial" w:cs="Arial"/>
        <w:sz w:val="16"/>
        <w:szCs w:val="16"/>
      </w:rPr>
      <w:t>Enbridge Pipelines</w:t>
    </w:r>
  </w:p>
  <w:p w:rsidR="003F67C0" w:rsidRPr="004A1FF1" w:rsidRDefault="003F67C0" w:rsidP="00A60190">
    <w:pPr>
      <w:tabs>
        <w:tab w:val="left" w:pos="270"/>
        <w:tab w:val="right" w:pos="9360"/>
      </w:tabs>
      <w:suppressAutoHyphens/>
      <w:rPr>
        <w:rFonts w:ascii="Arial" w:hAnsi="Arial" w:cs="Arial"/>
        <w:sz w:val="16"/>
        <w:szCs w:val="16"/>
      </w:rPr>
    </w:pPr>
    <w:r>
      <w:fldChar w:fldCharType="end"/>
    </w:r>
    <w:r w:rsidRPr="002354BD">
      <w:rPr>
        <w:rFonts w:ascii="Arial" w:hAnsi="Arial" w:cs="Arial"/>
        <w:sz w:val="16"/>
        <w:szCs w:val="16"/>
      </w:rPr>
      <w:ptab w:relativeTo="margin" w:alignment="left" w:leader="none"/>
    </w:r>
    <w:r>
      <w:rPr>
        <w:rFonts w:ascii="Arial" w:hAnsi="Arial" w:cs="Arial"/>
        <w:sz w:val="16"/>
        <w:szCs w:val="16"/>
      </w:rPr>
      <w:t>London, Ontario, N6L 1G4</w:t>
    </w:r>
    <w:r>
      <w:rPr>
        <w:rFonts w:ascii="Arial" w:hAnsi="Arial" w:cs="Arial"/>
        <w:sz w:val="16"/>
        <w:szCs w:val="16"/>
      </w:rPr>
      <w:tab/>
      <w:t xml:space="preserve">  Regina Terminal Facility</w:t>
    </w:r>
  </w:p>
  <w:p w:rsidR="003F67C0" w:rsidRDefault="003F67C0" w:rsidP="00B52E7A">
    <w:pPr>
      <w:pStyle w:val="Footer"/>
      <w:jc w:val="both"/>
    </w:pPr>
    <w:r w:rsidRPr="004A1FF1">
      <w:rPr>
        <w:rFonts w:ascii="Arial" w:hAnsi="Arial" w:cs="Arial"/>
        <w:sz w:val="16"/>
        <w:szCs w:val="16"/>
      </w:rPr>
      <w:t xml:space="preserve">Tel: (519) 474-1175, Fax: (866) 843-5184; </w:t>
    </w:r>
    <w:hyperlink r:id="rId1" w:history="1">
      <w:r w:rsidRPr="00135FF9">
        <w:rPr>
          <w:rStyle w:val="Hyperlink"/>
          <w:rFonts w:ascii="Arial" w:hAnsi="Arial" w:cs="Arial"/>
          <w:i/>
          <w:sz w:val="16"/>
          <w:szCs w:val="16"/>
        </w:rPr>
        <w:t>www.PowerCore.ca</w:t>
      </w:r>
    </w:hyperlink>
  </w:p>
  <w:p w:rsidR="003F67C0" w:rsidRPr="000D01A0" w:rsidRDefault="003F67C0" w:rsidP="00B52E7A">
    <w:pPr>
      <w:pStyle w:val="Footer"/>
      <w:jc w:val="both"/>
    </w:pPr>
    <w:r>
      <w:t xml:space="preserve">                                                                                                                            </w:t>
    </w:r>
    <w:r>
      <w:rPr>
        <w:rFonts w:asciiTheme="majorHAnsi" w:hAnsiTheme="majorHAnsi"/>
        <w:sz w:val="28"/>
        <w:szCs w:val="28"/>
      </w:rPr>
      <w:t xml:space="preserve">~ </w:t>
    </w:r>
    <w:fldSimple w:instr=" PAGE    \* MERGEFORMAT ">
      <w:r w:rsidR="00F1463F" w:rsidRPr="00F1463F">
        <w:rPr>
          <w:rFonts w:asciiTheme="majorHAnsi" w:hAnsiTheme="majorHAnsi"/>
          <w:noProof/>
          <w:sz w:val="28"/>
          <w:szCs w:val="28"/>
        </w:rPr>
        <w:t>iii</w:t>
      </w:r>
    </w:fldSimple>
    <w:r>
      <w:rPr>
        <w:rFonts w:asciiTheme="majorHAnsi" w:hAnsiTheme="majorHAnsi"/>
        <w:sz w:val="28"/>
        <w:szCs w:val="28"/>
      </w:rPr>
      <w:t xml:space="preserve"> ~</w:t>
    </w:r>
    <w: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D818B5">
    <w:pPr>
      <w:pStyle w:val="Footer"/>
      <w:tabs>
        <w:tab w:val="clear" w:pos="4320"/>
        <w:tab w:val="clear" w:pos="8640"/>
        <w:tab w:val="right" w:pos="9810"/>
      </w:tabs>
      <w:rPr>
        <w:rFonts w:ascii="UniversS 55 Roman" w:hAnsi="UniversS 55 Roman"/>
        <w:b/>
        <w:sz w:val="16"/>
      </w:rPr>
    </w:pPr>
    <w:r w:rsidRPr="008154E3">
      <w:rPr>
        <w:b/>
        <w:noProof/>
        <w:sz w:val="16"/>
        <w:lang w:val="en-CA" w:eastAsia="en-CA"/>
      </w:rPr>
      <w:pict>
        <v:line id="Line 42" o:spid="_x0000_s6159" style="position:absolute;flip:y;z-index:251720704;visibility:visible" from="0,4.8pt" to="44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" o:allowincell="f" strokecolor="black [3213]" strokeweight=".5pt">
          <v:stroke startarrowwidth="wide" startarrowlength="long" endarrowwidth="wide" endarrowlength="long"/>
        </v:line>
      </w:pict>
    </w:r>
  </w:p>
  <w:p w:rsidR="003F67C0" w:rsidRPr="0096014F" w:rsidRDefault="003F67C0" w:rsidP="00D818B5">
    <w:pPr>
      <w:suppressAutoHyphens/>
      <w:rPr>
        <w:rFonts w:ascii="HandelGothic BT" w:hAnsi="HandelGothic BT"/>
        <w:b/>
        <w:color w:val="003366"/>
        <w:sz w:val="16"/>
        <w:szCs w:val="16"/>
      </w:rPr>
    </w:pPr>
    <w:r w:rsidRPr="0096014F">
      <w:rPr>
        <w:rFonts w:ascii="HandelGothic BT" w:hAnsi="HandelGothic BT"/>
        <w:smallCaps/>
        <w:spacing w:val="40"/>
        <w:sz w:val="16"/>
        <w:szCs w:val="16"/>
      </w:rPr>
      <w:t>PowerCore Engineering</w:t>
    </w:r>
  </w:p>
  <w:p w:rsidR="003F67C0" w:rsidRPr="0096014F" w:rsidRDefault="003F67C0" w:rsidP="00D818B5">
    <w:pPr>
      <w:pStyle w:val="Header"/>
      <w:tabs>
        <w:tab w:val="clear" w:pos="8640"/>
        <w:tab w:val="left" w:pos="180"/>
        <w:tab w:val="right" w:pos="9360"/>
      </w:tabs>
      <w:rPr>
        <w:rFonts w:ascii="Zurich BT" w:hAnsi="Zurich BT"/>
        <w:b/>
        <w:sz w:val="12"/>
        <w:szCs w:val="12"/>
      </w:rPr>
    </w:pPr>
    <w:r>
      <w:rPr>
        <w:rFonts w:ascii="BankGothic Lt BT" w:hAnsi="BankGothic Lt BT"/>
        <w:sz w:val="12"/>
        <w:szCs w:val="12"/>
      </w:rPr>
      <w:t>4096 Meadowbrook Dr. Unit 133/134</w:t>
    </w:r>
  </w:p>
  <w:p w:rsidR="003F67C0" w:rsidRPr="0096014F" w:rsidRDefault="003F67C0" w:rsidP="00D818B5">
    <w:pPr>
      <w:pStyle w:val="Footer"/>
      <w:rPr>
        <w:sz w:val="12"/>
        <w:szCs w:val="12"/>
      </w:rPr>
    </w:pPr>
    <w:r w:rsidRPr="0096014F">
      <w:rPr>
        <w:rFonts w:ascii="BankGothic Lt BT" w:hAnsi="BankGothic Lt BT"/>
        <w:sz w:val="12"/>
        <w:szCs w:val="12"/>
      </w:rPr>
      <w:t>London, Ontario</w:t>
    </w:r>
    <w:r>
      <w:rPr>
        <w:rFonts w:ascii="BankGothic Lt BT" w:hAnsi="BankGothic Lt BT"/>
        <w:sz w:val="12"/>
        <w:szCs w:val="12"/>
      </w:rPr>
      <w:t>, n6L Ig4</w:t>
    </w:r>
  </w:p>
  <w:p w:rsidR="003F67C0" w:rsidRPr="00500252" w:rsidRDefault="003F67C0">
    <w:pPr>
      <w:pStyle w:val="Footer"/>
      <w:rPr>
        <w:rFonts w:ascii="BankGothic Lt BT" w:hAnsi="BankGothic Lt BT"/>
        <w:sz w:val="12"/>
        <w:szCs w:val="12"/>
      </w:rPr>
    </w:pPr>
    <w:r w:rsidRPr="0096014F">
      <w:rPr>
        <w:rFonts w:ascii="BankGothic Lt BT" w:hAnsi="BankGothic Lt BT"/>
        <w:sz w:val="12"/>
        <w:szCs w:val="12"/>
      </w:rPr>
      <w:t>Tel: (519) 474-1175, Fax: (866) 843-5184</w:t>
    </w:r>
    <w:proofErr w:type="gramStart"/>
    <w:r>
      <w:rPr>
        <w:rFonts w:ascii="BankGothic Lt BT" w:hAnsi="BankGothic Lt BT"/>
        <w:sz w:val="12"/>
        <w:szCs w:val="12"/>
      </w:rPr>
      <w:t xml:space="preserve">;  </w:t>
    </w:r>
    <w:r>
      <w:rPr>
        <w:rFonts w:ascii="BankGothic Lt BT" w:hAnsi="BankGothic Lt BT"/>
        <w:i/>
        <w:sz w:val="12"/>
        <w:szCs w:val="12"/>
      </w:rPr>
      <w:t>www.PowerCore.ca</w:t>
    </w:r>
    <w:proofErr w:type="gram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123DE3">
    <w:pPr>
      <w:tabs>
        <w:tab w:val="left" w:pos="270"/>
        <w:tab w:val="right" w:pos="8820"/>
      </w:tabs>
      <w:suppressAutoHyphens/>
      <w:rPr>
        <w:rFonts w:ascii="HandelGothic BT" w:hAnsi="HandelGothic BT"/>
        <w:smallCaps/>
        <w:spacing w:val="40"/>
        <w:sz w:val="16"/>
        <w:szCs w:val="16"/>
      </w:rPr>
    </w:pPr>
    <w:r w:rsidRPr="008154E3">
      <w:rPr>
        <w:rFonts w:ascii="HandelGothic BT" w:hAnsi="HandelGothic BT"/>
        <w:smallCaps/>
        <w:noProof/>
        <w:spacing w:val="40"/>
        <w:sz w:val="16"/>
        <w:szCs w:val="16"/>
        <w:lang w:val="en-CA" w:eastAsia="en-CA"/>
      </w:rPr>
      <w:pict>
        <v:line id="_x0000_s6188" style="position:absolute;flip:y;z-index:251781120;visibility:visible" from="0,9.05pt" to="470.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123DE3" w:rsidRDefault="003F67C0" w:rsidP="00487B42">
    <w:pPr>
      <w:tabs>
        <w:tab w:val="right" w:pos="9360"/>
      </w:tabs>
      <w:suppressAutoHyphens/>
      <w:rPr>
        <w:rFonts w:ascii="Arial" w:hAnsi="Arial" w:cs="Arial"/>
        <w:sz w:val="16"/>
        <w:szCs w:val="16"/>
      </w:rPr>
    </w:pPr>
    <w:r w:rsidRPr="0096014F">
      <w:rPr>
        <w:rFonts w:ascii="HandelGothic BT" w:hAnsi="HandelGothic BT"/>
        <w:smallCaps/>
        <w:spacing w:val="40"/>
        <w:sz w:val="16"/>
        <w:szCs w:val="16"/>
      </w:rPr>
      <w:t>PowerCore Engineering</w:t>
    </w:r>
    <w:r>
      <w:rPr>
        <w:rFonts w:ascii="HandelGothic BT" w:hAnsi="HandelGothic BT"/>
        <w:smallCaps/>
        <w:spacing w:val="40"/>
        <w:sz w:val="16"/>
        <w:szCs w:val="16"/>
      </w:rPr>
      <w:tab/>
    </w:r>
    <w:r>
      <w:rPr>
        <w:rFonts w:ascii="Arial" w:hAnsi="Arial" w:cs="Arial"/>
        <w:sz w:val="16"/>
        <w:szCs w:val="16"/>
      </w:rPr>
      <w:t>Tap Changer Optimization Study</w:t>
    </w:r>
  </w:p>
  <w:p w:rsidR="00F1463F" w:rsidRPr="00C836A3" w:rsidRDefault="003F67C0" w:rsidP="00F1463F">
    <w:pPr>
      <w:tabs>
        <w:tab w:val="left" w:pos="270"/>
        <w:tab w:val="right" w:pos="9360"/>
      </w:tabs>
      <w:suppressAutoHyphens/>
      <w:rPr>
        <w:rFonts w:ascii="Book Antiqua" w:hAnsi="Book Antiqua"/>
        <w:b/>
        <w:smallCaps/>
        <w:color w:val="000080"/>
        <w:sz w:val="52"/>
        <w:szCs w:val="52"/>
        <w:lang w:val="en-CA"/>
      </w:rPr>
    </w:pPr>
    <w:r>
      <w:rPr>
        <w:rFonts w:ascii="Arial" w:hAnsi="Arial" w:cs="Arial"/>
        <w:sz w:val="16"/>
        <w:szCs w:val="16"/>
      </w:rPr>
      <w:t>4096 Meadowbrook</w:t>
    </w:r>
    <w:r w:rsidRPr="004A1FF1">
      <w:rPr>
        <w:rFonts w:ascii="Arial" w:hAnsi="Arial" w:cs="Arial"/>
        <w:sz w:val="16"/>
        <w:szCs w:val="16"/>
      </w:rPr>
      <w:t xml:space="preserve"> Drive, Unit </w:t>
    </w:r>
    <w:r>
      <w:rPr>
        <w:rFonts w:ascii="Arial" w:hAnsi="Arial" w:cs="Arial"/>
        <w:sz w:val="16"/>
        <w:szCs w:val="16"/>
      </w:rPr>
      <w:t>133/134</w:t>
    </w:r>
    <w:r>
      <w:rPr>
        <w:rFonts w:ascii="Arial" w:hAnsi="Arial" w:cs="Arial"/>
        <w:sz w:val="16"/>
        <w:szCs w:val="16"/>
      </w:rPr>
      <w:tab/>
    </w:r>
    <w:r>
      <w:fldChar w:fldCharType="begin"/>
    </w:r>
    <w:r>
      <w:instrText xml:space="preserve"> REF Customer \h  \* MERGEFORMAT </w:instrText>
    </w:r>
    <w:r>
      <w:fldChar w:fldCharType="separate"/>
    </w:r>
    <w:r w:rsidR="00F1463F" w:rsidRPr="00F1463F">
      <w:rPr>
        <w:rFonts w:ascii="Arial" w:hAnsi="Arial" w:cs="Arial"/>
        <w:sz w:val="16"/>
        <w:szCs w:val="16"/>
      </w:rPr>
      <w:t>Enbridge Pipelines</w:t>
    </w:r>
  </w:p>
  <w:p w:rsidR="003F67C0" w:rsidRPr="004A1FF1" w:rsidRDefault="003F67C0" w:rsidP="00A60190">
    <w:pPr>
      <w:tabs>
        <w:tab w:val="left" w:pos="270"/>
        <w:tab w:val="right" w:pos="9360"/>
      </w:tabs>
      <w:suppressAutoHyphens/>
      <w:rPr>
        <w:rFonts w:ascii="Arial" w:hAnsi="Arial" w:cs="Arial"/>
        <w:sz w:val="16"/>
        <w:szCs w:val="16"/>
      </w:rPr>
    </w:pPr>
    <w:r>
      <w:fldChar w:fldCharType="end"/>
    </w:r>
    <w:r w:rsidRPr="002354BD">
      <w:rPr>
        <w:rFonts w:ascii="Arial" w:hAnsi="Arial" w:cs="Arial"/>
        <w:sz w:val="16"/>
        <w:szCs w:val="16"/>
      </w:rPr>
      <w:ptab w:relativeTo="margin" w:alignment="left" w:leader="none"/>
    </w:r>
    <w:r>
      <w:rPr>
        <w:rFonts w:ascii="Arial" w:hAnsi="Arial" w:cs="Arial"/>
        <w:sz w:val="16"/>
        <w:szCs w:val="16"/>
      </w:rPr>
      <w:t>London, Ontario, N6L 1G4</w:t>
    </w:r>
    <w:r>
      <w:rPr>
        <w:rFonts w:ascii="Arial" w:hAnsi="Arial" w:cs="Arial"/>
        <w:sz w:val="16"/>
        <w:szCs w:val="16"/>
      </w:rPr>
      <w:tab/>
      <w:t xml:space="preserve">  Regina Terminal Facility</w:t>
    </w:r>
  </w:p>
  <w:p w:rsidR="003F67C0" w:rsidRPr="00500252" w:rsidRDefault="003F67C0" w:rsidP="00B52E7A">
    <w:pPr>
      <w:pStyle w:val="Footer"/>
      <w:jc w:val="both"/>
      <w:rPr>
        <w:rFonts w:ascii="Arial" w:hAnsi="Arial" w:cs="Arial"/>
        <w:sz w:val="16"/>
        <w:szCs w:val="16"/>
      </w:rPr>
    </w:pPr>
    <w:r w:rsidRPr="004A1FF1">
      <w:rPr>
        <w:rFonts w:ascii="Arial" w:hAnsi="Arial" w:cs="Arial"/>
        <w:sz w:val="16"/>
        <w:szCs w:val="16"/>
      </w:rPr>
      <w:t xml:space="preserve">Tel: (519) 474-1175, Fax: (866) 843-5184; </w:t>
    </w:r>
    <w:hyperlink r:id="rId1" w:history="1">
      <w:r w:rsidRPr="00135FF9">
        <w:rPr>
          <w:rStyle w:val="Hyperlink"/>
          <w:rFonts w:ascii="Arial" w:hAnsi="Arial" w:cs="Arial"/>
          <w:i/>
          <w:sz w:val="16"/>
          <w:szCs w:val="16"/>
        </w:rPr>
        <w:t>www.PowerCore.ca</w:t>
      </w:r>
    </w:hyperlink>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927" w:rsidRDefault="00B15927" w:rsidP="00B949B0">
      <w:r>
        <w:separator/>
      </w:r>
    </w:p>
  </w:footnote>
  <w:footnote w:type="continuationSeparator" w:id="0">
    <w:p w:rsidR="00B15927" w:rsidRDefault="00B15927" w:rsidP="00B949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3688579"/>
      <w:docPartObj>
        <w:docPartGallery w:val="Page Numbers (Top of Page)"/>
        <w:docPartUnique/>
      </w:docPartObj>
    </w:sdtPr>
    <w:sdtContent>
      <w:p w:rsidR="003F67C0" w:rsidRDefault="003F67C0">
        <w:pPr>
          <w:pStyle w:val="Header"/>
          <w:jc w:val="right"/>
        </w:pPr>
        <w:r>
          <w:rPr>
            <w:noProof/>
          </w:rPr>
          <w:drawing>
            <wp:anchor distT="0" distB="0" distL="114300" distR="114300" simplePos="0" relativeHeight="251770880" behindDoc="1" locked="0" layoutInCell="1" allowOverlap="1">
              <wp:simplePos x="0" y="0"/>
              <wp:positionH relativeFrom="column">
                <wp:posOffset>-152400</wp:posOffset>
              </wp:positionH>
              <wp:positionV relativeFrom="paragraph">
                <wp:posOffset>-114300</wp:posOffset>
              </wp:positionV>
              <wp:extent cx="1057275" cy="847725"/>
              <wp:effectExtent l="0" t="0" r="0" b="0"/>
              <wp:wrapTight wrapText="bothSides">
                <wp:wrapPolygon edited="0">
                  <wp:start x="9730" y="485"/>
                  <wp:lineTo x="5838" y="1942"/>
                  <wp:lineTo x="778" y="6796"/>
                  <wp:lineTo x="778" y="13106"/>
                  <wp:lineTo x="1946" y="16018"/>
                  <wp:lineTo x="3503" y="16018"/>
                  <wp:lineTo x="5059" y="21357"/>
                  <wp:lineTo x="12843" y="21357"/>
                  <wp:lineTo x="13232" y="21357"/>
                  <wp:lineTo x="19070" y="16503"/>
                  <wp:lineTo x="20238" y="16018"/>
                  <wp:lineTo x="21405" y="11164"/>
                  <wp:lineTo x="21405" y="8252"/>
                  <wp:lineTo x="17903" y="2912"/>
                  <wp:lineTo x="16346" y="485"/>
                  <wp:lineTo x="9730" y="485"/>
                </wp:wrapPolygon>
              </wp:wrapTight>
              <wp:docPr id="14"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1" cstate="print"/>
                      <a:srcRect/>
                      <a:stretch>
                        <a:fillRect/>
                      </a:stretch>
                    </pic:blipFill>
                    <pic:spPr bwMode="auto">
                      <a:xfrm>
                        <a:off x="0" y="0"/>
                        <a:ext cx="1057275" cy="847725"/>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6177" type="#_x0000_t202" style="position:absolute;left:0;text-align:left;margin-left:233.15pt;margin-top:-1.9pt;width:234pt;height:21.6pt;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UshQIAABE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" stroked="f">
              <v:textbox style="mso-next-textbox:#_x0000_s6177">
                <w:txbxContent>
                  <w:p w:rsidR="003F67C0" w:rsidRPr="00293EB4" w:rsidRDefault="003F67C0" w:rsidP="001D614F">
                    <w:pPr>
                      <w:pStyle w:val="Heading8"/>
                      <w:keepNext/>
                      <w:spacing w:before="0" w:after="0"/>
                      <w:jc w:val="right"/>
                      <w:rPr>
                        <w:rFonts w:ascii="HandelGothic BT" w:hAnsi="HandelGothic BT"/>
                        <w:spacing w:val="4"/>
                        <w:szCs w:val="28"/>
                      </w:rPr>
                    </w:pPr>
                    <w:r w:rsidRPr="00293EB4">
                      <w:rPr>
                        <w:rFonts w:ascii="HandelGothic BT" w:hAnsi="HandelGothic BT"/>
                        <w:i w:val="0"/>
                        <w:smallCaps/>
                        <w:spacing w:val="4"/>
                        <w:sz w:val="28"/>
                        <w:szCs w:val="28"/>
                      </w:rPr>
                      <w:t>PowerCore Engineering</w:t>
                    </w:r>
                  </w:p>
                </w:txbxContent>
              </v:textbox>
            </v:shape>
          </w:pict>
        </w:r>
      </w:p>
    </w:sdtContent>
  </w:sdt>
  <w:p w:rsidR="003F67C0" w:rsidRDefault="003F67C0" w:rsidP="008202EC">
    <w:pPr>
      <w:pStyle w:val="Header"/>
    </w:pPr>
    <w:r>
      <w:rPr>
        <w:noProof/>
      </w:rPr>
      <w:pict>
        <v:line id="_x0000_s6176" style="position:absolute;flip:y;z-index:251747328;visibility:visible" from="66.8pt,8.45pt" to="460.6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" strokecolor="#009" strokeweight="1pt"/>
      </w:pict>
    </w:r>
    <w:r>
      <w:rPr>
        <w:noProof/>
      </w:rPr>
      <w:pict>
        <v:shape id="_x0000_s6178" type="#_x0000_t202" style="position:absolute;margin-left:242.95pt;margin-top:11pt;width:227.35pt;height:17.3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" stroked="f">
          <v:textbox style="mso-next-textbox:#_x0000_s6178">
            <w:txbxContent>
              <w:p w:rsidR="003F67C0" w:rsidRPr="00325686" w:rsidRDefault="003F67C0" w:rsidP="001D614F">
                <w:pPr>
                  <w:rPr>
                    <w:spacing w:val="20"/>
                  </w:rPr>
                </w:pPr>
                <w:r w:rsidRPr="00325686">
                  <w:rPr>
                    <w:rFonts w:ascii="BankGothic Lt BT" w:hAnsi="BankGothic Lt BT"/>
                    <w:spacing w:val="20"/>
                    <w:sz w:val="20"/>
                  </w:rPr>
                  <w:t>Monitor-Control-Manage</w:t>
                </w:r>
                <w:r>
                  <w:rPr>
                    <w:rFonts w:ascii="BankGothic Lt BT" w:hAnsi="BankGothic Lt BT"/>
                    <w:spacing w:val="20"/>
                    <w:sz w:val="20"/>
                  </w:rPr>
                  <w:t>-analyze</w:t>
                </w:r>
              </w:p>
            </w:txbxContent>
          </v:textbox>
          <w10:wrap type="squar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D818B5">
    <w:pPr>
      <w:pStyle w:val="Header"/>
      <w:tabs>
        <w:tab w:val="clear" w:pos="4320"/>
        <w:tab w:val="clear" w:pos="8640"/>
      </w:tabs>
      <w:ind w:left="4320" w:firstLine="720"/>
      <w:rPr>
        <w:rFonts w:ascii="ZapfHumnst Ult BT" w:hAnsi="ZapfHumnst Ult BT"/>
        <w:smallCaps/>
        <w:spacing w:val="40"/>
        <w:sz w:val="28"/>
        <w:u w:val="single"/>
      </w:rPr>
    </w:pPr>
    <w:r w:rsidRPr="008154E3">
      <w:rPr>
        <w:rFonts w:ascii="ZapfHumnst Ult BT" w:hAnsi="ZapfHumnst Ult BT"/>
        <w:smallCaps/>
        <w:noProof/>
        <w:spacing w:val="40"/>
        <w:sz w:val="28"/>
        <w:u w:val="single"/>
        <w:lang w:val="en-CA" w:eastAsia="en-CA"/>
      </w:rPr>
      <w:pict>
        <v:shapetype id="_x0000_t202" coordsize="21600,21600" o:spt="202" path="m,l,21600r21600,l21600,xe">
          <v:stroke joinstyle="miter"/>
          <v:path gradientshapeok="t" o:connecttype="rect"/>
        </v:shapetype>
        <v:shape id="Text Box 38" o:spid="_x0000_s6162" type="#_x0000_t202" style="position:absolute;left:0;text-align:left;margin-left:223.65pt;margin-top:5.7pt;width:234pt;height:21.6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UshQIAABE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" stroked="f">
          <v:textbox style="mso-next-textbox:#Text Box 38">
            <w:txbxContent>
              <w:p w:rsidR="003F67C0" w:rsidRPr="00DD2971" w:rsidRDefault="003F67C0" w:rsidP="00D818B5">
                <w:pPr>
                  <w:pStyle w:val="Heading8"/>
                  <w:keepNext/>
                  <w:spacing w:before="0" w:after="0"/>
                  <w:jc w:val="right"/>
                  <w:rPr>
                    <w:rFonts w:ascii="HandelGothic BT" w:hAnsi="HandelGothic BT"/>
                    <w:color w:val="000000" w:themeColor="text1"/>
                    <w:spacing w:val="4"/>
                    <w:szCs w:val="28"/>
                  </w:rPr>
                </w:pPr>
                <w:r w:rsidRPr="00DD2971">
                  <w:rPr>
                    <w:rFonts w:ascii="HandelGothic BT" w:hAnsi="HandelGothic BT"/>
                    <w:i w:val="0"/>
                    <w:smallCaps/>
                    <w:color w:val="000000" w:themeColor="text1"/>
                    <w:spacing w:val="4"/>
                    <w:sz w:val="28"/>
                    <w:szCs w:val="28"/>
                  </w:rPr>
                  <w:t>PowerCore Engineering</w:t>
                </w:r>
              </w:p>
            </w:txbxContent>
          </v:textbox>
        </v:shape>
      </w:pict>
    </w:r>
    <w:r>
      <w:rPr>
        <w:rFonts w:ascii="ZapfHumnst Ult BT" w:hAnsi="ZapfHumnst Ult BT"/>
        <w:smallCaps/>
        <w:noProof/>
        <w:spacing w:val="40"/>
        <w:sz w:val="28"/>
        <w:u w:val="single"/>
      </w:rPr>
      <w:drawing>
        <wp:anchor distT="0" distB="0" distL="114300" distR="114300" simplePos="0" relativeHeight="251718656" behindDoc="0" locked="0" layoutInCell="1" allowOverlap="1">
          <wp:simplePos x="0" y="0"/>
          <wp:positionH relativeFrom="column">
            <wp:posOffset>-245745</wp:posOffset>
          </wp:positionH>
          <wp:positionV relativeFrom="paragraph">
            <wp:posOffset>2540</wp:posOffset>
          </wp:positionV>
          <wp:extent cx="914400" cy="799465"/>
          <wp:effectExtent l="19050" t="0" r="0" b="0"/>
          <wp:wrapNone/>
          <wp:docPr id="41" name="Picture 41" descr="Logo%202%20D%20color%20bevel%20shadow%20-%20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202%20D%20color%20bevel%20shadow%20-%20small"/>
                  <pic:cNvPicPr>
                    <a:picLocks noChangeAspect="1" noChangeArrowheads="1"/>
                  </pic:cNvPicPr>
                </pic:nvPicPr>
                <pic:blipFill>
                  <a:blip r:embed="rId1"/>
                  <a:srcRect/>
                  <a:stretch>
                    <a:fillRect/>
                  </a:stretch>
                </pic:blipFill>
                <pic:spPr bwMode="auto">
                  <a:xfrm>
                    <a:off x="0" y="0"/>
                    <a:ext cx="914400" cy="799465"/>
                  </a:xfrm>
                  <a:prstGeom prst="rect">
                    <a:avLst/>
                  </a:prstGeom>
                  <a:noFill/>
                  <a:ln w="9525">
                    <a:noFill/>
                    <a:miter lim="800000"/>
                    <a:headEnd/>
                    <a:tailEnd/>
                  </a:ln>
                </pic:spPr>
              </pic:pic>
            </a:graphicData>
          </a:graphic>
        </wp:anchor>
      </w:drawing>
    </w:r>
  </w:p>
  <w:p w:rsidR="003F67C0" w:rsidRDefault="003F67C0" w:rsidP="00D818B5">
    <w:pPr>
      <w:pStyle w:val="Header"/>
      <w:tabs>
        <w:tab w:val="clear" w:pos="4320"/>
        <w:tab w:val="clear" w:pos="8640"/>
      </w:tabs>
      <w:ind w:left="4320" w:firstLine="720"/>
      <w:rPr>
        <w:rFonts w:ascii="ZapfHumnst Ult BT" w:hAnsi="ZapfHumnst Ult BT"/>
        <w:smallCaps/>
        <w:spacing w:val="40"/>
        <w:sz w:val="28"/>
        <w:u w:val="single"/>
      </w:rPr>
    </w:pPr>
    <w:r w:rsidRPr="008154E3">
      <w:rPr>
        <w:rFonts w:ascii="ZapfHumnst Ult BT" w:hAnsi="ZapfHumnst Ult BT"/>
        <w:smallCaps/>
        <w:noProof/>
        <w:spacing w:val="40"/>
        <w:sz w:val="28"/>
        <w:u w:val="single"/>
        <w:lang w:val="en-CA" w:eastAsia="en-CA"/>
      </w:rPr>
      <w:pict>
        <v:shape id="Text Box 39" o:spid="_x0000_s6161" type="#_x0000_t202" style="position:absolute;left:0;text-align:left;margin-left:127.7pt;margin-top:10.4pt;width:329.95pt;height:17.3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" stroked="f" strokecolor="#17365d [2415]">
          <v:textbox style="mso-next-textbox:#Text Box 39">
            <w:txbxContent>
              <w:p w:rsidR="003F67C0" w:rsidRPr="008A156C" w:rsidRDefault="003F67C0" w:rsidP="00D818B5">
                <w:pPr>
                  <w:jc w:val="right"/>
                  <w:rPr>
                    <w:color w:val="000000" w:themeColor="text1"/>
                    <w:spacing w:val="20"/>
                  </w:rPr>
                </w:pPr>
                <w:r w:rsidRPr="008A156C">
                  <w:rPr>
                    <w:rFonts w:ascii="BankGothic Lt BT" w:hAnsi="BankGothic Lt BT"/>
                    <w:color w:val="000000" w:themeColor="text1"/>
                    <w:spacing w:val="20"/>
                    <w:sz w:val="20"/>
                  </w:rPr>
                  <w:t>Monitor-Control-Manage-analyze</w:t>
                </w:r>
              </w:p>
            </w:txbxContent>
          </v:textbox>
          <w10:wrap type="square"/>
        </v:shape>
      </w:pict>
    </w:r>
    <w:r w:rsidRPr="008154E3">
      <w:rPr>
        <w:rFonts w:ascii="ZapfHumnst Ult BT" w:hAnsi="ZapfHumnst Ult BT"/>
        <w:smallCaps/>
        <w:noProof/>
        <w:spacing w:val="40"/>
        <w:sz w:val="28"/>
        <w:u w:val="single"/>
        <w:lang w:val="en-CA" w:eastAsia="en-CA"/>
      </w:rPr>
      <w:pict>
        <v:line id="Line 40" o:spid="_x0000_s6160" style="position:absolute;left:0;text-align:left;flip:y;z-index:251717632;visibility:visible" from="11.15pt,10.4pt" to="44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" strokecolor="#009" strokeweight="1pt"/>
      </w:pict>
    </w:r>
  </w:p>
  <w:p w:rsidR="003F67C0" w:rsidRPr="00D818B5" w:rsidRDefault="003F67C0" w:rsidP="00D818B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CC3B00">
    <w:pPr>
      <w:pStyle w:val="Header"/>
    </w:pPr>
    <w:r>
      <w:rPr>
        <w:noProof/>
      </w:rPr>
      <w:drawing>
        <wp:anchor distT="0" distB="0" distL="114300" distR="114300" simplePos="0" relativeHeight="251772928" behindDoc="1" locked="0" layoutInCell="1" allowOverlap="1">
          <wp:simplePos x="0" y="0"/>
          <wp:positionH relativeFrom="column">
            <wp:posOffset>-85725</wp:posOffset>
          </wp:positionH>
          <wp:positionV relativeFrom="paragraph">
            <wp:posOffset>50165</wp:posOffset>
          </wp:positionV>
          <wp:extent cx="728345" cy="582295"/>
          <wp:effectExtent l="0" t="0" r="0" b="0"/>
          <wp:wrapTight wrapText="bothSides">
            <wp:wrapPolygon edited="0">
              <wp:start x="13559" y="0"/>
              <wp:lineTo x="8474" y="0"/>
              <wp:lineTo x="0" y="7067"/>
              <wp:lineTo x="0" y="11306"/>
              <wp:lineTo x="3955" y="21200"/>
              <wp:lineTo x="4520" y="21200"/>
              <wp:lineTo x="12994" y="21200"/>
              <wp:lineTo x="15254" y="21200"/>
              <wp:lineTo x="20903" y="14133"/>
              <wp:lineTo x="20903" y="10600"/>
              <wp:lineTo x="19773" y="6360"/>
              <wp:lineTo x="16384" y="0"/>
              <wp:lineTo x="13559" y="0"/>
            </wp:wrapPolygon>
          </wp:wrapTight>
          <wp:docPr id="15"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1" cstate="print"/>
                  <a:srcRect/>
                  <a:stretch>
                    <a:fillRect/>
                  </a:stretch>
                </pic:blipFill>
                <pic:spPr bwMode="auto">
                  <a:xfrm>
                    <a:off x="0" y="0"/>
                    <a:ext cx="728345" cy="582295"/>
                  </a:xfrm>
                  <a:prstGeom prst="rect">
                    <a:avLst/>
                  </a:prstGeom>
                  <a:noFill/>
                  <a:ln w="9525">
                    <a:noFill/>
                    <a:miter lim="800000"/>
                    <a:headEnd/>
                    <a:tailEnd/>
                  </a:ln>
                </pic:spPr>
              </pic:pic>
            </a:graphicData>
          </a:graphic>
        </wp:anchor>
      </w:drawing>
    </w:r>
    <w:r>
      <w:rPr>
        <w:noProof/>
      </w:rPr>
      <w:drawing>
        <wp:anchor distT="0" distB="0" distL="114300" distR="114300" simplePos="0" relativeHeight="251744256" behindDoc="1" locked="0" layoutInCell="1" allowOverlap="1">
          <wp:simplePos x="0" y="0"/>
          <wp:positionH relativeFrom="column">
            <wp:posOffset>4200525</wp:posOffset>
          </wp:positionH>
          <wp:positionV relativeFrom="paragraph">
            <wp:posOffset>-66675</wp:posOffset>
          </wp:positionV>
          <wp:extent cx="1862455" cy="542925"/>
          <wp:effectExtent l="19050" t="0" r="4445" b="0"/>
          <wp:wrapTight wrapText="bothSides">
            <wp:wrapPolygon edited="0">
              <wp:start x="-221" y="0"/>
              <wp:lineTo x="-221" y="21221"/>
              <wp:lineTo x="21652" y="21221"/>
              <wp:lineTo x="21652" y="0"/>
              <wp:lineTo x="-221" y="0"/>
            </wp:wrapPolygon>
          </wp:wrapTight>
          <wp:docPr id="9" name="Picture 2" descr="C:\Documents and Settings\Scott Vermeire\Desktop\enbridge-in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enbridge-inc-logo.jpg"/>
                  <pic:cNvPicPr>
                    <a:picLocks noChangeAspect="1" noChangeArrowheads="1"/>
                  </pic:cNvPicPr>
                </pic:nvPicPr>
                <pic:blipFill>
                  <a:blip r:embed="rId2"/>
                  <a:srcRect/>
                  <a:stretch>
                    <a:fillRect/>
                  </a:stretch>
                </pic:blipFill>
                <pic:spPr bwMode="auto">
                  <a:xfrm>
                    <a:off x="0" y="0"/>
                    <a:ext cx="1862455" cy="542925"/>
                  </a:xfrm>
                  <a:prstGeom prst="rect">
                    <a:avLst/>
                  </a:prstGeom>
                  <a:noFill/>
                  <a:ln w="9525">
                    <a:noFill/>
                    <a:miter lim="800000"/>
                    <a:headEnd/>
                    <a:tailEnd/>
                  </a:ln>
                </pic:spPr>
              </pic:pic>
            </a:graphicData>
          </a:graphic>
        </wp:anchor>
      </w:drawing>
    </w:r>
  </w:p>
  <w:p w:rsidR="003F67C0" w:rsidRDefault="003F67C0" w:rsidP="00CC3B00">
    <w:pPr>
      <w:pStyle w:val="Header"/>
      <w:tabs>
        <w:tab w:val="clear" w:pos="8640"/>
        <w:tab w:val="right" w:pos="9180"/>
      </w:tabs>
      <w:jc w:val="right"/>
      <w:rPr>
        <w:rFonts w:ascii="HandelGothic BT" w:hAnsi="HandelGothic BT"/>
        <w:smallCaps/>
        <w:spacing w:val="4"/>
        <w:sz w:val="28"/>
        <w:szCs w:val="28"/>
      </w:rPr>
    </w:pPr>
    <w:r w:rsidRPr="008154E3">
      <w:rPr>
        <w:rFonts w:ascii="ZapfHumnst Ult BT" w:hAnsi="ZapfHumnst Ult BT"/>
        <w:smallCaps/>
        <w:noProof/>
        <w:spacing w:val="40"/>
        <w:sz w:val="28"/>
        <w:u w:val="single"/>
        <w:lang w:val="en-CA" w:eastAsia="en-CA"/>
      </w:rPr>
      <w:pict>
        <v:line id="Line 37" o:spid="_x0000_s6157" style="position:absolute;left:0;text-align:left;flip:y;z-index:251712512;visibility:visible" from="54.45pt,15.8pt" to="225.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" o:allowincell="f" strokeweight=".5pt">
          <v:stroke startarrowwidth="wide" startarrowlength="long" endarrowwidth="wide" endarrowlength="long"/>
        </v:line>
      </w:pict>
    </w:r>
    <w:r w:rsidRPr="008154E3">
      <w:rPr>
        <w:rFonts w:ascii="ZapfHumnst Ult BT" w:hAnsi="ZapfHumnst Ult BT"/>
        <w:smallCaps/>
        <w:noProof/>
        <w:spacing w:val="40"/>
        <w:sz w:val="28"/>
        <w:u w:val="single"/>
        <w:lang w:val="en-CA" w:eastAsia="en-CA"/>
      </w:rPr>
      <w:pict>
        <v:shapetype id="_x0000_t202" coordsize="21600,21600" o:spt="202" path="m,l,21600r21600,l21600,xe">
          <v:stroke joinstyle="miter"/>
          <v:path gradientshapeok="t" o:connecttype="rect"/>
        </v:shapetype>
        <v:shape id="Text Box 36" o:spid="_x0000_s6158" type="#_x0000_t202" style="position:absolute;left:0;text-align:left;margin-left:46.4pt;margin-top:15.8pt;width:261.25pt;height:17.3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" stroked="f">
          <v:textbox style="mso-next-textbox:#Text Box 36">
            <w:txbxContent>
              <w:p w:rsidR="003F67C0" w:rsidRPr="00325686" w:rsidRDefault="003F67C0" w:rsidP="00B1529C">
                <w:pPr>
                  <w:rPr>
                    <w:spacing w:val="20"/>
                  </w:rPr>
                </w:pPr>
                <w:r w:rsidRPr="00325686">
                  <w:rPr>
                    <w:rFonts w:ascii="BankGothic Lt BT" w:hAnsi="BankGothic Lt BT"/>
                    <w:spacing w:val="20"/>
                    <w:sz w:val="20"/>
                  </w:rPr>
                  <w:t>Monitor-Control-Manage</w:t>
                </w:r>
                <w:r>
                  <w:rPr>
                    <w:rFonts w:ascii="BankGothic Lt BT" w:hAnsi="BankGothic Lt BT"/>
                    <w:spacing w:val="20"/>
                    <w:sz w:val="20"/>
                  </w:rPr>
                  <w:t>-Analyze</w:t>
                </w:r>
              </w:p>
            </w:txbxContent>
          </v:textbox>
          <w10:wrap type="square"/>
        </v:shape>
      </w:pict>
    </w:r>
    <w:r>
      <w:rPr>
        <w:rFonts w:ascii="HandelGothic BT" w:hAnsi="HandelGothic BT"/>
        <w:smallCaps/>
        <w:spacing w:val="4"/>
        <w:sz w:val="28"/>
        <w:szCs w:val="28"/>
      </w:rPr>
      <w:t xml:space="preserve">            </w:t>
    </w:r>
    <w:r w:rsidRPr="00293EB4">
      <w:rPr>
        <w:rFonts w:ascii="HandelGothic BT" w:hAnsi="HandelGothic BT"/>
        <w:smallCaps/>
        <w:spacing w:val="4"/>
        <w:sz w:val="28"/>
        <w:szCs w:val="28"/>
      </w:rPr>
      <w:t>PowerCore Engineering</w:t>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p>
  <w:p w:rsidR="003F67C0" w:rsidRDefault="003F67C0" w:rsidP="00CC3B00">
    <w:pPr>
      <w:pStyle w:val="Header"/>
      <w:tabs>
        <w:tab w:val="clear" w:pos="8640"/>
        <w:tab w:val="right" w:pos="9180"/>
      </w:tabs>
      <w:jc w:val="right"/>
      <w:rPr>
        <w:sz w:val="18"/>
        <w:szCs w:val="24"/>
      </w:rPr>
    </w:pPr>
    <w:fldSimple w:instr=" REF _Ref217462220 \h  \* MERGEFORMAT ">
      <w:r w:rsidR="00F1463F" w:rsidRPr="00F1463F">
        <w:rPr>
          <w:sz w:val="18"/>
        </w:rPr>
        <w:t>Introduction</w:t>
      </w:r>
    </w:fldSimple>
    <w:r w:rsidRPr="006C42BB">
      <w:rPr>
        <w:sz w:val="18"/>
      </w:rPr>
      <w:t>:</w:t>
    </w:r>
    <w:r w:rsidRPr="006C42BB">
      <w:rPr>
        <w:sz w:val="8"/>
        <w:szCs w:val="18"/>
      </w:rPr>
      <w:t xml:space="preserve"> </w:t>
    </w:r>
    <w:r>
      <w:rPr>
        <w:sz w:val="12"/>
        <w:szCs w:val="18"/>
      </w:rPr>
      <w:fldChar w:fldCharType="begin"/>
    </w:r>
    <w:r>
      <w:rPr>
        <w:sz w:val="12"/>
        <w:szCs w:val="18"/>
      </w:rPr>
      <w:instrText xml:space="preserve"> TITLE  \* Caps  \* MERGEFORMAT </w:instrText>
    </w:r>
    <w:r>
      <w:rPr>
        <w:sz w:val="12"/>
        <w:szCs w:val="18"/>
      </w:rPr>
      <w:fldChar w:fldCharType="end"/>
    </w:r>
    <w:r w:rsidRPr="00010E8A">
      <w:rPr>
        <w:sz w:val="18"/>
        <w:szCs w:val="24"/>
      </w:rPr>
      <w:fldChar w:fldCharType="begin"/>
    </w:r>
    <w:r w:rsidRPr="00010E8A">
      <w:rPr>
        <w:sz w:val="18"/>
        <w:szCs w:val="24"/>
      </w:rPr>
      <w:instrText xml:space="preserve"> PAGE   \* MERGEFORMAT </w:instrText>
    </w:r>
    <w:r w:rsidRPr="00010E8A">
      <w:rPr>
        <w:sz w:val="18"/>
        <w:szCs w:val="24"/>
      </w:rPr>
      <w:fldChar w:fldCharType="separate"/>
    </w:r>
    <w:r w:rsidR="00F1463F">
      <w:rPr>
        <w:noProof/>
        <w:sz w:val="18"/>
        <w:szCs w:val="24"/>
      </w:rPr>
      <w:t>1-1</w:t>
    </w:r>
    <w:r w:rsidRPr="00010E8A">
      <w:rPr>
        <w:sz w:val="18"/>
        <w:szCs w:val="24"/>
      </w:rPr>
      <w:fldChar w:fldCharType="end"/>
    </w:r>
  </w:p>
  <w:p w:rsidR="003F67C0" w:rsidRDefault="003F67C0" w:rsidP="00010E8A">
    <w:pPr>
      <w:tabs>
        <w:tab w:val="left" w:pos="270"/>
        <w:tab w:val="right" w:pos="8820"/>
      </w:tabs>
      <w:suppressAutoHyphens/>
      <w:rPr>
        <w:rFonts w:ascii="HandelGothic BT" w:hAnsi="HandelGothic BT"/>
        <w:smallCaps/>
        <w:spacing w:val="40"/>
        <w:sz w:val="16"/>
        <w:szCs w:val="16"/>
      </w:rPr>
    </w:pPr>
    <w:r w:rsidRPr="008154E3">
      <w:rPr>
        <w:rFonts w:ascii="HandelGothic BT" w:hAnsi="HandelGothic BT"/>
        <w:smallCaps/>
        <w:noProof/>
        <w:spacing w:val="40"/>
        <w:sz w:val="16"/>
        <w:szCs w:val="16"/>
        <w:lang w:val="en-CA" w:eastAsia="en-CA"/>
      </w:rPr>
      <w:pict>
        <v:line id="_x0000_s6170" style="position:absolute;flip:y;z-index:251742208;visibility:visible" from="0,-.4pt" to="470.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2354BD" w:rsidRDefault="003F67C0" w:rsidP="00CC3B00">
    <w:pPr>
      <w:pStyle w:val="Header"/>
      <w:tabs>
        <w:tab w:val="clear" w:pos="8640"/>
        <w:tab w:val="right" w:pos="9180"/>
      </w:tabs>
      <w:jc w:val="right"/>
      <w:rPr>
        <w:sz w:val="18"/>
        <w:szCs w:val="18"/>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CC3B00">
    <w:pPr>
      <w:pStyle w:val="Header"/>
    </w:pPr>
    <w:r>
      <w:rPr>
        <w:noProof/>
      </w:rPr>
      <w:drawing>
        <wp:anchor distT="0" distB="0" distL="114300" distR="114300" simplePos="0" relativeHeight="251774976" behindDoc="1" locked="0" layoutInCell="1" allowOverlap="1">
          <wp:simplePos x="0" y="0"/>
          <wp:positionH relativeFrom="column">
            <wp:posOffset>-95885</wp:posOffset>
          </wp:positionH>
          <wp:positionV relativeFrom="paragraph">
            <wp:posOffset>74295</wp:posOffset>
          </wp:positionV>
          <wp:extent cx="733425" cy="584200"/>
          <wp:effectExtent l="0" t="0" r="0" b="0"/>
          <wp:wrapTight wrapText="bothSides">
            <wp:wrapPolygon edited="0">
              <wp:start x="13465" y="0"/>
              <wp:lineTo x="8416" y="0"/>
              <wp:lineTo x="0" y="7043"/>
              <wp:lineTo x="0" y="11270"/>
              <wp:lineTo x="3927" y="21130"/>
              <wp:lineTo x="4488" y="21130"/>
              <wp:lineTo x="13465" y="21130"/>
              <wp:lineTo x="15709" y="21130"/>
              <wp:lineTo x="21319" y="14087"/>
              <wp:lineTo x="21319" y="9861"/>
              <wp:lineTo x="20197" y="6339"/>
              <wp:lineTo x="16270" y="0"/>
              <wp:lineTo x="13465" y="0"/>
            </wp:wrapPolygon>
          </wp:wrapTight>
          <wp:docPr id="17"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1" cstate="print"/>
                  <a:srcRect/>
                  <a:stretch>
                    <a:fillRect/>
                  </a:stretch>
                </pic:blipFill>
                <pic:spPr bwMode="auto">
                  <a:xfrm>
                    <a:off x="0" y="0"/>
                    <a:ext cx="733425" cy="584200"/>
                  </a:xfrm>
                  <a:prstGeom prst="rect">
                    <a:avLst/>
                  </a:prstGeom>
                  <a:noFill/>
                  <a:ln w="9525">
                    <a:noFill/>
                    <a:miter lim="800000"/>
                    <a:headEnd/>
                    <a:tailEnd/>
                  </a:ln>
                </pic:spPr>
              </pic:pic>
            </a:graphicData>
          </a:graphic>
        </wp:anchor>
      </w:drawing>
    </w:r>
    <w:r>
      <w:rPr>
        <w:noProof/>
      </w:rPr>
      <w:drawing>
        <wp:anchor distT="0" distB="0" distL="114300" distR="114300" simplePos="0" relativeHeight="251756544" behindDoc="1" locked="0" layoutInCell="1" allowOverlap="1">
          <wp:simplePos x="0" y="0"/>
          <wp:positionH relativeFrom="column">
            <wp:posOffset>4200525</wp:posOffset>
          </wp:positionH>
          <wp:positionV relativeFrom="paragraph">
            <wp:posOffset>-66675</wp:posOffset>
          </wp:positionV>
          <wp:extent cx="1862455" cy="542925"/>
          <wp:effectExtent l="19050" t="0" r="4445" b="0"/>
          <wp:wrapTight wrapText="bothSides">
            <wp:wrapPolygon edited="0">
              <wp:start x="-221" y="0"/>
              <wp:lineTo x="-221" y="21221"/>
              <wp:lineTo x="21652" y="21221"/>
              <wp:lineTo x="21652" y="0"/>
              <wp:lineTo x="-221" y="0"/>
            </wp:wrapPolygon>
          </wp:wrapTight>
          <wp:docPr id="3" name="Picture 2" descr="C:\Documents and Settings\Scott Vermeire\Desktop\enbridge-in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enbridge-inc-logo.jpg"/>
                  <pic:cNvPicPr>
                    <a:picLocks noChangeAspect="1" noChangeArrowheads="1"/>
                  </pic:cNvPicPr>
                </pic:nvPicPr>
                <pic:blipFill>
                  <a:blip r:embed="rId2"/>
                  <a:srcRect/>
                  <a:stretch>
                    <a:fillRect/>
                  </a:stretch>
                </pic:blipFill>
                <pic:spPr bwMode="auto">
                  <a:xfrm>
                    <a:off x="0" y="0"/>
                    <a:ext cx="1862455" cy="542925"/>
                  </a:xfrm>
                  <a:prstGeom prst="rect">
                    <a:avLst/>
                  </a:prstGeom>
                  <a:noFill/>
                  <a:ln w="9525">
                    <a:noFill/>
                    <a:miter lim="800000"/>
                    <a:headEnd/>
                    <a:tailEnd/>
                  </a:ln>
                </pic:spPr>
              </pic:pic>
            </a:graphicData>
          </a:graphic>
        </wp:anchor>
      </w:drawing>
    </w:r>
  </w:p>
  <w:p w:rsidR="003F67C0" w:rsidRDefault="003F67C0" w:rsidP="00CC3B00">
    <w:pPr>
      <w:pStyle w:val="Header"/>
      <w:tabs>
        <w:tab w:val="clear" w:pos="8640"/>
        <w:tab w:val="right" w:pos="9180"/>
      </w:tabs>
      <w:jc w:val="right"/>
      <w:rPr>
        <w:rFonts w:ascii="HandelGothic BT" w:hAnsi="HandelGothic BT"/>
        <w:smallCaps/>
        <w:spacing w:val="4"/>
        <w:sz w:val="28"/>
        <w:szCs w:val="28"/>
      </w:rPr>
    </w:pPr>
    <w:r w:rsidRPr="008154E3">
      <w:rPr>
        <w:rFonts w:ascii="ZapfHumnst Ult BT" w:hAnsi="ZapfHumnst Ult BT"/>
        <w:smallCaps/>
        <w:noProof/>
        <w:spacing w:val="40"/>
        <w:sz w:val="28"/>
        <w:u w:val="single"/>
        <w:lang w:val="en-CA" w:eastAsia="en-CA"/>
      </w:rPr>
      <w:pict>
        <v:line id="_x0000_s6180" style="position:absolute;left:0;text-align:left;flip:y;z-index:251753472;visibility:visible" from="54.45pt,15.8pt" to="225.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" o:allowincell="f" strokeweight=".5pt">
          <v:stroke startarrowwidth="wide" startarrowlength="long" endarrowwidth="wide" endarrowlength="long"/>
        </v:line>
      </w:pict>
    </w:r>
    <w:r w:rsidRPr="008154E3">
      <w:rPr>
        <w:rFonts w:ascii="ZapfHumnst Ult BT" w:hAnsi="ZapfHumnst Ult BT"/>
        <w:smallCaps/>
        <w:noProof/>
        <w:spacing w:val="40"/>
        <w:sz w:val="28"/>
        <w:u w:val="single"/>
        <w:lang w:val="en-CA" w:eastAsia="en-CA"/>
      </w:rPr>
      <w:pict>
        <v:shapetype id="_x0000_t202" coordsize="21600,21600" o:spt="202" path="m,l,21600r21600,l21600,xe">
          <v:stroke joinstyle="miter"/>
          <v:path gradientshapeok="t" o:connecttype="rect"/>
        </v:shapetype>
        <v:shape id="_x0000_s6179" type="#_x0000_t202" style="position:absolute;left:0;text-align:left;margin-left:46.4pt;margin-top:15.8pt;width:261.25pt;height:17.3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" stroked="f">
          <v:textbox style="mso-next-textbox:#_x0000_s6179">
            <w:txbxContent>
              <w:p w:rsidR="003F67C0" w:rsidRPr="00325686" w:rsidRDefault="003F67C0" w:rsidP="00B1529C">
                <w:pPr>
                  <w:rPr>
                    <w:spacing w:val="20"/>
                  </w:rPr>
                </w:pPr>
                <w:r w:rsidRPr="00325686">
                  <w:rPr>
                    <w:rFonts w:ascii="BankGothic Lt BT" w:hAnsi="BankGothic Lt BT"/>
                    <w:spacing w:val="20"/>
                    <w:sz w:val="20"/>
                  </w:rPr>
                  <w:t>Monitor-Control-Manage</w:t>
                </w:r>
                <w:r>
                  <w:rPr>
                    <w:rFonts w:ascii="BankGothic Lt BT" w:hAnsi="BankGothic Lt BT"/>
                    <w:spacing w:val="20"/>
                    <w:sz w:val="20"/>
                  </w:rPr>
                  <w:t>-Analyze</w:t>
                </w:r>
              </w:p>
            </w:txbxContent>
          </v:textbox>
          <w10:wrap type="square"/>
        </v:shape>
      </w:pict>
    </w:r>
    <w:r>
      <w:rPr>
        <w:rFonts w:ascii="HandelGothic BT" w:hAnsi="HandelGothic BT"/>
        <w:smallCaps/>
        <w:spacing w:val="4"/>
        <w:sz w:val="28"/>
        <w:szCs w:val="28"/>
      </w:rPr>
      <w:t xml:space="preserve">            </w:t>
    </w:r>
    <w:r w:rsidRPr="00293EB4">
      <w:rPr>
        <w:rFonts w:ascii="HandelGothic BT" w:hAnsi="HandelGothic BT"/>
        <w:smallCaps/>
        <w:spacing w:val="4"/>
        <w:sz w:val="28"/>
        <w:szCs w:val="28"/>
      </w:rPr>
      <w:t>PowerCore Engineering</w:t>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p>
  <w:p w:rsidR="003F67C0" w:rsidRDefault="003F67C0" w:rsidP="00CC3B00">
    <w:pPr>
      <w:pStyle w:val="Header"/>
      <w:tabs>
        <w:tab w:val="clear" w:pos="8640"/>
        <w:tab w:val="right" w:pos="9180"/>
      </w:tabs>
      <w:jc w:val="right"/>
      <w:rPr>
        <w:sz w:val="18"/>
        <w:szCs w:val="24"/>
      </w:rPr>
    </w:pPr>
    <w:fldSimple w:instr=" REF _Ref372530963 \h  \* MERGEFORMAT ">
      <w:r w:rsidR="00F1463F" w:rsidRPr="00F1463F">
        <w:rPr>
          <w:sz w:val="18"/>
          <w:szCs w:val="18"/>
          <w:lang w:val="en-CA"/>
        </w:rPr>
        <w:t>Study Procedure and Observations</w:t>
      </w:r>
    </w:fldSimple>
    <w:r w:rsidRPr="006C42BB">
      <w:rPr>
        <w:sz w:val="18"/>
      </w:rPr>
      <w:t>:</w:t>
    </w:r>
    <w:r w:rsidRPr="006C42BB">
      <w:rPr>
        <w:sz w:val="8"/>
        <w:szCs w:val="18"/>
      </w:rPr>
      <w:t xml:space="preserve"> </w:t>
    </w:r>
    <w:r>
      <w:rPr>
        <w:sz w:val="12"/>
        <w:szCs w:val="18"/>
      </w:rPr>
      <w:fldChar w:fldCharType="begin"/>
    </w:r>
    <w:r>
      <w:rPr>
        <w:sz w:val="12"/>
        <w:szCs w:val="18"/>
      </w:rPr>
      <w:instrText xml:space="preserve"> TITLE  \* Caps  \* MERGEFORMAT </w:instrText>
    </w:r>
    <w:r>
      <w:rPr>
        <w:sz w:val="12"/>
        <w:szCs w:val="18"/>
      </w:rPr>
      <w:fldChar w:fldCharType="end"/>
    </w:r>
    <w:r w:rsidRPr="00010E8A">
      <w:rPr>
        <w:sz w:val="18"/>
        <w:szCs w:val="24"/>
      </w:rPr>
      <w:fldChar w:fldCharType="begin"/>
    </w:r>
    <w:r w:rsidRPr="00010E8A">
      <w:rPr>
        <w:sz w:val="18"/>
        <w:szCs w:val="24"/>
      </w:rPr>
      <w:instrText xml:space="preserve"> PAGE   \* MERGEFORMAT </w:instrText>
    </w:r>
    <w:r w:rsidRPr="00010E8A">
      <w:rPr>
        <w:sz w:val="18"/>
        <w:szCs w:val="24"/>
      </w:rPr>
      <w:fldChar w:fldCharType="separate"/>
    </w:r>
    <w:r w:rsidR="00F1463F">
      <w:rPr>
        <w:noProof/>
        <w:sz w:val="18"/>
        <w:szCs w:val="24"/>
      </w:rPr>
      <w:t>2-6</w:t>
    </w:r>
    <w:r w:rsidRPr="00010E8A">
      <w:rPr>
        <w:sz w:val="18"/>
        <w:szCs w:val="24"/>
      </w:rPr>
      <w:fldChar w:fldCharType="end"/>
    </w:r>
  </w:p>
  <w:p w:rsidR="003F67C0" w:rsidRDefault="003F67C0" w:rsidP="00010E8A">
    <w:pPr>
      <w:tabs>
        <w:tab w:val="left" w:pos="270"/>
        <w:tab w:val="right" w:pos="8820"/>
      </w:tabs>
      <w:suppressAutoHyphens/>
      <w:rPr>
        <w:rFonts w:ascii="HandelGothic BT" w:hAnsi="HandelGothic BT"/>
        <w:smallCaps/>
        <w:spacing w:val="40"/>
        <w:sz w:val="16"/>
        <w:szCs w:val="16"/>
      </w:rPr>
    </w:pPr>
    <w:r w:rsidRPr="008154E3">
      <w:rPr>
        <w:rFonts w:ascii="HandelGothic BT" w:hAnsi="HandelGothic BT"/>
        <w:smallCaps/>
        <w:noProof/>
        <w:spacing w:val="40"/>
        <w:sz w:val="16"/>
        <w:szCs w:val="16"/>
        <w:lang w:val="en-CA" w:eastAsia="en-CA"/>
      </w:rPr>
      <w:pict>
        <v:line id="_x0000_s6181" style="position:absolute;flip:y;z-index:251755520;visibility:visible" from="0,-.4pt" to="470.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2354BD" w:rsidRDefault="003F67C0" w:rsidP="00CC3B00">
    <w:pPr>
      <w:pStyle w:val="Header"/>
      <w:tabs>
        <w:tab w:val="clear" w:pos="8640"/>
        <w:tab w:val="right" w:pos="9180"/>
      </w:tabs>
      <w:jc w:val="right"/>
      <w:rPr>
        <w:sz w:val="18"/>
        <w:szCs w:val="18"/>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CC3B00">
    <w:pPr>
      <w:pStyle w:val="Header"/>
    </w:pPr>
    <w:r>
      <w:rPr>
        <w:noProof/>
      </w:rPr>
      <w:drawing>
        <wp:anchor distT="0" distB="0" distL="114300" distR="114300" simplePos="0" relativeHeight="251777024" behindDoc="1" locked="0" layoutInCell="1" allowOverlap="1">
          <wp:simplePos x="0" y="0"/>
          <wp:positionH relativeFrom="column">
            <wp:posOffset>-93980</wp:posOffset>
          </wp:positionH>
          <wp:positionV relativeFrom="paragraph">
            <wp:posOffset>95250</wp:posOffset>
          </wp:positionV>
          <wp:extent cx="733425" cy="584200"/>
          <wp:effectExtent l="0" t="0" r="0" b="0"/>
          <wp:wrapTight wrapText="bothSides">
            <wp:wrapPolygon edited="0">
              <wp:start x="13465" y="0"/>
              <wp:lineTo x="8416" y="0"/>
              <wp:lineTo x="0" y="7043"/>
              <wp:lineTo x="0" y="11270"/>
              <wp:lineTo x="3927" y="21130"/>
              <wp:lineTo x="4488" y="21130"/>
              <wp:lineTo x="13465" y="21130"/>
              <wp:lineTo x="15709" y="21130"/>
              <wp:lineTo x="21319" y="14087"/>
              <wp:lineTo x="21319" y="9861"/>
              <wp:lineTo x="20197" y="6339"/>
              <wp:lineTo x="16270" y="0"/>
              <wp:lineTo x="13465" y="0"/>
            </wp:wrapPolygon>
          </wp:wrapTight>
          <wp:docPr id="18"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1" cstate="print"/>
                  <a:srcRect/>
                  <a:stretch>
                    <a:fillRect/>
                  </a:stretch>
                </pic:blipFill>
                <pic:spPr bwMode="auto">
                  <a:xfrm>
                    <a:off x="0" y="0"/>
                    <a:ext cx="733425" cy="584200"/>
                  </a:xfrm>
                  <a:prstGeom prst="rect">
                    <a:avLst/>
                  </a:prstGeom>
                  <a:noFill/>
                  <a:ln w="9525">
                    <a:noFill/>
                    <a:miter lim="800000"/>
                    <a:headEnd/>
                    <a:tailEnd/>
                  </a:ln>
                </pic:spPr>
              </pic:pic>
            </a:graphicData>
          </a:graphic>
        </wp:anchor>
      </w:drawing>
    </w:r>
    <w:r>
      <w:rPr>
        <w:noProof/>
      </w:rPr>
      <w:drawing>
        <wp:anchor distT="0" distB="0" distL="114300" distR="114300" simplePos="0" relativeHeight="251762688" behindDoc="1" locked="0" layoutInCell="1" allowOverlap="1">
          <wp:simplePos x="0" y="0"/>
          <wp:positionH relativeFrom="column">
            <wp:posOffset>4200525</wp:posOffset>
          </wp:positionH>
          <wp:positionV relativeFrom="paragraph">
            <wp:posOffset>-66675</wp:posOffset>
          </wp:positionV>
          <wp:extent cx="1862455" cy="542925"/>
          <wp:effectExtent l="19050" t="0" r="4445" b="0"/>
          <wp:wrapTight wrapText="bothSides">
            <wp:wrapPolygon edited="0">
              <wp:start x="-221" y="0"/>
              <wp:lineTo x="-221" y="21221"/>
              <wp:lineTo x="21652" y="21221"/>
              <wp:lineTo x="21652" y="0"/>
              <wp:lineTo x="-221" y="0"/>
            </wp:wrapPolygon>
          </wp:wrapTight>
          <wp:docPr id="10" name="Picture 2" descr="C:\Documents and Settings\Scott Vermeire\Desktop\enbridge-in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enbridge-inc-logo.jpg"/>
                  <pic:cNvPicPr>
                    <a:picLocks noChangeAspect="1" noChangeArrowheads="1"/>
                  </pic:cNvPicPr>
                </pic:nvPicPr>
                <pic:blipFill>
                  <a:blip r:embed="rId2"/>
                  <a:srcRect/>
                  <a:stretch>
                    <a:fillRect/>
                  </a:stretch>
                </pic:blipFill>
                <pic:spPr bwMode="auto">
                  <a:xfrm>
                    <a:off x="0" y="0"/>
                    <a:ext cx="1862455" cy="542925"/>
                  </a:xfrm>
                  <a:prstGeom prst="rect">
                    <a:avLst/>
                  </a:prstGeom>
                  <a:noFill/>
                  <a:ln w="9525">
                    <a:noFill/>
                    <a:miter lim="800000"/>
                    <a:headEnd/>
                    <a:tailEnd/>
                  </a:ln>
                </pic:spPr>
              </pic:pic>
            </a:graphicData>
          </a:graphic>
        </wp:anchor>
      </w:drawing>
    </w:r>
  </w:p>
  <w:p w:rsidR="003F67C0" w:rsidRDefault="003F67C0" w:rsidP="00CC3B00">
    <w:pPr>
      <w:pStyle w:val="Header"/>
      <w:tabs>
        <w:tab w:val="clear" w:pos="8640"/>
        <w:tab w:val="right" w:pos="9180"/>
      </w:tabs>
      <w:jc w:val="right"/>
      <w:rPr>
        <w:rFonts w:ascii="HandelGothic BT" w:hAnsi="HandelGothic BT"/>
        <w:smallCaps/>
        <w:spacing w:val="4"/>
        <w:sz w:val="28"/>
        <w:szCs w:val="28"/>
      </w:rPr>
    </w:pPr>
    <w:r w:rsidRPr="008154E3">
      <w:rPr>
        <w:rFonts w:ascii="ZapfHumnst Ult BT" w:hAnsi="ZapfHumnst Ult BT"/>
        <w:smallCaps/>
        <w:noProof/>
        <w:spacing w:val="40"/>
        <w:sz w:val="28"/>
        <w:u w:val="single"/>
        <w:lang w:val="en-CA" w:eastAsia="en-CA"/>
      </w:rPr>
      <w:pict>
        <v:line id="_x0000_s6183" style="position:absolute;left:0;text-align:left;flip:y;z-index:251759616;visibility:visible" from="54.45pt,15.8pt" to="225.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" o:allowincell="f" strokeweight=".5pt">
          <v:stroke startarrowwidth="wide" startarrowlength="long" endarrowwidth="wide" endarrowlength="long"/>
        </v:line>
      </w:pict>
    </w:r>
    <w:r w:rsidRPr="008154E3">
      <w:rPr>
        <w:rFonts w:ascii="ZapfHumnst Ult BT" w:hAnsi="ZapfHumnst Ult BT"/>
        <w:smallCaps/>
        <w:noProof/>
        <w:spacing w:val="40"/>
        <w:sz w:val="28"/>
        <w:u w:val="single"/>
        <w:lang w:val="en-CA" w:eastAsia="en-CA"/>
      </w:rPr>
      <w:pict>
        <v:shapetype id="_x0000_t202" coordsize="21600,21600" o:spt="202" path="m,l,21600r21600,l21600,xe">
          <v:stroke joinstyle="miter"/>
          <v:path gradientshapeok="t" o:connecttype="rect"/>
        </v:shapetype>
        <v:shape id="_x0000_s6182" type="#_x0000_t202" style="position:absolute;left:0;text-align:left;margin-left:46.4pt;margin-top:15.8pt;width:261.25pt;height:17.3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" stroked="f">
          <v:textbox style="mso-next-textbox:#_x0000_s6182">
            <w:txbxContent>
              <w:p w:rsidR="003F67C0" w:rsidRPr="00325686" w:rsidRDefault="003F67C0" w:rsidP="00B1529C">
                <w:pPr>
                  <w:rPr>
                    <w:spacing w:val="20"/>
                  </w:rPr>
                </w:pPr>
                <w:r w:rsidRPr="00325686">
                  <w:rPr>
                    <w:rFonts w:ascii="BankGothic Lt BT" w:hAnsi="BankGothic Lt BT"/>
                    <w:spacing w:val="20"/>
                    <w:sz w:val="20"/>
                  </w:rPr>
                  <w:t>Monitor-Control-Manage</w:t>
                </w:r>
                <w:r>
                  <w:rPr>
                    <w:rFonts w:ascii="BankGothic Lt BT" w:hAnsi="BankGothic Lt BT"/>
                    <w:spacing w:val="20"/>
                    <w:sz w:val="20"/>
                  </w:rPr>
                  <w:t>-Analyze</w:t>
                </w:r>
              </w:p>
            </w:txbxContent>
          </v:textbox>
          <w10:wrap type="square"/>
        </v:shape>
      </w:pict>
    </w:r>
    <w:r>
      <w:rPr>
        <w:rFonts w:ascii="HandelGothic BT" w:hAnsi="HandelGothic BT"/>
        <w:smallCaps/>
        <w:spacing w:val="4"/>
        <w:sz w:val="28"/>
        <w:szCs w:val="28"/>
      </w:rPr>
      <w:t xml:space="preserve">            </w:t>
    </w:r>
    <w:r w:rsidRPr="00293EB4">
      <w:rPr>
        <w:rFonts w:ascii="HandelGothic BT" w:hAnsi="HandelGothic BT"/>
        <w:smallCaps/>
        <w:spacing w:val="4"/>
        <w:sz w:val="28"/>
        <w:szCs w:val="28"/>
      </w:rPr>
      <w:t>PowerCore Engineering</w:t>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p>
  <w:p w:rsidR="003F67C0" w:rsidRPr="00C63C05" w:rsidRDefault="003F67C0" w:rsidP="00CC3B00">
    <w:pPr>
      <w:pStyle w:val="Header"/>
      <w:tabs>
        <w:tab w:val="clear" w:pos="8640"/>
        <w:tab w:val="right" w:pos="9180"/>
      </w:tabs>
      <w:jc w:val="right"/>
      <w:rPr>
        <w:sz w:val="18"/>
        <w:szCs w:val="18"/>
      </w:rPr>
    </w:pPr>
    <w:fldSimple w:instr=" REF _Ref372808279 \h  \* MERGEFORMAT ">
      <w:r w:rsidR="00F1463F" w:rsidRPr="00F1463F">
        <w:rPr>
          <w:sz w:val="18"/>
          <w:szCs w:val="18"/>
          <w:lang w:val="en-CA"/>
        </w:rPr>
        <w:t>Findings Summary</w:t>
      </w:r>
    </w:fldSimple>
    <w:r w:rsidRPr="00C63C05">
      <w:rPr>
        <w:sz w:val="18"/>
        <w:szCs w:val="18"/>
      </w:rPr>
      <w:t xml:space="preserve">: </w:t>
    </w:r>
    <w:r w:rsidRPr="00C63C05">
      <w:rPr>
        <w:sz w:val="18"/>
        <w:szCs w:val="18"/>
      </w:rPr>
      <w:fldChar w:fldCharType="begin"/>
    </w:r>
    <w:r w:rsidRPr="00C63C05">
      <w:rPr>
        <w:sz w:val="18"/>
        <w:szCs w:val="18"/>
      </w:rPr>
      <w:instrText xml:space="preserve"> TITLE  \* Caps  \* MERGEFORMAT </w:instrText>
    </w:r>
    <w:r w:rsidRPr="00C63C05">
      <w:rPr>
        <w:sz w:val="18"/>
        <w:szCs w:val="18"/>
      </w:rPr>
      <w:fldChar w:fldCharType="end"/>
    </w:r>
    <w:r w:rsidRPr="00C63C05">
      <w:rPr>
        <w:sz w:val="18"/>
        <w:szCs w:val="18"/>
      </w:rPr>
      <w:fldChar w:fldCharType="begin"/>
    </w:r>
    <w:r w:rsidRPr="00C63C05">
      <w:rPr>
        <w:sz w:val="18"/>
        <w:szCs w:val="18"/>
      </w:rPr>
      <w:instrText xml:space="preserve"> PAGE   \* MERGEFORMAT </w:instrText>
    </w:r>
    <w:r w:rsidRPr="00C63C05">
      <w:rPr>
        <w:sz w:val="18"/>
        <w:szCs w:val="18"/>
      </w:rPr>
      <w:fldChar w:fldCharType="separate"/>
    </w:r>
    <w:r w:rsidR="00F1463F">
      <w:rPr>
        <w:noProof/>
        <w:sz w:val="18"/>
        <w:szCs w:val="18"/>
      </w:rPr>
      <w:t>3-1</w:t>
    </w:r>
    <w:r w:rsidRPr="00C63C05">
      <w:rPr>
        <w:sz w:val="18"/>
        <w:szCs w:val="18"/>
      </w:rPr>
      <w:fldChar w:fldCharType="end"/>
    </w:r>
  </w:p>
  <w:p w:rsidR="003F67C0" w:rsidRPr="00C63C05" w:rsidRDefault="003F67C0" w:rsidP="00010E8A">
    <w:pPr>
      <w:tabs>
        <w:tab w:val="left" w:pos="270"/>
        <w:tab w:val="right" w:pos="8820"/>
      </w:tabs>
      <w:suppressAutoHyphens/>
      <w:rPr>
        <w:rFonts w:ascii="HandelGothic BT" w:hAnsi="HandelGothic BT"/>
        <w:smallCaps/>
        <w:spacing w:val="40"/>
        <w:sz w:val="18"/>
        <w:szCs w:val="18"/>
      </w:rPr>
    </w:pPr>
    <w:r w:rsidRPr="008154E3">
      <w:rPr>
        <w:rFonts w:ascii="HandelGothic BT" w:hAnsi="HandelGothic BT"/>
        <w:smallCaps/>
        <w:noProof/>
        <w:spacing w:val="40"/>
        <w:sz w:val="18"/>
        <w:szCs w:val="18"/>
        <w:lang w:val="en-CA" w:eastAsia="en-CA"/>
      </w:rPr>
      <w:pict>
        <v:line id="_x0000_s6184" style="position:absolute;flip:y;z-index:251761664;visibility:visible" from="0,-.4pt" to="470.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2354BD" w:rsidRDefault="003F67C0" w:rsidP="00CC3B00">
    <w:pPr>
      <w:pStyle w:val="Header"/>
      <w:tabs>
        <w:tab w:val="clear" w:pos="8640"/>
        <w:tab w:val="right" w:pos="9180"/>
      </w:tabs>
      <w:jc w:val="right"/>
      <w:rPr>
        <w:sz w:val="18"/>
        <w:szCs w:val="18"/>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7C0" w:rsidRDefault="003F67C0" w:rsidP="00CC3B00">
    <w:pPr>
      <w:pStyle w:val="Header"/>
    </w:pPr>
    <w:r>
      <w:rPr>
        <w:noProof/>
      </w:rPr>
      <w:drawing>
        <wp:anchor distT="0" distB="0" distL="114300" distR="114300" simplePos="0" relativeHeight="251779072" behindDoc="1" locked="0" layoutInCell="1" allowOverlap="1">
          <wp:simplePos x="0" y="0"/>
          <wp:positionH relativeFrom="column">
            <wp:posOffset>-74930</wp:posOffset>
          </wp:positionH>
          <wp:positionV relativeFrom="paragraph">
            <wp:posOffset>63500</wp:posOffset>
          </wp:positionV>
          <wp:extent cx="733425" cy="584200"/>
          <wp:effectExtent l="0" t="0" r="0" b="0"/>
          <wp:wrapTight wrapText="bothSides">
            <wp:wrapPolygon edited="0">
              <wp:start x="13465" y="0"/>
              <wp:lineTo x="8416" y="0"/>
              <wp:lineTo x="0" y="7043"/>
              <wp:lineTo x="0" y="11270"/>
              <wp:lineTo x="3927" y="21130"/>
              <wp:lineTo x="4488" y="21130"/>
              <wp:lineTo x="13465" y="21130"/>
              <wp:lineTo x="15709" y="21130"/>
              <wp:lineTo x="21319" y="14087"/>
              <wp:lineTo x="21319" y="9861"/>
              <wp:lineTo x="20197" y="6339"/>
              <wp:lineTo x="16270" y="0"/>
              <wp:lineTo x="13465" y="0"/>
            </wp:wrapPolygon>
          </wp:wrapTight>
          <wp:docPr id="19" name="Picture 1" descr="Z:\Marketing\Logos\New Logo\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arketing\Logos\New Logo\new logo.png"/>
                  <pic:cNvPicPr>
                    <a:picLocks noChangeAspect="1" noChangeArrowheads="1"/>
                  </pic:cNvPicPr>
                </pic:nvPicPr>
                <pic:blipFill>
                  <a:blip r:embed="rId1" cstate="print"/>
                  <a:srcRect/>
                  <a:stretch>
                    <a:fillRect/>
                  </a:stretch>
                </pic:blipFill>
                <pic:spPr bwMode="auto">
                  <a:xfrm>
                    <a:off x="0" y="0"/>
                    <a:ext cx="733425" cy="584200"/>
                  </a:xfrm>
                  <a:prstGeom prst="rect">
                    <a:avLst/>
                  </a:prstGeom>
                  <a:noFill/>
                  <a:ln w="9525">
                    <a:noFill/>
                    <a:miter lim="800000"/>
                    <a:headEnd/>
                    <a:tailEnd/>
                  </a:ln>
                </pic:spPr>
              </pic:pic>
            </a:graphicData>
          </a:graphic>
        </wp:anchor>
      </w:drawing>
    </w:r>
    <w:r>
      <w:rPr>
        <w:noProof/>
      </w:rPr>
      <w:drawing>
        <wp:anchor distT="0" distB="0" distL="114300" distR="114300" simplePos="0" relativeHeight="251768832" behindDoc="1" locked="0" layoutInCell="1" allowOverlap="1">
          <wp:simplePos x="0" y="0"/>
          <wp:positionH relativeFrom="column">
            <wp:posOffset>4200525</wp:posOffset>
          </wp:positionH>
          <wp:positionV relativeFrom="paragraph">
            <wp:posOffset>-66675</wp:posOffset>
          </wp:positionV>
          <wp:extent cx="1862455" cy="542925"/>
          <wp:effectExtent l="19050" t="0" r="4445" b="0"/>
          <wp:wrapTight wrapText="bothSides">
            <wp:wrapPolygon edited="0">
              <wp:start x="-221" y="0"/>
              <wp:lineTo x="-221" y="21221"/>
              <wp:lineTo x="21652" y="21221"/>
              <wp:lineTo x="21652" y="0"/>
              <wp:lineTo x="-221" y="0"/>
            </wp:wrapPolygon>
          </wp:wrapTight>
          <wp:docPr id="12" name="Picture 2" descr="C:\Documents and Settings\Scott Vermeire\Desktop\enbridge-in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cott Vermeire\Desktop\enbridge-inc-logo.jpg"/>
                  <pic:cNvPicPr>
                    <a:picLocks noChangeAspect="1" noChangeArrowheads="1"/>
                  </pic:cNvPicPr>
                </pic:nvPicPr>
                <pic:blipFill>
                  <a:blip r:embed="rId2"/>
                  <a:srcRect/>
                  <a:stretch>
                    <a:fillRect/>
                  </a:stretch>
                </pic:blipFill>
                <pic:spPr bwMode="auto">
                  <a:xfrm>
                    <a:off x="0" y="0"/>
                    <a:ext cx="1862455" cy="542925"/>
                  </a:xfrm>
                  <a:prstGeom prst="rect">
                    <a:avLst/>
                  </a:prstGeom>
                  <a:noFill/>
                  <a:ln w="9525">
                    <a:noFill/>
                    <a:miter lim="800000"/>
                    <a:headEnd/>
                    <a:tailEnd/>
                  </a:ln>
                </pic:spPr>
              </pic:pic>
            </a:graphicData>
          </a:graphic>
        </wp:anchor>
      </w:drawing>
    </w:r>
  </w:p>
  <w:p w:rsidR="003F67C0" w:rsidRDefault="003F67C0" w:rsidP="00CC3B00">
    <w:pPr>
      <w:pStyle w:val="Header"/>
      <w:tabs>
        <w:tab w:val="clear" w:pos="8640"/>
        <w:tab w:val="right" w:pos="9180"/>
      </w:tabs>
      <w:jc w:val="right"/>
      <w:rPr>
        <w:rFonts w:ascii="HandelGothic BT" w:hAnsi="HandelGothic BT"/>
        <w:smallCaps/>
        <w:spacing w:val="4"/>
        <w:sz w:val="28"/>
        <w:szCs w:val="28"/>
      </w:rPr>
    </w:pPr>
    <w:r w:rsidRPr="008154E3">
      <w:rPr>
        <w:rFonts w:ascii="ZapfHumnst Ult BT" w:hAnsi="ZapfHumnst Ult BT"/>
        <w:smallCaps/>
        <w:noProof/>
        <w:spacing w:val="40"/>
        <w:sz w:val="28"/>
        <w:u w:val="single"/>
        <w:lang w:val="en-CA" w:eastAsia="en-CA"/>
      </w:rPr>
      <w:pict>
        <v:line id="_x0000_s6186" style="position:absolute;left:0;text-align:left;flip:y;z-index:251765760;visibility:visible" from="54.45pt,15.8pt" to="225.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" o:allowincell="f" strokeweight=".5pt">
          <v:stroke startarrowwidth="wide" startarrowlength="long" endarrowwidth="wide" endarrowlength="long"/>
        </v:line>
      </w:pict>
    </w:r>
    <w:r w:rsidRPr="008154E3">
      <w:rPr>
        <w:rFonts w:ascii="ZapfHumnst Ult BT" w:hAnsi="ZapfHumnst Ult BT"/>
        <w:smallCaps/>
        <w:noProof/>
        <w:spacing w:val="40"/>
        <w:sz w:val="28"/>
        <w:u w:val="single"/>
        <w:lang w:val="en-CA" w:eastAsia="en-CA"/>
      </w:rPr>
      <w:pict>
        <v:shapetype id="_x0000_t202" coordsize="21600,21600" o:spt="202" path="m,l,21600r21600,l21600,xe">
          <v:stroke joinstyle="miter"/>
          <v:path gradientshapeok="t" o:connecttype="rect"/>
        </v:shapetype>
        <v:shape id="_x0000_s6185" type="#_x0000_t202" style="position:absolute;left:0;text-align:left;margin-left:46.4pt;margin-top:15.8pt;width:261.25pt;height:17.3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" stroked="f">
          <v:textbox style="mso-next-textbox:#_x0000_s6185">
            <w:txbxContent>
              <w:p w:rsidR="003F67C0" w:rsidRPr="00325686" w:rsidRDefault="003F67C0" w:rsidP="00B1529C">
                <w:pPr>
                  <w:rPr>
                    <w:spacing w:val="20"/>
                  </w:rPr>
                </w:pPr>
                <w:r w:rsidRPr="00325686">
                  <w:rPr>
                    <w:rFonts w:ascii="BankGothic Lt BT" w:hAnsi="BankGothic Lt BT"/>
                    <w:spacing w:val="20"/>
                    <w:sz w:val="20"/>
                  </w:rPr>
                  <w:t>Monitor-Control-Manage</w:t>
                </w:r>
                <w:r>
                  <w:rPr>
                    <w:rFonts w:ascii="BankGothic Lt BT" w:hAnsi="BankGothic Lt BT"/>
                    <w:spacing w:val="20"/>
                    <w:sz w:val="20"/>
                  </w:rPr>
                  <w:t>-Analyze</w:t>
                </w:r>
              </w:p>
            </w:txbxContent>
          </v:textbox>
          <w10:wrap type="square"/>
        </v:shape>
      </w:pict>
    </w:r>
    <w:r>
      <w:rPr>
        <w:rFonts w:ascii="HandelGothic BT" w:hAnsi="HandelGothic BT"/>
        <w:smallCaps/>
        <w:spacing w:val="4"/>
        <w:sz w:val="28"/>
        <w:szCs w:val="28"/>
      </w:rPr>
      <w:t xml:space="preserve">            </w:t>
    </w:r>
    <w:r w:rsidRPr="00293EB4">
      <w:rPr>
        <w:rFonts w:ascii="HandelGothic BT" w:hAnsi="HandelGothic BT"/>
        <w:smallCaps/>
        <w:spacing w:val="4"/>
        <w:sz w:val="28"/>
        <w:szCs w:val="28"/>
      </w:rPr>
      <w:t>PowerCore Engineering</w:t>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r>
      <w:rPr>
        <w:rFonts w:ascii="HandelGothic BT" w:hAnsi="HandelGothic BT"/>
        <w:smallCaps/>
        <w:spacing w:val="4"/>
        <w:sz w:val="28"/>
        <w:szCs w:val="28"/>
      </w:rPr>
      <w:tab/>
    </w:r>
  </w:p>
  <w:p w:rsidR="003F67C0" w:rsidRPr="00C63C05" w:rsidRDefault="003F67C0" w:rsidP="00CC3B00">
    <w:pPr>
      <w:pStyle w:val="Header"/>
      <w:tabs>
        <w:tab w:val="clear" w:pos="8640"/>
        <w:tab w:val="right" w:pos="9180"/>
      </w:tabs>
      <w:jc w:val="right"/>
      <w:rPr>
        <w:sz w:val="18"/>
        <w:szCs w:val="18"/>
      </w:rPr>
    </w:pPr>
    <w:fldSimple w:instr=" REF _Ref372808307 \h  \* MERGEFORMAT ">
      <w:r w:rsidR="00F1463F" w:rsidRPr="00F1463F">
        <w:rPr>
          <w:sz w:val="18"/>
          <w:szCs w:val="18"/>
          <w:lang w:val="en-CA"/>
        </w:rPr>
        <w:t>Recommendations</w:t>
      </w:r>
    </w:fldSimple>
    <w:r w:rsidRPr="00C63C05">
      <w:rPr>
        <w:sz w:val="18"/>
        <w:szCs w:val="18"/>
      </w:rPr>
      <w:t xml:space="preserve">: </w:t>
    </w:r>
    <w:r w:rsidRPr="00C63C05">
      <w:rPr>
        <w:sz w:val="18"/>
        <w:szCs w:val="18"/>
      </w:rPr>
      <w:fldChar w:fldCharType="begin"/>
    </w:r>
    <w:r w:rsidRPr="00C63C05">
      <w:rPr>
        <w:sz w:val="18"/>
        <w:szCs w:val="18"/>
      </w:rPr>
      <w:instrText xml:space="preserve"> TITLE  \* Caps  \* MERGEFORMAT </w:instrText>
    </w:r>
    <w:r w:rsidRPr="00C63C05">
      <w:rPr>
        <w:sz w:val="18"/>
        <w:szCs w:val="18"/>
      </w:rPr>
      <w:fldChar w:fldCharType="end"/>
    </w:r>
    <w:r w:rsidRPr="00C63C05">
      <w:rPr>
        <w:sz w:val="18"/>
        <w:szCs w:val="18"/>
      </w:rPr>
      <w:fldChar w:fldCharType="begin"/>
    </w:r>
    <w:r w:rsidRPr="00C63C05">
      <w:rPr>
        <w:sz w:val="18"/>
        <w:szCs w:val="18"/>
      </w:rPr>
      <w:instrText xml:space="preserve"> PAGE   \* MERGEFORMAT </w:instrText>
    </w:r>
    <w:r w:rsidRPr="00C63C05">
      <w:rPr>
        <w:sz w:val="18"/>
        <w:szCs w:val="18"/>
      </w:rPr>
      <w:fldChar w:fldCharType="separate"/>
    </w:r>
    <w:r w:rsidR="00F1463F">
      <w:rPr>
        <w:noProof/>
        <w:sz w:val="18"/>
        <w:szCs w:val="18"/>
      </w:rPr>
      <w:t>5-1</w:t>
    </w:r>
    <w:r w:rsidRPr="00C63C05">
      <w:rPr>
        <w:sz w:val="18"/>
        <w:szCs w:val="18"/>
      </w:rPr>
      <w:fldChar w:fldCharType="end"/>
    </w:r>
  </w:p>
  <w:p w:rsidR="003F67C0" w:rsidRDefault="003F67C0" w:rsidP="00010E8A">
    <w:pPr>
      <w:tabs>
        <w:tab w:val="left" w:pos="270"/>
        <w:tab w:val="right" w:pos="8820"/>
      </w:tabs>
      <w:suppressAutoHyphens/>
      <w:rPr>
        <w:rFonts w:ascii="HandelGothic BT" w:hAnsi="HandelGothic BT"/>
        <w:smallCaps/>
        <w:spacing w:val="40"/>
        <w:sz w:val="16"/>
        <w:szCs w:val="16"/>
      </w:rPr>
    </w:pPr>
    <w:r w:rsidRPr="008154E3">
      <w:rPr>
        <w:rFonts w:ascii="HandelGothic BT" w:hAnsi="HandelGothic BT"/>
        <w:smallCaps/>
        <w:noProof/>
        <w:spacing w:val="40"/>
        <w:sz w:val="16"/>
        <w:szCs w:val="16"/>
        <w:lang w:val="en-CA" w:eastAsia="en-CA"/>
      </w:rPr>
      <w:pict>
        <v:line id="_x0000_s6187" style="position:absolute;flip:y;z-index:251767808;visibility:visible" from="0,-.4pt" to="470.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" o:allowincell="f" strokecolor="black [3213]" strokeweight=".5pt">
          <v:stroke startarrowwidth="wide" startarrowlength="long" endarrowwidth="wide" endarrowlength="long"/>
        </v:line>
      </w:pict>
    </w:r>
  </w:p>
  <w:p w:rsidR="003F67C0" w:rsidRPr="002354BD" w:rsidRDefault="003F67C0" w:rsidP="00CC3B00">
    <w:pPr>
      <w:pStyle w:val="Header"/>
      <w:tabs>
        <w:tab w:val="clear" w:pos="8640"/>
        <w:tab w:val="right" w:pos="9180"/>
      </w:tabs>
      <w:jc w:val="right"/>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5317D"/>
    <w:multiLevelType w:val="hybridMultilevel"/>
    <w:tmpl w:val="8A3A6E2A"/>
    <w:lvl w:ilvl="0" w:tplc="04090001">
      <w:start w:val="1"/>
      <w:numFmt w:val="bullet"/>
      <w:lvlText w:val=""/>
      <w:lvlJc w:val="left"/>
      <w:pPr>
        <w:ind w:left="2573" w:hanging="360"/>
      </w:pPr>
      <w:rPr>
        <w:rFonts w:ascii="Symbol" w:hAnsi="Symbol" w:hint="default"/>
      </w:rPr>
    </w:lvl>
    <w:lvl w:ilvl="1" w:tplc="04090003" w:tentative="1">
      <w:start w:val="1"/>
      <w:numFmt w:val="bullet"/>
      <w:lvlText w:val="o"/>
      <w:lvlJc w:val="left"/>
      <w:pPr>
        <w:ind w:left="3293" w:hanging="360"/>
      </w:pPr>
      <w:rPr>
        <w:rFonts w:ascii="Courier New" w:hAnsi="Courier New" w:cs="Courier New" w:hint="default"/>
      </w:rPr>
    </w:lvl>
    <w:lvl w:ilvl="2" w:tplc="04090005" w:tentative="1">
      <w:start w:val="1"/>
      <w:numFmt w:val="bullet"/>
      <w:lvlText w:val=""/>
      <w:lvlJc w:val="left"/>
      <w:pPr>
        <w:ind w:left="4013" w:hanging="360"/>
      </w:pPr>
      <w:rPr>
        <w:rFonts w:ascii="Wingdings" w:hAnsi="Wingdings" w:hint="default"/>
      </w:rPr>
    </w:lvl>
    <w:lvl w:ilvl="3" w:tplc="04090001" w:tentative="1">
      <w:start w:val="1"/>
      <w:numFmt w:val="bullet"/>
      <w:lvlText w:val=""/>
      <w:lvlJc w:val="left"/>
      <w:pPr>
        <w:ind w:left="4733" w:hanging="360"/>
      </w:pPr>
      <w:rPr>
        <w:rFonts w:ascii="Symbol" w:hAnsi="Symbol" w:hint="default"/>
      </w:rPr>
    </w:lvl>
    <w:lvl w:ilvl="4" w:tplc="04090003" w:tentative="1">
      <w:start w:val="1"/>
      <w:numFmt w:val="bullet"/>
      <w:lvlText w:val="o"/>
      <w:lvlJc w:val="left"/>
      <w:pPr>
        <w:ind w:left="5453" w:hanging="360"/>
      </w:pPr>
      <w:rPr>
        <w:rFonts w:ascii="Courier New" w:hAnsi="Courier New" w:cs="Courier New" w:hint="default"/>
      </w:rPr>
    </w:lvl>
    <w:lvl w:ilvl="5" w:tplc="04090005" w:tentative="1">
      <w:start w:val="1"/>
      <w:numFmt w:val="bullet"/>
      <w:lvlText w:val=""/>
      <w:lvlJc w:val="left"/>
      <w:pPr>
        <w:ind w:left="6173" w:hanging="360"/>
      </w:pPr>
      <w:rPr>
        <w:rFonts w:ascii="Wingdings" w:hAnsi="Wingdings" w:hint="default"/>
      </w:rPr>
    </w:lvl>
    <w:lvl w:ilvl="6" w:tplc="04090001" w:tentative="1">
      <w:start w:val="1"/>
      <w:numFmt w:val="bullet"/>
      <w:lvlText w:val=""/>
      <w:lvlJc w:val="left"/>
      <w:pPr>
        <w:ind w:left="6893" w:hanging="360"/>
      </w:pPr>
      <w:rPr>
        <w:rFonts w:ascii="Symbol" w:hAnsi="Symbol" w:hint="default"/>
      </w:rPr>
    </w:lvl>
    <w:lvl w:ilvl="7" w:tplc="04090003" w:tentative="1">
      <w:start w:val="1"/>
      <w:numFmt w:val="bullet"/>
      <w:lvlText w:val="o"/>
      <w:lvlJc w:val="left"/>
      <w:pPr>
        <w:ind w:left="7613" w:hanging="360"/>
      </w:pPr>
      <w:rPr>
        <w:rFonts w:ascii="Courier New" w:hAnsi="Courier New" w:cs="Courier New" w:hint="default"/>
      </w:rPr>
    </w:lvl>
    <w:lvl w:ilvl="8" w:tplc="04090005" w:tentative="1">
      <w:start w:val="1"/>
      <w:numFmt w:val="bullet"/>
      <w:lvlText w:val=""/>
      <w:lvlJc w:val="left"/>
      <w:pPr>
        <w:ind w:left="8333" w:hanging="360"/>
      </w:pPr>
      <w:rPr>
        <w:rFonts w:ascii="Wingdings" w:hAnsi="Wingdings" w:hint="default"/>
      </w:rPr>
    </w:lvl>
  </w:abstractNum>
  <w:abstractNum w:abstractNumId="1">
    <w:nsid w:val="078F2809"/>
    <w:multiLevelType w:val="hybridMultilevel"/>
    <w:tmpl w:val="ECD8AD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1117AD"/>
    <w:multiLevelType w:val="hybridMultilevel"/>
    <w:tmpl w:val="0FA8FC5E"/>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F0B4E6B"/>
    <w:multiLevelType w:val="hybridMultilevel"/>
    <w:tmpl w:val="6CD47FC0"/>
    <w:lvl w:ilvl="0" w:tplc="10090001">
      <w:start w:val="1"/>
      <w:numFmt w:val="bullet"/>
      <w:lvlText w:val=""/>
      <w:lvlJc w:val="left"/>
      <w:pPr>
        <w:tabs>
          <w:tab w:val="num" w:pos="2160"/>
        </w:tabs>
        <w:ind w:left="2160" w:hanging="360"/>
      </w:pPr>
      <w:rPr>
        <w:rFonts w:ascii="Symbol" w:hAnsi="Symbol" w:hint="default"/>
      </w:rPr>
    </w:lvl>
    <w:lvl w:ilvl="1" w:tplc="10090003">
      <w:start w:val="1"/>
      <w:numFmt w:val="bullet"/>
      <w:lvlText w:val="o"/>
      <w:lvlJc w:val="left"/>
      <w:pPr>
        <w:tabs>
          <w:tab w:val="num" w:pos="2880"/>
        </w:tabs>
        <w:ind w:left="2880" w:hanging="360"/>
      </w:pPr>
      <w:rPr>
        <w:rFonts w:ascii="Courier New" w:hAnsi="Courier New" w:cs="Courier New" w:hint="default"/>
      </w:rPr>
    </w:lvl>
    <w:lvl w:ilvl="2" w:tplc="10090005" w:tentative="1">
      <w:start w:val="1"/>
      <w:numFmt w:val="bullet"/>
      <w:lvlText w:val=""/>
      <w:lvlJc w:val="left"/>
      <w:pPr>
        <w:tabs>
          <w:tab w:val="num" w:pos="3600"/>
        </w:tabs>
        <w:ind w:left="3600" w:hanging="360"/>
      </w:pPr>
      <w:rPr>
        <w:rFonts w:ascii="Wingdings" w:hAnsi="Wingdings" w:hint="default"/>
      </w:rPr>
    </w:lvl>
    <w:lvl w:ilvl="3" w:tplc="10090001" w:tentative="1">
      <w:start w:val="1"/>
      <w:numFmt w:val="bullet"/>
      <w:lvlText w:val=""/>
      <w:lvlJc w:val="left"/>
      <w:pPr>
        <w:tabs>
          <w:tab w:val="num" w:pos="4320"/>
        </w:tabs>
        <w:ind w:left="4320" w:hanging="360"/>
      </w:pPr>
      <w:rPr>
        <w:rFonts w:ascii="Symbol" w:hAnsi="Symbol" w:hint="default"/>
      </w:rPr>
    </w:lvl>
    <w:lvl w:ilvl="4" w:tplc="10090003" w:tentative="1">
      <w:start w:val="1"/>
      <w:numFmt w:val="bullet"/>
      <w:lvlText w:val="o"/>
      <w:lvlJc w:val="left"/>
      <w:pPr>
        <w:tabs>
          <w:tab w:val="num" w:pos="5040"/>
        </w:tabs>
        <w:ind w:left="5040" w:hanging="360"/>
      </w:pPr>
      <w:rPr>
        <w:rFonts w:ascii="Courier New" w:hAnsi="Courier New" w:cs="Courier New" w:hint="default"/>
      </w:rPr>
    </w:lvl>
    <w:lvl w:ilvl="5" w:tplc="10090005" w:tentative="1">
      <w:start w:val="1"/>
      <w:numFmt w:val="bullet"/>
      <w:lvlText w:val=""/>
      <w:lvlJc w:val="left"/>
      <w:pPr>
        <w:tabs>
          <w:tab w:val="num" w:pos="5760"/>
        </w:tabs>
        <w:ind w:left="5760" w:hanging="360"/>
      </w:pPr>
      <w:rPr>
        <w:rFonts w:ascii="Wingdings" w:hAnsi="Wingdings" w:hint="default"/>
      </w:rPr>
    </w:lvl>
    <w:lvl w:ilvl="6" w:tplc="10090001" w:tentative="1">
      <w:start w:val="1"/>
      <w:numFmt w:val="bullet"/>
      <w:lvlText w:val=""/>
      <w:lvlJc w:val="left"/>
      <w:pPr>
        <w:tabs>
          <w:tab w:val="num" w:pos="6480"/>
        </w:tabs>
        <w:ind w:left="6480" w:hanging="360"/>
      </w:pPr>
      <w:rPr>
        <w:rFonts w:ascii="Symbol" w:hAnsi="Symbol" w:hint="default"/>
      </w:rPr>
    </w:lvl>
    <w:lvl w:ilvl="7" w:tplc="10090003" w:tentative="1">
      <w:start w:val="1"/>
      <w:numFmt w:val="bullet"/>
      <w:lvlText w:val="o"/>
      <w:lvlJc w:val="left"/>
      <w:pPr>
        <w:tabs>
          <w:tab w:val="num" w:pos="7200"/>
        </w:tabs>
        <w:ind w:left="7200" w:hanging="360"/>
      </w:pPr>
      <w:rPr>
        <w:rFonts w:ascii="Courier New" w:hAnsi="Courier New" w:cs="Courier New" w:hint="default"/>
      </w:rPr>
    </w:lvl>
    <w:lvl w:ilvl="8" w:tplc="10090005" w:tentative="1">
      <w:start w:val="1"/>
      <w:numFmt w:val="bullet"/>
      <w:lvlText w:val=""/>
      <w:lvlJc w:val="left"/>
      <w:pPr>
        <w:tabs>
          <w:tab w:val="num" w:pos="7920"/>
        </w:tabs>
        <w:ind w:left="7920" w:hanging="360"/>
      </w:pPr>
      <w:rPr>
        <w:rFonts w:ascii="Wingdings" w:hAnsi="Wingdings" w:hint="default"/>
      </w:rPr>
    </w:lvl>
  </w:abstractNum>
  <w:abstractNum w:abstractNumId="4">
    <w:nsid w:val="16405977"/>
    <w:multiLevelType w:val="hybridMultilevel"/>
    <w:tmpl w:val="CE7857F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6F6190B"/>
    <w:multiLevelType w:val="hybridMultilevel"/>
    <w:tmpl w:val="C674E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F727BD"/>
    <w:multiLevelType w:val="hybridMultilevel"/>
    <w:tmpl w:val="5CE8B09E"/>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7DC1530"/>
    <w:multiLevelType w:val="hybridMultilevel"/>
    <w:tmpl w:val="1646FC76"/>
    <w:lvl w:ilvl="0" w:tplc="FFFFFFFF">
      <w:start w:val="1"/>
      <w:numFmt w:val="decimal"/>
      <w:lvlText w:val="%1)"/>
      <w:lvlJc w:val="left"/>
      <w:pPr>
        <w:tabs>
          <w:tab w:val="num" w:pos="720"/>
        </w:tabs>
        <w:ind w:left="720" w:firstLine="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A572C3C"/>
    <w:multiLevelType w:val="hybridMultilevel"/>
    <w:tmpl w:val="76A6461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AAD1828"/>
    <w:multiLevelType w:val="hybridMultilevel"/>
    <w:tmpl w:val="D3446B7A"/>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0">
    <w:nsid w:val="204353D2"/>
    <w:multiLevelType w:val="multilevel"/>
    <w:tmpl w:val="EEA832AC"/>
    <w:lvl w:ilvl="0">
      <w:start w:val="1"/>
      <w:numFmt w:val="decimal"/>
      <w:lvlText w:val="%1.0"/>
      <w:lvlJc w:val="left"/>
      <w:pPr>
        <w:ind w:left="360" w:hanging="360"/>
      </w:pPr>
      <w:rPr>
        <w:rFonts w:ascii="UniversS 45 Light" w:eastAsia="Times New Roman" w:hAnsi="UniversS 45 Light" w:cs="Times New Roman" w:hint="default"/>
        <w:color w:val="auto"/>
      </w:rPr>
    </w:lvl>
    <w:lvl w:ilvl="1">
      <w:start w:val="1"/>
      <w:numFmt w:val="decimal"/>
      <w:lvlText w:val="%1.%2"/>
      <w:lvlJc w:val="left"/>
      <w:pPr>
        <w:ind w:left="1080" w:hanging="360"/>
      </w:pPr>
      <w:rPr>
        <w:rFonts w:ascii="UniversS 45 Light" w:eastAsia="Times New Roman" w:hAnsi="UniversS 45 Light" w:cs="Times New Roman" w:hint="default"/>
        <w:color w:val="auto"/>
      </w:rPr>
    </w:lvl>
    <w:lvl w:ilvl="2">
      <w:start w:val="1"/>
      <w:numFmt w:val="decimal"/>
      <w:lvlText w:val="%1.%2.%3"/>
      <w:lvlJc w:val="left"/>
      <w:pPr>
        <w:ind w:left="2160" w:hanging="720"/>
      </w:pPr>
      <w:rPr>
        <w:rFonts w:ascii="UniversS 45 Light" w:eastAsia="Times New Roman" w:hAnsi="UniversS 45 Light" w:cs="Times New Roman" w:hint="default"/>
        <w:color w:val="auto"/>
      </w:rPr>
    </w:lvl>
    <w:lvl w:ilvl="3">
      <w:start w:val="1"/>
      <w:numFmt w:val="decimal"/>
      <w:lvlText w:val="%1.%2.%3.%4"/>
      <w:lvlJc w:val="left"/>
      <w:pPr>
        <w:ind w:left="3240" w:hanging="1080"/>
      </w:pPr>
      <w:rPr>
        <w:rFonts w:ascii="UniversS 45 Light" w:eastAsia="Times New Roman" w:hAnsi="UniversS 45 Light" w:cs="Times New Roman" w:hint="default"/>
        <w:color w:val="auto"/>
      </w:rPr>
    </w:lvl>
    <w:lvl w:ilvl="4">
      <w:start w:val="1"/>
      <w:numFmt w:val="decimal"/>
      <w:lvlText w:val="%1.%2.%3.%4.%5"/>
      <w:lvlJc w:val="left"/>
      <w:pPr>
        <w:ind w:left="3960" w:hanging="1080"/>
      </w:pPr>
      <w:rPr>
        <w:rFonts w:ascii="UniversS 45 Light" w:eastAsia="Times New Roman" w:hAnsi="UniversS 45 Light" w:cs="Times New Roman" w:hint="default"/>
        <w:color w:val="auto"/>
      </w:rPr>
    </w:lvl>
    <w:lvl w:ilvl="5">
      <w:start w:val="1"/>
      <w:numFmt w:val="decimal"/>
      <w:lvlText w:val="%1.%2.%3.%4.%5.%6"/>
      <w:lvlJc w:val="left"/>
      <w:pPr>
        <w:ind w:left="5040" w:hanging="1440"/>
      </w:pPr>
      <w:rPr>
        <w:rFonts w:ascii="UniversS 45 Light" w:eastAsia="Times New Roman" w:hAnsi="UniversS 45 Light" w:cs="Times New Roman" w:hint="default"/>
        <w:color w:val="auto"/>
      </w:rPr>
    </w:lvl>
    <w:lvl w:ilvl="6">
      <w:start w:val="1"/>
      <w:numFmt w:val="decimal"/>
      <w:lvlText w:val="%1.%2.%3.%4.%5.%6.%7"/>
      <w:lvlJc w:val="left"/>
      <w:pPr>
        <w:ind w:left="5760" w:hanging="1440"/>
      </w:pPr>
      <w:rPr>
        <w:rFonts w:ascii="UniversS 45 Light" w:eastAsia="Times New Roman" w:hAnsi="UniversS 45 Light" w:cs="Times New Roman" w:hint="default"/>
        <w:color w:val="auto"/>
      </w:rPr>
    </w:lvl>
    <w:lvl w:ilvl="7">
      <w:start w:val="1"/>
      <w:numFmt w:val="decimal"/>
      <w:lvlText w:val="%1.%2.%3.%4.%5.%6.%7.%8"/>
      <w:lvlJc w:val="left"/>
      <w:pPr>
        <w:ind w:left="6840" w:hanging="1800"/>
      </w:pPr>
      <w:rPr>
        <w:rFonts w:ascii="UniversS 45 Light" w:eastAsia="Times New Roman" w:hAnsi="UniversS 45 Light" w:cs="Times New Roman" w:hint="default"/>
        <w:color w:val="auto"/>
      </w:rPr>
    </w:lvl>
    <w:lvl w:ilvl="8">
      <w:start w:val="1"/>
      <w:numFmt w:val="decimal"/>
      <w:lvlText w:val="%1.%2.%3.%4.%5.%6.%7.%8.%9"/>
      <w:lvlJc w:val="left"/>
      <w:pPr>
        <w:ind w:left="7560" w:hanging="1800"/>
      </w:pPr>
      <w:rPr>
        <w:rFonts w:ascii="UniversS 45 Light" w:eastAsia="Times New Roman" w:hAnsi="UniversS 45 Light" w:cs="Times New Roman" w:hint="default"/>
        <w:color w:val="auto"/>
      </w:rPr>
    </w:lvl>
  </w:abstractNum>
  <w:abstractNum w:abstractNumId="11">
    <w:nsid w:val="2A954585"/>
    <w:multiLevelType w:val="hybridMultilevel"/>
    <w:tmpl w:val="10C0F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641E03"/>
    <w:multiLevelType w:val="hybridMultilevel"/>
    <w:tmpl w:val="3EF6F90E"/>
    <w:lvl w:ilvl="0" w:tplc="0409000B">
      <w:start w:val="1"/>
      <w:numFmt w:val="bullet"/>
      <w:lvlText w:val=""/>
      <w:lvlJc w:val="left"/>
      <w:pPr>
        <w:ind w:left="2573" w:hanging="360"/>
      </w:pPr>
      <w:rPr>
        <w:rFonts w:ascii="Wingdings" w:hAnsi="Wingdings" w:hint="default"/>
      </w:rPr>
    </w:lvl>
    <w:lvl w:ilvl="1" w:tplc="04090003" w:tentative="1">
      <w:start w:val="1"/>
      <w:numFmt w:val="bullet"/>
      <w:lvlText w:val="o"/>
      <w:lvlJc w:val="left"/>
      <w:pPr>
        <w:ind w:left="3293" w:hanging="360"/>
      </w:pPr>
      <w:rPr>
        <w:rFonts w:ascii="Courier New" w:hAnsi="Courier New" w:cs="Courier New" w:hint="default"/>
      </w:rPr>
    </w:lvl>
    <w:lvl w:ilvl="2" w:tplc="04090005" w:tentative="1">
      <w:start w:val="1"/>
      <w:numFmt w:val="bullet"/>
      <w:lvlText w:val=""/>
      <w:lvlJc w:val="left"/>
      <w:pPr>
        <w:ind w:left="4013" w:hanging="360"/>
      </w:pPr>
      <w:rPr>
        <w:rFonts w:ascii="Wingdings" w:hAnsi="Wingdings" w:hint="default"/>
      </w:rPr>
    </w:lvl>
    <w:lvl w:ilvl="3" w:tplc="04090001" w:tentative="1">
      <w:start w:val="1"/>
      <w:numFmt w:val="bullet"/>
      <w:lvlText w:val=""/>
      <w:lvlJc w:val="left"/>
      <w:pPr>
        <w:ind w:left="4733" w:hanging="360"/>
      </w:pPr>
      <w:rPr>
        <w:rFonts w:ascii="Symbol" w:hAnsi="Symbol" w:hint="default"/>
      </w:rPr>
    </w:lvl>
    <w:lvl w:ilvl="4" w:tplc="04090003" w:tentative="1">
      <w:start w:val="1"/>
      <w:numFmt w:val="bullet"/>
      <w:lvlText w:val="o"/>
      <w:lvlJc w:val="left"/>
      <w:pPr>
        <w:ind w:left="5453" w:hanging="360"/>
      </w:pPr>
      <w:rPr>
        <w:rFonts w:ascii="Courier New" w:hAnsi="Courier New" w:cs="Courier New" w:hint="default"/>
      </w:rPr>
    </w:lvl>
    <w:lvl w:ilvl="5" w:tplc="04090005" w:tentative="1">
      <w:start w:val="1"/>
      <w:numFmt w:val="bullet"/>
      <w:lvlText w:val=""/>
      <w:lvlJc w:val="left"/>
      <w:pPr>
        <w:ind w:left="6173" w:hanging="360"/>
      </w:pPr>
      <w:rPr>
        <w:rFonts w:ascii="Wingdings" w:hAnsi="Wingdings" w:hint="default"/>
      </w:rPr>
    </w:lvl>
    <w:lvl w:ilvl="6" w:tplc="04090001" w:tentative="1">
      <w:start w:val="1"/>
      <w:numFmt w:val="bullet"/>
      <w:lvlText w:val=""/>
      <w:lvlJc w:val="left"/>
      <w:pPr>
        <w:ind w:left="6893" w:hanging="360"/>
      </w:pPr>
      <w:rPr>
        <w:rFonts w:ascii="Symbol" w:hAnsi="Symbol" w:hint="default"/>
      </w:rPr>
    </w:lvl>
    <w:lvl w:ilvl="7" w:tplc="04090003" w:tentative="1">
      <w:start w:val="1"/>
      <w:numFmt w:val="bullet"/>
      <w:lvlText w:val="o"/>
      <w:lvlJc w:val="left"/>
      <w:pPr>
        <w:ind w:left="7613" w:hanging="360"/>
      </w:pPr>
      <w:rPr>
        <w:rFonts w:ascii="Courier New" w:hAnsi="Courier New" w:cs="Courier New" w:hint="default"/>
      </w:rPr>
    </w:lvl>
    <w:lvl w:ilvl="8" w:tplc="04090005" w:tentative="1">
      <w:start w:val="1"/>
      <w:numFmt w:val="bullet"/>
      <w:lvlText w:val=""/>
      <w:lvlJc w:val="left"/>
      <w:pPr>
        <w:ind w:left="8333" w:hanging="360"/>
      </w:pPr>
      <w:rPr>
        <w:rFonts w:ascii="Wingdings" w:hAnsi="Wingdings" w:hint="default"/>
      </w:rPr>
    </w:lvl>
  </w:abstractNum>
  <w:abstractNum w:abstractNumId="13">
    <w:nsid w:val="32B2246A"/>
    <w:multiLevelType w:val="hybridMultilevel"/>
    <w:tmpl w:val="58669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341AAB"/>
    <w:multiLevelType w:val="hybridMultilevel"/>
    <w:tmpl w:val="9DB4A9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F7564E"/>
    <w:multiLevelType w:val="hybridMultilevel"/>
    <w:tmpl w:val="8416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04133C"/>
    <w:multiLevelType w:val="hybridMultilevel"/>
    <w:tmpl w:val="10E0B792"/>
    <w:lvl w:ilvl="0" w:tplc="1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AE23468"/>
    <w:multiLevelType w:val="multilevel"/>
    <w:tmpl w:val="C8E23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705DF7"/>
    <w:multiLevelType w:val="hybridMultilevel"/>
    <w:tmpl w:val="FCF042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B557F6"/>
    <w:multiLevelType w:val="multilevel"/>
    <w:tmpl w:val="9B9AD5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nsid w:val="403A4574"/>
    <w:multiLevelType w:val="hybridMultilevel"/>
    <w:tmpl w:val="4F9C8564"/>
    <w:lvl w:ilvl="0" w:tplc="FFFFFFFF">
      <w:start w:val="1"/>
      <w:numFmt w:val="bullet"/>
      <w:lvlText w:val=""/>
      <w:lvlJc w:val="left"/>
      <w:pPr>
        <w:tabs>
          <w:tab w:val="num" w:pos="2160"/>
        </w:tabs>
        <w:ind w:left="2160" w:hanging="360"/>
      </w:pPr>
      <w:rPr>
        <w:rFonts w:ascii="Symbol" w:hAnsi="Symbol" w:hint="default"/>
        <w:color w:val="auto"/>
      </w:rPr>
    </w:lvl>
    <w:lvl w:ilvl="1" w:tplc="FFFFFFFF">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21">
    <w:nsid w:val="430D0FC9"/>
    <w:multiLevelType w:val="hybridMultilevel"/>
    <w:tmpl w:val="F162069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50C1824"/>
    <w:multiLevelType w:val="hybridMultilevel"/>
    <w:tmpl w:val="A41A14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45CD113B"/>
    <w:multiLevelType w:val="hybridMultilevel"/>
    <w:tmpl w:val="7AA0B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8519B"/>
    <w:multiLevelType w:val="hybridMultilevel"/>
    <w:tmpl w:val="C950A8F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0FD4C7A"/>
    <w:multiLevelType w:val="hybridMultilevel"/>
    <w:tmpl w:val="56545E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6A700BB"/>
    <w:multiLevelType w:val="hybridMultilevel"/>
    <w:tmpl w:val="6CD6BE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DFB295F"/>
    <w:multiLevelType w:val="hybridMultilevel"/>
    <w:tmpl w:val="B028A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D96AF8"/>
    <w:multiLevelType w:val="hybridMultilevel"/>
    <w:tmpl w:val="0504BAD2"/>
    <w:lvl w:ilvl="0" w:tplc="1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F7A1171"/>
    <w:multiLevelType w:val="hybridMultilevel"/>
    <w:tmpl w:val="BCFA63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623A0509"/>
    <w:multiLevelType w:val="hybridMultilevel"/>
    <w:tmpl w:val="5F7EC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1F306B"/>
    <w:multiLevelType w:val="hybridMultilevel"/>
    <w:tmpl w:val="C4E2B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A276A1"/>
    <w:multiLevelType w:val="hybridMultilevel"/>
    <w:tmpl w:val="B8E257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AA472C4"/>
    <w:multiLevelType w:val="hybridMultilevel"/>
    <w:tmpl w:val="30024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DBB6042"/>
    <w:multiLevelType w:val="hybridMultilevel"/>
    <w:tmpl w:val="1606508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DD42F0F"/>
    <w:multiLevelType w:val="hybridMultilevel"/>
    <w:tmpl w:val="F92A5E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E4D4F41"/>
    <w:multiLevelType w:val="hybridMultilevel"/>
    <w:tmpl w:val="58701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F4902CD"/>
    <w:multiLevelType w:val="multilevel"/>
    <w:tmpl w:val="C77803C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nsid w:val="702C22FC"/>
    <w:multiLevelType w:val="hybridMultilevel"/>
    <w:tmpl w:val="A2EA76D4"/>
    <w:lvl w:ilvl="0" w:tplc="10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10090005">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cs="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cs="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9">
    <w:nsid w:val="71563EF0"/>
    <w:multiLevelType w:val="hybridMultilevel"/>
    <w:tmpl w:val="BF721B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836F2B"/>
    <w:multiLevelType w:val="hybridMultilevel"/>
    <w:tmpl w:val="4B28A67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FA3E16"/>
    <w:multiLevelType w:val="hybridMultilevel"/>
    <w:tmpl w:val="45565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8"/>
  </w:num>
  <w:num w:numId="3">
    <w:abstractNumId w:val="7"/>
  </w:num>
  <w:num w:numId="4">
    <w:abstractNumId w:val="3"/>
  </w:num>
  <w:num w:numId="5">
    <w:abstractNumId w:val="20"/>
  </w:num>
  <w:num w:numId="6">
    <w:abstractNumId w:val="15"/>
  </w:num>
  <w:num w:numId="7">
    <w:abstractNumId w:val="1"/>
  </w:num>
  <w:num w:numId="8">
    <w:abstractNumId w:val="2"/>
  </w:num>
  <w:num w:numId="9">
    <w:abstractNumId w:val="41"/>
  </w:num>
  <w:num w:numId="10">
    <w:abstractNumId w:val="10"/>
  </w:num>
  <w:num w:numId="11">
    <w:abstractNumId w:val="40"/>
  </w:num>
  <w:num w:numId="12">
    <w:abstractNumId w:val="19"/>
  </w:num>
  <w:num w:numId="13">
    <w:abstractNumId w:val="37"/>
  </w:num>
  <w:num w:numId="14">
    <w:abstractNumId w:val="36"/>
  </w:num>
  <w:num w:numId="15">
    <w:abstractNumId w:val="8"/>
  </w:num>
  <w:num w:numId="16">
    <w:abstractNumId w:val="0"/>
  </w:num>
  <w:num w:numId="17">
    <w:abstractNumId w:val="35"/>
  </w:num>
  <w:num w:numId="18">
    <w:abstractNumId w:val="22"/>
  </w:num>
  <w:num w:numId="19">
    <w:abstractNumId w:val="5"/>
  </w:num>
  <w:num w:numId="20">
    <w:abstractNumId w:val="11"/>
  </w:num>
  <w:num w:numId="21">
    <w:abstractNumId w:val="12"/>
  </w:num>
  <w:num w:numId="22">
    <w:abstractNumId w:val="4"/>
  </w:num>
  <w:num w:numId="23">
    <w:abstractNumId w:val="29"/>
  </w:num>
  <w:num w:numId="24">
    <w:abstractNumId w:val="26"/>
  </w:num>
  <w:num w:numId="25">
    <w:abstractNumId w:val="24"/>
  </w:num>
  <w:num w:numId="26">
    <w:abstractNumId w:val="34"/>
  </w:num>
  <w:num w:numId="27">
    <w:abstractNumId w:val="6"/>
  </w:num>
  <w:num w:numId="28">
    <w:abstractNumId w:val="16"/>
  </w:num>
  <w:num w:numId="29">
    <w:abstractNumId w:val="28"/>
  </w:num>
  <w:num w:numId="30">
    <w:abstractNumId w:val="39"/>
  </w:num>
  <w:num w:numId="31">
    <w:abstractNumId w:val="13"/>
  </w:num>
  <w:num w:numId="32">
    <w:abstractNumId w:val="33"/>
  </w:num>
  <w:num w:numId="33">
    <w:abstractNumId w:val="21"/>
  </w:num>
  <w:num w:numId="34">
    <w:abstractNumId w:val="23"/>
  </w:num>
  <w:num w:numId="35">
    <w:abstractNumId w:val="9"/>
  </w:num>
  <w:num w:numId="36">
    <w:abstractNumId w:val="17"/>
  </w:num>
  <w:num w:numId="37">
    <w:abstractNumId w:val="18"/>
  </w:num>
  <w:num w:numId="38">
    <w:abstractNumId w:val="27"/>
  </w:num>
  <w:num w:numId="39">
    <w:abstractNumId w:val="14"/>
  </w:num>
  <w:num w:numId="40">
    <w:abstractNumId w:val="25"/>
  </w:num>
  <w:num w:numId="41">
    <w:abstractNumId w:val="32"/>
  </w:num>
  <w:num w:numId="42">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20"/>
  <w:displayHorizontalDrawingGridEvery w:val="2"/>
  <w:characterSpacingControl w:val="doNotCompress"/>
  <w:hdrShapeDefaults>
    <o:shapedefaults v:ext="edit" spidmax="22530">
      <o:colormenu v:ext="edit" strokecolor="none [3213]"/>
    </o:shapedefaults>
    <o:shapelayout v:ext="edit">
      <o:idmap v:ext="edit" data="6"/>
    </o:shapelayout>
  </w:hdrShapeDefaults>
  <w:footnotePr>
    <w:footnote w:id="-1"/>
    <w:footnote w:id="0"/>
  </w:footnotePr>
  <w:endnotePr>
    <w:endnote w:id="-1"/>
    <w:endnote w:id="0"/>
  </w:endnotePr>
  <w:compat/>
  <w:rsids>
    <w:rsidRoot w:val="00285060"/>
    <w:rsid w:val="0000031D"/>
    <w:rsid w:val="00000C98"/>
    <w:rsid w:val="00003D0C"/>
    <w:rsid w:val="00004FBF"/>
    <w:rsid w:val="00005EBE"/>
    <w:rsid w:val="00010E8A"/>
    <w:rsid w:val="00012572"/>
    <w:rsid w:val="00012F68"/>
    <w:rsid w:val="00013EB6"/>
    <w:rsid w:val="00014E8B"/>
    <w:rsid w:val="0002178F"/>
    <w:rsid w:val="00027F5B"/>
    <w:rsid w:val="00031E5A"/>
    <w:rsid w:val="00032276"/>
    <w:rsid w:val="00033642"/>
    <w:rsid w:val="0005391C"/>
    <w:rsid w:val="000543FF"/>
    <w:rsid w:val="00061653"/>
    <w:rsid w:val="00061F3E"/>
    <w:rsid w:val="000625C4"/>
    <w:rsid w:val="00066AD7"/>
    <w:rsid w:val="00071CC4"/>
    <w:rsid w:val="0007327C"/>
    <w:rsid w:val="0007692F"/>
    <w:rsid w:val="0008162A"/>
    <w:rsid w:val="000819B6"/>
    <w:rsid w:val="00082C05"/>
    <w:rsid w:val="00083A77"/>
    <w:rsid w:val="00083F8B"/>
    <w:rsid w:val="000854B2"/>
    <w:rsid w:val="00085B05"/>
    <w:rsid w:val="000862DE"/>
    <w:rsid w:val="000939D9"/>
    <w:rsid w:val="00094211"/>
    <w:rsid w:val="00096D03"/>
    <w:rsid w:val="000A3270"/>
    <w:rsid w:val="000A3AF0"/>
    <w:rsid w:val="000B1F3B"/>
    <w:rsid w:val="000B31EB"/>
    <w:rsid w:val="000B4137"/>
    <w:rsid w:val="000C025D"/>
    <w:rsid w:val="000C191F"/>
    <w:rsid w:val="000C3AFC"/>
    <w:rsid w:val="000C40B1"/>
    <w:rsid w:val="000C4395"/>
    <w:rsid w:val="000C4577"/>
    <w:rsid w:val="000C468A"/>
    <w:rsid w:val="000C4B58"/>
    <w:rsid w:val="000C7F7A"/>
    <w:rsid w:val="000D01A0"/>
    <w:rsid w:val="000D4C8A"/>
    <w:rsid w:val="000D684B"/>
    <w:rsid w:val="000E58A4"/>
    <w:rsid w:val="000E5DCA"/>
    <w:rsid w:val="000E5F35"/>
    <w:rsid w:val="000E6291"/>
    <w:rsid w:val="000F2A55"/>
    <w:rsid w:val="000F3DBC"/>
    <w:rsid w:val="000F5D5C"/>
    <w:rsid w:val="00100E52"/>
    <w:rsid w:val="0010213A"/>
    <w:rsid w:val="00103FE0"/>
    <w:rsid w:val="00112DDF"/>
    <w:rsid w:val="001137BA"/>
    <w:rsid w:val="001145E0"/>
    <w:rsid w:val="0011659A"/>
    <w:rsid w:val="00116779"/>
    <w:rsid w:val="00116903"/>
    <w:rsid w:val="00120193"/>
    <w:rsid w:val="00120CB2"/>
    <w:rsid w:val="00123DE3"/>
    <w:rsid w:val="00125FFE"/>
    <w:rsid w:val="00130210"/>
    <w:rsid w:val="00130C7D"/>
    <w:rsid w:val="00132020"/>
    <w:rsid w:val="00136C3E"/>
    <w:rsid w:val="001404C4"/>
    <w:rsid w:val="0014337F"/>
    <w:rsid w:val="00152CEB"/>
    <w:rsid w:val="00154A7F"/>
    <w:rsid w:val="00157956"/>
    <w:rsid w:val="001612F5"/>
    <w:rsid w:val="001665EE"/>
    <w:rsid w:val="001674C4"/>
    <w:rsid w:val="00175B75"/>
    <w:rsid w:val="00175CD6"/>
    <w:rsid w:val="001775A9"/>
    <w:rsid w:val="00180D01"/>
    <w:rsid w:val="00182B07"/>
    <w:rsid w:val="00184284"/>
    <w:rsid w:val="0018446D"/>
    <w:rsid w:val="001901DA"/>
    <w:rsid w:val="00191655"/>
    <w:rsid w:val="00193C2D"/>
    <w:rsid w:val="001A0FFA"/>
    <w:rsid w:val="001A3412"/>
    <w:rsid w:val="001A54FF"/>
    <w:rsid w:val="001A5924"/>
    <w:rsid w:val="001A7E4F"/>
    <w:rsid w:val="001B06EE"/>
    <w:rsid w:val="001B3EC6"/>
    <w:rsid w:val="001B6105"/>
    <w:rsid w:val="001B6FEC"/>
    <w:rsid w:val="001C1D94"/>
    <w:rsid w:val="001C345E"/>
    <w:rsid w:val="001C7F90"/>
    <w:rsid w:val="001D0629"/>
    <w:rsid w:val="001D2CF5"/>
    <w:rsid w:val="001D614F"/>
    <w:rsid w:val="001D786D"/>
    <w:rsid w:val="001E01C5"/>
    <w:rsid w:val="001E1D3D"/>
    <w:rsid w:val="001E6366"/>
    <w:rsid w:val="001E684A"/>
    <w:rsid w:val="001F2DF8"/>
    <w:rsid w:val="001F5466"/>
    <w:rsid w:val="002103C2"/>
    <w:rsid w:val="00211A56"/>
    <w:rsid w:val="0022086F"/>
    <w:rsid w:val="002221A2"/>
    <w:rsid w:val="0022462F"/>
    <w:rsid w:val="0023122A"/>
    <w:rsid w:val="00231517"/>
    <w:rsid w:val="002354BD"/>
    <w:rsid w:val="00235A0D"/>
    <w:rsid w:val="00235AD8"/>
    <w:rsid w:val="00235BF9"/>
    <w:rsid w:val="002368B4"/>
    <w:rsid w:val="00236B15"/>
    <w:rsid w:val="002375C5"/>
    <w:rsid w:val="0024132E"/>
    <w:rsid w:val="00245653"/>
    <w:rsid w:val="002531F0"/>
    <w:rsid w:val="00260E46"/>
    <w:rsid w:val="0026205F"/>
    <w:rsid w:val="00262316"/>
    <w:rsid w:val="002633F8"/>
    <w:rsid w:val="002646FC"/>
    <w:rsid w:val="00265C03"/>
    <w:rsid w:val="00266056"/>
    <w:rsid w:val="00266F22"/>
    <w:rsid w:val="00277F8D"/>
    <w:rsid w:val="002837FA"/>
    <w:rsid w:val="00285060"/>
    <w:rsid w:val="00286E8E"/>
    <w:rsid w:val="00286FFF"/>
    <w:rsid w:val="002913D5"/>
    <w:rsid w:val="00293919"/>
    <w:rsid w:val="00293BB0"/>
    <w:rsid w:val="00294254"/>
    <w:rsid w:val="00294AD7"/>
    <w:rsid w:val="00294EA1"/>
    <w:rsid w:val="002B0010"/>
    <w:rsid w:val="002B0079"/>
    <w:rsid w:val="002B18A8"/>
    <w:rsid w:val="002B5204"/>
    <w:rsid w:val="002B5319"/>
    <w:rsid w:val="002B5AA8"/>
    <w:rsid w:val="002D6676"/>
    <w:rsid w:val="002D7382"/>
    <w:rsid w:val="002E3C81"/>
    <w:rsid w:val="002F724F"/>
    <w:rsid w:val="00304086"/>
    <w:rsid w:val="0030497C"/>
    <w:rsid w:val="0030601E"/>
    <w:rsid w:val="0030640A"/>
    <w:rsid w:val="00306C2B"/>
    <w:rsid w:val="003265D8"/>
    <w:rsid w:val="00326FCE"/>
    <w:rsid w:val="00331CCE"/>
    <w:rsid w:val="00335440"/>
    <w:rsid w:val="0033598E"/>
    <w:rsid w:val="0033603A"/>
    <w:rsid w:val="00340911"/>
    <w:rsid w:val="003417D0"/>
    <w:rsid w:val="00341832"/>
    <w:rsid w:val="00341CF3"/>
    <w:rsid w:val="00345169"/>
    <w:rsid w:val="003471D5"/>
    <w:rsid w:val="00350CC8"/>
    <w:rsid w:val="0035221B"/>
    <w:rsid w:val="0035699C"/>
    <w:rsid w:val="003608B3"/>
    <w:rsid w:val="00361B25"/>
    <w:rsid w:val="00364AA9"/>
    <w:rsid w:val="00370D94"/>
    <w:rsid w:val="00371C37"/>
    <w:rsid w:val="0038545A"/>
    <w:rsid w:val="00385DCF"/>
    <w:rsid w:val="00386482"/>
    <w:rsid w:val="00390D88"/>
    <w:rsid w:val="003959E2"/>
    <w:rsid w:val="003A12AE"/>
    <w:rsid w:val="003A2E5A"/>
    <w:rsid w:val="003B0F3F"/>
    <w:rsid w:val="003B2713"/>
    <w:rsid w:val="003B3A99"/>
    <w:rsid w:val="003B3C65"/>
    <w:rsid w:val="003B4088"/>
    <w:rsid w:val="003B70B7"/>
    <w:rsid w:val="003C2897"/>
    <w:rsid w:val="003C3A19"/>
    <w:rsid w:val="003C73AD"/>
    <w:rsid w:val="003D6361"/>
    <w:rsid w:val="003E0061"/>
    <w:rsid w:val="003E2397"/>
    <w:rsid w:val="003E7AB9"/>
    <w:rsid w:val="003F14E6"/>
    <w:rsid w:val="003F20E8"/>
    <w:rsid w:val="003F2330"/>
    <w:rsid w:val="003F4976"/>
    <w:rsid w:val="003F67C0"/>
    <w:rsid w:val="00400996"/>
    <w:rsid w:val="00400A4C"/>
    <w:rsid w:val="004012E0"/>
    <w:rsid w:val="00406E49"/>
    <w:rsid w:val="00407896"/>
    <w:rsid w:val="004177D6"/>
    <w:rsid w:val="00423805"/>
    <w:rsid w:val="0042564B"/>
    <w:rsid w:val="00427010"/>
    <w:rsid w:val="00427E1F"/>
    <w:rsid w:val="00430851"/>
    <w:rsid w:val="004310CE"/>
    <w:rsid w:val="0043180D"/>
    <w:rsid w:val="00431CFE"/>
    <w:rsid w:val="004325F4"/>
    <w:rsid w:val="00435890"/>
    <w:rsid w:val="00437571"/>
    <w:rsid w:val="004412F5"/>
    <w:rsid w:val="00452F3D"/>
    <w:rsid w:val="004569F6"/>
    <w:rsid w:val="00457589"/>
    <w:rsid w:val="00457AED"/>
    <w:rsid w:val="004630FA"/>
    <w:rsid w:val="0046310C"/>
    <w:rsid w:val="004645C7"/>
    <w:rsid w:val="0046648A"/>
    <w:rsid w:val="00470C4C"/>
    <w:rsid w:val="004719B7"/>
    <w:rsid w:val="004743AB"/>
    <w:rsid w:val="00477303"/>
    <w:rsid w:val="00477680"/>
    <w:rsid w:val="004847E9"/>
    <w:rsid w:val="00487B42"/>
    <w:rsid w:val="00496A42"/>
    <w:rsid w:val="00496B22"/>
    <w:rsid w:val="004A0681"/>
    <w:rsid w:val="004A1596"/>
    <w:rsid w:val="004A1FF1"/>
    <w:rsid w:val="004A2721"/>
    <w:rsid w:val="004A4064"/>
    <w:rsid w:val="004A4609"/>
    <w:rsid w:val="004A7830"/>
    <w:rsid w:val="004B11E7"/>
    <w:rsid w:val="004B56B3"/>
    <w:rsid w:val="004B6A0E"/>
    <w:rsid w:val="004C3B77"/>
    <w:rsid w:val="004C3BB0"/>
    <w:rsid w:val="004C752B"/>
    <w:rsid w:val="004D09A8"/>
    <w:rsid w:val="004D1FF8"/>
    <w:rsid w:val="004D43C1"/>
    <w:rsid w:val="004D5030"/>
    <w:rsid w:val="004E69B4"/>
    <w:rsid w:val="004F4256"/>
    <w:rsid w:val="004F5059"/>
    <w:rsid w:val="00500252"/>
    <w:rsid w:val="005003CB"/>
    <w:rsid w:val="0050143B"/>
    <w:rsid w:val="00504F3E"/>
    <w:rsid w:val="00505C0E"/>
    <w:rsid w:val="005066D3"/>
    <w:rsid w:val="005067D6"/>
    <w:rsid w:val="0051264F"/>
    <w:rsid w:val="00515B25"/>
    <w:rsid w:val="00515EAA"/>
    <w:rsid w:val="00516FB4"/>
    <w:rsid w:val="00517EF4"/>
    <w:rsid w:val="00520D72"/>
    <w:rsid w:val="005253FA"/>
    <w:rsid w:val="00531777"/>
    <w:rsid w:val="005348FD"/>
    <w:rsid w:val="00535F00"/>
    <w:rsid w:val="00540A77"/>
    <w:rsid w:val="00540D91"/>
    <w:rsid w:val="00541B0E"/>
    <w:rsid w:val="005436E6"/>
    <w:rsid w:val="0054553F"/>
    <w:rsid w:val="00546E8C"/>
    <w:rsid w:val="005571A0"/>
    <w:rsid w:val="005602DB"/>
    <w:rsid w:val="00567CAE"/>
    <w:rsid w:val="00572252"/>
    <w:rsid w:val="0057588D"/>
    <w:rsid w:val="00582655"/>
    <w:rsid w:val="00583260"/>
    <w:rsid w:val="00584659"/>
    <w:rsid w:val="00587A75"/>
    <w:rsid w:val="00591530"/>
    <w:rsid w:val="0059467F"/>
    <w:rsid w:val="005B4853"/>
    <w:rsid w:val="005B73CE"/>
    <w:rsid w:val="005C26C9"/>
    <w:rsid w:val="005C5E92"/>
    <w:rsid w:val="005D10A8"/>
    <w:rsid w:val="005D3062"/>
    <w:rsid w:val="005D3AE7"/>
    <w:rsid w:val="005D48CF"/>
    <w:rsid w:val="005D51F5"/>
    <w:rsid w:val="005D6257"/>
    <w:rsid w:val="005E3164"/>
    <w:rsid w:val="005E4F23"/>
    <w:rsid w:val="005F10DE"/>
    <w:rsid w:val="005F3482"/>
    <w:rsid w:val="005F4174"/>
    <w:rsid w:val="00613D15"/>
    <w:rsid w:val="0061480F"/>
    <w:rsid w:val="00615518"/>
    <w:rsid w:val="0062453D"/>
    <w:rsid w:val="006307CA"/>
    <w:rsid w:val="0063167B"/>
    <w:rsid w:val="0063245C"/>
    <w:rsid w:val="00637F27"/>
    <w:rsid w:val="00642170"/>
    <w:rsid w:val="00643FE0"/>
    <w:rsid w:val="006476F6"/>
    <w:rsid w:val="0066267B"/>
    <w:rsid w:val="00662E3A"/>
    <w:rsid w:val="0067555A"/>
    <w:rsid w:val="006760AE"/>
    <w:rsid w:val="00677E9E"/>
    <w:rsid w:val="00685717"/>
    <w:rsid w:val="0068653C"/>
    <w:rsid w:val="006867E2"/>
    <w:rsid w:val="00691E67"/>
    <w:rsid w:val="00694473"/>
    <w:rsid w:val="00695439"/>
    <w:rsid w:val="006966B3"/>
    <w:rsid w:val="006A04C0"/>
    <w:rsid w:val="006A0ACE"/>
    <w:rsid w:val="006A4243"/>
    <w:rsid w:val="006A45B5"/>
    <w:rsid w:val="006B3EDB"/>
    <w:rsid w:val="006B6EB4"/>
    <w:rsid w:val="006C1B22"/>
    <w:rsid w:val="006C42BB"/>
    <w:rsid w:val="006C5BC1"/>
    <w:rsid w:val="006E02E6"/>
    <w:rsid w:val="006E1C52"/>
    <w:rsid w:val="006E3379"/>
    <w:rsid w:val="006E5864"/>
    <w:rsid w:val="006E65E5"/>
    <w:rsid w:val="006E7543"/>
    <w:rsid w:val="006E790D"/>
    <w:rsid w:val="006F25F0"/>
    <w:rsid w:val="006F73CF"/>
    <w:rsid w:val="00701DD6"/>
    <w:rsid w:val="007031FA"/>
    <w:rsid w:val="00705BA7"/>
    <w:rsid w:val="00710630"/>
    <w:rsid w:val="00712412"/>
    <w:rsid w:val="00715342"/>
    <w:rsid w:val="00715E72"/>
    <w:rsid w:val="00725A74"/>
    <w:rsid w:val="00732C1C"/>
    <w:rsid w:val="00735477"/>
    <w:rsid w:val="00746461"/>
    <w:rsid w:val="00747163"/>
    <w:rsid w:val="00750AF8"/>
    <w:rsid w:val="007673C5"/>
    <w:rsid w:val="0076747A"/>
    <w:rsid w:val="00767DE6"/>
    <w:rsid w:val="007708C5"/>
    <w:rsid w:val="00772429"/>
    <w:rsid w:val="0077466B"/>
    <w:rsid w:val="007801DB"/>
    <w:rsid w:val="00786E16"/>
    <w:rsid w:val="007870B2"/>
    <w:rsid w:val="007914DC"/>
    <w:rsid w:val="00794B4D"/>
    <w:rsid w:val="0079787A"/>
    <w:rsid w:val="007A530B"/>
    <w:rsid w:val="007A5D6A"/>
    <w:rsid w:val="007A5E91"/>
    <w:rsid w:val="007A61E6"/>
    <w:rsid w:val="007B1635"/>
    <w:rsid w:val="007B3672"/>
    <w:rsid w:val="007B76DE"/>
    <w:rsid w:val="007C0AB0"/>
    <w:rsid w:val="007D221B"/>
    <w:rsid w:val="007D2B1F"/>
    <w:rsid w:val="007D4D78"/>
    <w:rsid w:val="007D5CAC"/>
    <w:rsid w:val="007E07C0"/>
    <w:rsid w:val="007E3EBD"/>
    <w:rsid w:val="007F1F31"/>
    <w:rsid w:val="007F3B36"/>
    <w:rsid w:val="007F7267"/>
    <w:rsid w:val="008007DD"/>
    <w:rsid w:val="00803510"/>
    <w:rsid w:val="00803984"/>
    <w:rsid w:val="008140E2"/>
    <w:rsid w:val="008154E3"/>
    <w:rsid w:val="008202EC"/>
    <w:rsid w:val="00820C6D"/>
    <w:rsid w:val="00824159"/>
    <w:rsid w:val="00827F87"/>
    <w:rsid w:val="00830DBE"/>
    <w:rsid w:val="0083195D"/>
    <w:rsid w:val="00836EDA"/>
    <w:rsid w:val="00842508"/>
    <w:rsid w:val="00851102"/>
    <w:rsid w:val="008607D2"/>
    <w:rsid w:val="008612CC"/>
    <w:rsid w:val="008618DA"/>
    <w:rsid w:val="00862ED6"/>
    <w:rsid w:val="00863CD4"/>
    <w:rsid w:val="00864419"/>
    <w:rsid w:val="00864664"/>
    <w:rsid w:val="008647F9"/>
    <w:rsid w:val="00865A0F"/>
    <w:rsid w:val="00870090"/>
    <w:rsid w:val="00871E84"/>
    <w:rsid w:val="008725B8"/>
    <w:rsid w:val="00875FEE"/>
    <w:rsid w:val="008760C0"/>
    <w:rsid w:val="008848DB"/>
    <w:rsid w:val="00885494"/>
    <w:rsid w:val="00887B10"/>
    <w:rsid w:val="0089250E"/>
    <w:rsid w:val="00892C90"/>
    <w:rsid w:val="008933C5"/>
    <w:rsid w:val="00893692"/>
    <w:rsid w:val="00893C9A"/>
    <w:rsid w:val="0089408F"/>
    <w:rsid w:val="008A011F"/>
    <w:rsid w:val="008A156C"/>
    <w:rsid w:val="008A2861"/>
    <w:rsid w:val="008A7712"/>
    <w:rsid w:val="008C35E8"/>
    <w:rsid w:val="008C3863"/>
    <w:rsid w:val="008C41A6"/>
    <w:rsid w:val="008C5139"/>
    <w:rsid w:val="008C51BB"/>
    <w:rsid w:val="008D1500"/>
    <w:rsid w:val="008D1800"/>
    <w:rsid w:val="008D3A0C"/>
    <w:rsid w:val="008E28C3"/>
    <w:rsid w:val="008E3E9E"/>
    <w:rsid w:val="008E7991"/>
    <w:rsid w:val="008F0ADE"/>
    <w:rsid w:val="008F2826"/>
    <w:rsid w:val="008F6034"/>
    <w:rsid w:val="008F71E8"/>
    <w:rsid w:val="009024A1"/>
    <w:rsid w:val="00903315"/>
    <w:rsid w:val="00910114"/>
    <w:rsid w:val="009259ED"/>
    <w:rsid w:val="009342DB"/>
    <w:rsid w:val="00934DB5"/>
    <w:rsid w:val="00934EF5"/>
    <w:rsid w:val="00935C36"/>
    <w:rsid w:val="00940C14"/>
    <w:rsid w:val="009417EC"/>
    <w:rsid w:val="00942688"/>
    <w:rsid w:val="009444E1"/>
    <w:rsid w:val="0094520F"/>
    <w:rsid w:val="0095362A"/>
    <w:rsid w:val="0095465E"/>
    <w:rsid w:val="00955160"/>
    <w:rsid w:val="009568F9"/>
    <w:rsid w:val="00960070"/>
    <w:rsid w:val="00963DA4"/>
    <w:rsid w:val="00966775"/>
    <w:rsid w:val="00967371"/>
    <w:rsid w:val="00970733"/>
    <w:rsid w:val="00971AD8"/>
    <w:rsid w:val="00972BA8"/>
    <w:rsid w:val="009758AD"/>
    <w:rsid w:val="00975ACD"/>
    <w:rsid w:val="00981717"/>
    <w:rsid w:val="00982654"/>
    <w:rsid w:val="00982B20"/>
    <w:rsid w:val="0098646A"/>
    <w:rsid w:val="00987941"/>
    <w:rsid w:val="00987E03"/>
    <w:rsid w:val="00992AD0"/>
    <w:rsid w:val="009933B7"/>
    <w:rsid w:val="009A5698"/>
    <w:rsid w:val="009B3332"/>
    <w:rsid w:val="009B3B67"/>
    <w:rsid w:val="009B4490"/>
    <w:rsid w:val="009B485C"/>
    <w:rsid w:val="009B716E"/>
    <w:rsid w:val="009C13FB"/>
    <w:rsid w:val="009C61AA"/>
    <w:rsid w:val="009D18F3"/>
    <w:rsid w:val="009D34CE"/>
    <w:rsid w:val="009D57B5"/>
    <w:rsid w:val="009F4D1A"/>
    <w:rsid w:val="00A006C4"/>
    <w:rsid w:val="00A04DEC"/>
    <w:rsid w:val="00A0606B"/>
    <w:rsid w:val="00A117E9"/>
    <w:rsid w:val="00A24202"/>
    <w:rsid w:val="00A31FA3"/>
    <w:rsid w:val="00A336BF"/>
    <w:rsid w:val="00A33979"/>
    <w:rsid w:val="00A3524D"/>
    <w:rsid w:val="00A3768C"/>
    <w:rsid w:val="00A40A1A"/>
    <w:rsid w:val="00A41F39"/>
    <w:rsid w:val="00A42C15"/>
    <w:rsid w:val="00A45843"/>
    <w:rsid w:val="00A60190"/>
    <w:rsid w:val="00A64274"/>
    <w:rsid w:val="00A64990"/>
    <w:rsid w:val="00A7188A"/>
    <w:rsid w:val="00A72B5A"/>
    <w:rsid w:val="00A72D2E"/>
    <w:rsid w:val="00A75745"/>
    <w:rsid w:val="00A76862"/>
    <w:rsid w:val="00A85796"/>
    <w:rsid w:val="00A85878"/>
    <w:rsid w:val="00A8703D"/>
    <w:rsid w:val="00A90014"/>
    <w:rsid w:val="00A9051F"/>
    <w:rsid w:val="00A9115E"/>
    <w:rsid w:val="00AB0ACB"/>
    <w:rsid w:val="00AB27E8"/>
    <w:rsid w:val="00AB3163"/>
    <w:rsid w:val="00AB3220"/>
    <w:rsid w:val="00AB3F11"/>
    <w:rsid w:val="00AC3ABB"/>
    <w:rsid w:val="00AC4EA8"/>
    <w:rsid w:val="00AC70F6"/>
    <w:rsid w:val="00AD0ED2"/>
    <w:rsid w:val="00AD2466"/>
    <w:rsid w:val="00AD5C59"/>
    <w:rsid w:val="00AE19BC"/>
    <w:rsid w:val="00AE3F86"/>
    <w:rsid w:val="00AE597C"/>
    <w:rsid w:val="00AE68CD"/>
    <w:rsid w:val="00B02DB2"/>
    <w:rsid w:val="00B058E9"/>
    <w:rsid w:val="00B14740"/>
    <w:rsid w:val="00B1529C"/>
    <w:rsid w:val="00B15927"/>
    <w:rsid w:val="00B159AB"/>
    <w:rsid w:val="00B20F56"/>
    <w:rsid w:val="00B215A9"/>
    <w:rsid w:val="00B21D2C"/>
    <w:rsid w:val="00B24804"/>
    <w:rsid w:val="00B27A6D"/>
    <w:rsid w:val="00B30FD6"/>
    <w:rsid w:val="00B328FA"/>
    <w:rsid w:val="00B3435B"/>
    <w:rsid w:val="00B40761"/>
    <w:rsid w:val="00B44406"/>
    <w:rsid w:val="00B44BB0"/>
    <w:rsid w:val="00B458C5"/>
    <w:rsid w:val="00B46966"/>
    <w:rsid w:val="00B5068C"/>
    <w:rsid w:val="00B51EEC"/>
    <w:rsid w:val="00B52E7A"/>
    <w:rsid w:val="00B55275"/>
    <w:rsid w:val="00B55CDB"/>
    <w:rsid w:val="00B637F8"/>
    <w:rsid w:val="00B666A9"/>
    <w:rsid w:val="00B719FD"/>
    <w:rsid w:val="00B723BE"/>
    <w:rsid w:val="00B7287E"/>
    <w:rsid w:val="00B73D4C"/>
    <w:rsid w:val="00B750D3"/>
    <w:rsid w:val="00B8595B"/>
    <w:rsid w:val="00B87AB1"/>
    <w:rsid w:val="00B90B2F"/>
    <w:rsid w:val="00B94081"/>
    <w:rsid w:val="00B949B0"/>
    <w:rsid w:val="00B951A2"/>
    <w:rsid w:val="00BA0E4F"/>
    <w:rsid w:val="00BA297C"/>
    <w:rsid w:val="00BA3138"/>
    <w:rsid w:val="00BA3B16"/>
    <w:rsid w:val="00BA5E8D"/>
    <w:rsid w:val="00BB1644"/>
    <w:rsid w:val="00BB17D2"/>
    <w:rsid w:val="00BB2D4F"/>
    <w:rsid w:val="00BB6003"/>
    <w:rsid w:val="00BC0A22"/>
    <w:rsid w:val="00BC141F"/>
    <w:rsid w:val="00BC148F"/>
    <w:rsid w:val="00BC311B"/>
    <w:rsid w:val="00BC3129"/>
    <w:rsid w:val="00BC6B56"/>
    <w:rsid w:val="00BD0AE9"/>
    <w:rsid w:val="00BD198D"/>
    <w:rsid w:val="00BE010D"/>
    <w:rsid w:val="00BE662C"/>
    <w:rsid w:val="00BE7EE3"/>
    <w:rsid w:val="00BF00BC"/>
    <w:rsid w:val="00BF42C6"/>
    <w:rsid w:val="00BF5BE1"/>
    <w:rsid w:val="00C00778"/>
    <w:rsid w:val="00C00F52"/>
    <w:rsid w:val="00C01322"/>
    <w:rsid w:val="00C0143C"/>
    <w:rsid w:val="00C03FAF"/>
    <w:rsid w:val="00C100C0"/>
    <w:rsid w:val="00C1182E"/>
    <w:rsid w:val="00C11838"/>
    <w:rsid w:val="00C14DBD"/>
    <w:rsid w:val="00C24510"/>
    <w:rsid w:val="00C273FC"/>
    <w:rsid w:val="00C275F7"/>
    <w:rsid w:val="00C30960"/>
    <w:rsid w:val="00C4418B"/>
    <w:rsid w:val="00C57442"/>
    <w:rsid w:val="00C61717"/>
    <w:rsid w:val="00C62F14"/>
    <w:rsid w:val="00C63C05"/>
    <w:rsid w:val="00C64C7B"/>
    <w:rsid w:val="00C7084D"/>
    <w:rsid w:val="00C70FB4"/>
    <w:rsid w:val="00C754EB"/>
    <w:rsid w:val="00C7552F"/>
    <w:rsid w:val="00C76B08"/>
    <w:rsid w:val="00C80E0A"/>
    <w:rsid w:val="00C836A3"/>
    <w:rsid w:val="00C8506F"/>
    <w:rsid w:val="00C8656B"/>
    <w:rsid w:val="00C90F17"/>
    <w:rsid w:val="00C92373"/>
    <w:rsid w:val="00C924CC"/>
    <w:rsid w:val="00C959C8"/>
    <w:rsid w:val="00CA4018"/>
    <w:rsid w:val="00CA449F"/>
    <w:rsid w:val="00CA453F"/>
    <w:rsid w:val="00CA4C03"/>
    <w:rsid w:val="00CA77D9"/>
    <w:rsid w:val="00CB14C5"/>
    <w:rsid w:val="00CB3C0A"/>
    <w:rsid w:val="00CC3B00"/>
    <w:rsid w:val="00CC3B29"/>
    <w:rsid w:val="00CC45EC"/>
    <w:rsid w:val="00CC54D4"/>
    <w:rsid w:val="00CC6817"/>
    <w:rsid w:val="00CC69B9"/>
    <w:rsid w:val="00CD00AE"/>
    <w:rsid w:val="00CD0B88"/>
    <w:rsid w:val="00CD39BA"/>
    <w:rsid w:val="00CD3F52"/>
    <w:rsid w:val="00CD66F4"/>
    <w:rsid w:val="00CE2DD5"/>
    <w:rsid w:val="00CE3B01"/>
    <w:rsid w:val="00CE5975"/>
    <w:rsid w:val="00CE6648"/>
    <w:rsid w:val="00CF6CDF"/>
    <w:rsid w:val="00CF7C2D"/>
    <w:rsid w:val="00D011FC"/>
    <w:rsid w:val="00D02018"/>
    <w:rsid w:val="00D05709"/>
    <w:rsid w:val="00D0635E"/>
    <w:rsid w:val="00D07F57"/>
    <w:rsid w:val="00D12C27"/>
    <w:rsid w:val="00D141D2"/>
    <w:rsid w:val="00D16ECB"/>
    <w:rsid w:val="00D32EC0"/>
    <w:rsid w:val="00D35CAE"/>
    <w:rsid w:val="00D41616"/>
    <w:rsid w:val="00D41653"/>
    <w:rsid w:val="00D47528"/>
    <w:rsid w:val="00D4756F"/>
    <w:rsid w:val="00D51222"/>
    <w:rsid w:val="00D53534"/>
    <w:rsid w:val="00D5453C"/>
    <w:rsid w:val="00D559F5"/>
    <w:rsid w:val="00D5658B"/>
    <w:rsid w:val="00D56880"/>
    <w:rsid w:val="00D56C48"/>
    <w:rsid w:val="00D64D60"/>
    <w:rsid w:val="00D65C4B"/>
    <w:rsid w:val="00D668CE"/>
    <w:rsid w:val="00D714CD"/>
    <w:rsid w:val="00D71D8A"/>
    <w:rsid w:val="00D73114"/>
    <w:rsid w:val="00D76F0B"/>
    <w:rsid w:val="00D77584"/>
    <w:rsid w:val="00D818B5"/>
    <w:rsid w:val="00D829E4"/>
    <w:rsid w:val="00D9006A"/>
    <w:rsid w:val="00DA073B"/>
    <w:rsid w:val="00DA1E79"/>
    <w:rsid w:val="00DA6254"/>
    <w:rsid w:val="00DA76F0"/>
    <w:rsid w:val="00DA7A64"/>
    <w:rsid w:val="00DB1ABC"/>
    <w:rsid w:val="00DB1CCA"/>
    <w:rsid w:val="00DB29D6"/>
    <w:rsid w:val="00DB34FF"/>
    <w:rsid w:val="00DB4F31"/>
    <w:rsid w:val="00DB51F2"/>
    <w:rsid w:val="00DB684F"/>
    <w:rsid w:val="00DC37F5"/>
    <w:rsid w:val="00DC514D"/>
    <w:rsid w:val="00DD2971"/>
    <w:rsid w:val="00DD3E39"/>
    <w:rsid w:val="00DD4952"/>
    <w:rsid w:val="00DE01D2"/>
    <w:rsid w:val="00DE1185"/>
    <w:rsid w:val="00DF0219"/>
    <w:rsid w:val="00DF36DF"/>
    <w:rsid w:val="00DF4543"/>
    <w:rsid w:val="00DF5B86"/>
    <w:rsid w:val="00DF65A6"/>
    <w:rsid w:val="00DF7ECC"/>
    <w:rsid w:val="00E04227"/>
    <w:rsid w:val="00E052F4"/>
    <w:rsid w:val="00E14576"/>
    <w:rsid w:val="00E15C7F"/>
    <w:rsid w:val="00E165E8"/>
    <w:rsid w:val="00E22268"/>
    <w:rsid w:val="00E23437"/>
    <w:rsid w:val="00E2686E"/>
    <w:rsid w:val="00E31FCF"/>
    <w:rsid w:val="00E336AE"/>
    <w:rsid w:val="00E35ED2"/>
    <w:rsid w:val="00E40AE5"/>
    <w:rsid w:val="00E46EF1"/>
    <w:rsid w:val="00E56C6C"/>
    <w:rsid w:val="00E579D3"/>
    <w:rsid w:val="00E612A0"/>
    <w:rsid w:val="00E6367E"/>
    <w:rsid w:val="00E7044D"/>
    <w:rsid w:val="00E71DA0"/>
    <w:rsid w:val="00E72725"/>
    <w:rsid w:val="00E7705C"/>
    <w:rsid w:val="00E81C8A"/>
    <w:rsid w:val="00E81EF6"/>
    <w:rsid w:val="00E83FD3"/>
    <w:rsid w:val="00E84311"/>
    <w:rsid w:val="00E8530F"/>
    <w:rsid w:val="00E900AC"/>
    <w:rsid w:val="00E9026C"/>
    <w:rsid w:val="00E9172F"/>
    <w:rsid w:val="00E9207D"/>
    <w:rsid w:val="00E95FB6"/>
    <w:rsid w:val="00E97D44"/>
    <w:rsid w:val="00E97DB8"/>
    <w:rsid w:val="00E97EF2"/>
    <w:rsid w:val="00EA68D9"/>
    <w:rsid w:val="00EC1ADF"/>
    <w:rsid w:val="00EC3F6F"/>
    <w:rsid w:val="00EC5E65"/>
    <w:rsid w:val="00EC6BB9"/>
    <w:rsid w:val="00ED15D1"/>
    <w:rsid w:val="00ED17BB"/>
    <w:rsid w:val="00ED2539"/>
    <w:rsid w:val="00ED2AC1"/>
    <w:rsid w:val="00ED458E"/>
    <w:rsid w:val="00ED568B"/>
    <w:rsid w:val="00EE1A64"/>
    <w:rsid w:val="00EE2EBF"/>
    <w:rsid w:val="00EE43EA"/>
    <w:rsid w:val="00EE5702"/>
    <w:rsid w:val="00EE6F4D"/>
    <w:rsid w:val="00EF047C"/>
    <w:rsid w:val="00EF7981"/>
    <w:rsid w:val="00F00441"/>
    <w:rsid w:val="00F00EAA"/>
    <w:rsid w:val="00F13B0C"/>
    <w:rsid w:val="00F1463F"/>
    <w:rsid w:val="00F22E72"/>
    <w:rsid w:val="00F2442E"/>
    <w:rsid w:val="00F257B5"/>
    <w:rsid w:val="00F25D74"/>
    <w:rsid w:val="00F31CE5"/>
    <w:rsid w:val="00F432B9"/>
    <w:rsid w:val="00F43FA9"/>
    <w:rsid w:val="00F5105D"/>
    <w:rsid w:val="00F5492F"/>
    <w:rsid w:val="00F615D7"/>
    <w:rsid w:val="00F71CD3"/>
    <w:rsid w:val="00F729AC"/>
    <w:rsid w:val="00F734F5"/>
    <w:rsid w:val="00F73A5B"/>
    <w:rsid w:val="00F829B7"/>
    <w:rsid w:val="00F916C5"/>
    <w:rsid w:val="00F926BD"/>
    <w:rsid w:val="00F92B09"/>
    <w:rsid w:val="00F92F91"/>
    <w:rsid w:val="00F93969"/>
    <w:rsid w:val="00F944FA"/>
    <w:rsid w:val="00F94AED"/>
    <w:rsid w:val="00F964E9"/>
    <w:rsid w:val="00F9672D"/>
    <w:rsid w:val="00F9702F"/>
    <w:rsid w:val="00FA0649"/>
    <w:rsid w:val="00FA36C3"/>
    <w:rsid w:val="00FB1823"/>
    <w:rsid w:val="00FB2DFB"/>
    <w:rsid w:val="00FB6045"/>
    <w:rsid w:val="00FB6F5C"/>
    <w:rsid w:val="00FC06E1"/>
    <w:rsid w:val="00FC2CFD"/>
    <w:rsid w:val="00FC4750"/>
    <w:rsid w:val="00FC5264"/>
    <w:rsid w:val="00FD0EEF"/>
    <w:rsid w:val="00FD19E7"/>
    <w:rsid w:val="00FD3067"/>
    <w:rsid w:val="00FD5D36"/>
    <w:rsid w:val="00FD5D66"/>
    <w:rsid w:val="00FE1E49"/>
    <w:rsid w:val="00FE40C5"/>
    <w:rsid w:val="00FE6E5E"/>
    <w:rsid w:val="00FF57B2"/>
    <w:rsid w:val="00FF6177"/>
    <w:rsid w:val="00FF65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2530">
      <o:colormenu v:ext="edit" strokecolor="none [3213]"/>
    </o:shapedefaults>
    <o:shapelayout v:ext="edit">
      <o:idmap v:ext="edit" data="1"/>
      <o:rules v:ext="edit">
        <o:r id="V:Rule5" type="connector" idref="#_x0000_s1050"/>
        <o:r id="V:Rule7" type="connector" idref="#_x0000_s1051"/>
        <o:r id="V:Rule9" type="connector" idref="#_x0000_s1052"/>
        <o:r id="V:Rule11"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060"/>
    <w:pPr>
      <w:spacing w:after="0" w:line="240" w:lineRule="auto"/>
    </w:pPr>
    <w:rPr>
      <w:rFonts w:ascii="UniversS 45 Light" w:eastAsia="Times New Roman" w:hAnsi="UniversS 45 Light" w:cs="Times New Roman"/>
      <w:sz w:val="24"/>
      <w:szCs w:val="20"/>
    </w:rPr>
  </w:style>
  <w:style w:type="paragraph" w:styleId="Heading1">
    <w:name w:val="heading 1"/>
    <w:basedOn w:val="Normal"/>
    <w:next w:val="Normal"/>
    <w:link w:val="Heading1Char"/>
    <w:uiPriority w:val="9"/>
    <w:qFormat/>
    <w:rsid w:val="00D76F0B"/>
    <w:pPr>
      <w:keepNext/>
      <w:keepLines/>
      <w:numPr>
        <w:numId w:val="1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6F0B"/>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5060"/>
    <w:pPr>
      <w:keepNext/>
      <w:keepLines/>
      <w:spacing w:before="20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rsid w:val="00285060"/>
    <w:pPr>
      <w:spacing w:before="240" w:after="60"/>
      <w:outlineLvl w:val="7"/>
    </w:pPr>
    <w:rPr>
      <w:rFonts w:ascii="Arial" w:hAnsi="Arial"/>
      <w:i/>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285060"/>
    <w:rPr>
      <w:rFonts w:ascii="Arial" w:eastAsia="Times New Roman" w:hAnsi="Arial" w:cs="Times New Roman"/>
      <w:i/>
      <w:sz w:val="20"/>
      <w:szCs w:val="20"/>
    </w:rPr>
  </w:style>
  <w:style w:type="paragraph" w:styleId="Header">
    <w:name w:val="header"/>
    <w:basedOn w:val="Normal"/>
    <w:link w:val="HeaderChar"/>
    <w:rsid w:val="008202EC"/>
    <w:pPr>
      <w:tabs>
        <w:tab w:val="center" w:pos="4320"/>
        <w:tab w:val="right" w:pos="8640"/>
      </w:tabs>
    </w:pPr>
  </w:style>
  <w:style w:type="character" w:customStyle="1" w:styleId="HeaderChar">
    <w:name w:val="Header Char"/>
    <w:basedOn w:val="DefaultParagraphFont"/>
    <w:link w:val="Header"/>
    <w:rsid w:val="008202EC"/>
    <w:rPr>
      <w:rFonts w:ascii="UniversS 45 Light" w:eastAsia="Times New Roman" w:hAnsi="UniversS 45 Light" w:cs="Times New Roman"/>
      <w:sz w:val="24"/>
      <w:szCs w:val="20"/>
    </w:rPr>
  </w:style>
  <w:style w:type="paragraph" w:styleId="Footer">
    <w:name w:val="footer"/>
    <w:basedOn w:val="Normal"/>
    <w:link w:val="FooterChar"/>
    <w:rsid w:val="00285060"/>
    <w:pPr>
      <w:tabs>
        <w:tab w:val="center" w:pos="4320"/>
        <w:tab w:val="right" w:pos="8640"/>
      </w:tabs>
    </w:pPr>
  </w:style>
  <w:style w:type="character" w:customStyle="1" w:styleId="FooterChar">
    <w:name w:val="Footer Char"/>
    <w:basedOn w:val="DefaultParagraphFont"/>
    <w:link w:val="Footer"/>
    <w:uiPriority w:val="99"/>
    <w:rsid w:val="00285060"/>
    <w:rPr>
      <w:rFonts w:ascii="UniversS 45 Light" w:eastAsia="Times New Roman" w:hAnsi="UniversS 45 Light" w:cs="Times New Roman"/>
      <w:sz w:val="24"/>
      <w:szCs w:val="20"/>
    </w:rPr>
  </w:style>
  <w:style w:type="paragraph" w:styleId="TOC1">
    <w:name w:val="toc 1"/>
    <w:basedOn w:val="Normal"/>
    <w:next w:val="Normal"/>
    <w:uiPriority w:val="39"/>
    <w:qFormat/>
    <w:rsid w:val="00285060"/>
    <w:pPr>
      <w:spacing w:before="240" w:after="120"/>
    </w:pPr>
    <w:rPr>
      <w:rFonts w:ascii="Times New Roman" w:hAnsi="Times New Roman"/>
      <w:b/>
      <w:caps/>
      <w:sz w:val="20"/>
    </w:rPr>
  </w:style>
  <w:style w:type="paragraph" w:styleId="TOC2">
    <w:name w:val="toc 2"/>
    <w:basedOn w:val="Normal"/>
    <w:next w:val="Normal"/>
    <w:uiPriority w:val="39"/>
    <w:qFormat/>
    <w:rsid w:val="00285060"/>
    <w:pPr>
      <w:spacing w:after="120"/>
      <w:ind w:left="238"/>
    </w:pPr>
    <w:rPr>
      <w:rFonts w:ascii="Times New Roman" w:hAnsi="Times New Roman"/>
      <w:smallCaps/>
      <w:sz w:val="20"/>
    </w:rPr>
  </w:style>
  <w:style w:type="paragraph" w:styleId="TOC3">
    <w:name w:val="toc 3"/>
    <w:basedOn w:val="Normal"/>
    <w:next w:val="Normal"/>
    <w:uiPriority w:val="39"/>
    <w:qFormat/>
    <w:rsid w:val="00285060"/>
    <w:pPr>
      <w:spacing w:after="120"/>
      <w:ind w:left="482"/>
    </w:pPr>
    <w:rPr>
      <w:rFonts w:ascii="Times New Roman" w:hAnsi="Times New Roman"/>
      <w:i/>
      <w:sz w:val="20"/>
    </w:rPr>
  </w:style>
  <w:style w:type="character" w:customStyle="1" w:styleId="Heading1Char">
    <w:name w:val="Heading 1 Char"/>
    <w:basedOn w:val="DefaultParagraphFont"/>
    <w:link w:val="Heading1"/>
    <w:uiPriority w:val="9"/>
    <w:rsid w:val="00D76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6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85060"/>
    <w:rPr>
      <w:rFonts w:asciiTheme="majorHAnsi" w:eastAsiaTheme="majorEastAsia" w:hAnsiTheme="majorHAnsi" w:cstheme="majorBidi"/>
      <w:b/>
      <w:bCs/>
      <w:color w:val="4F81BD" w:themeColor="accent1"/>
      <w:sz w:val="24"/>
      <w:szCs w:val="20"/>
    </w:rPr>
  </w:style>
  <w:style w:type="paragraph" w:styleId="ListParagraph">
    <w:name w:val="List Paragraph"/>
    <w:basedOn w:val="Normal"/>
    <w:uiPriority w:val="34"/>
    <w:qFormat/>
    <w:rsid w:val="00820C6D"/>
    <w:pPr>
      <w:spacing w:after="200" w:line="276" w:lineRule="auto"/>
      <w:ind w:left="720"/>
      <w:contextualSpacing/>
    </w:pPr>
    <w:rPr>
      <w:rFonts w:ascii="Calibri" w:eastAsia="Calibri" w:hAnsi="Calibri"/>
      <w:sz w:val="22"/>
      <w:szCs w:val="22"/>
    </w:rPr>
  </w:style>
  <w:style w:type="paragraph" w:styleId="NormalWeb">
    <w:name w:val="Normal (Web)"/>
    <w:basedOn w:val="Normal"/>
    <w:rsid w:val="00FD19E7"/>
    <w:pPr>
      <w:spacing w:before="100" w:beforeAutospacing="1" w:after="100" w:afterAutospacing="1"/>
    </w:pPr>
    <w:rPr>
      <w:rFonts w:ascii="Times New Roman" w:hAnsi="Times New Roman"/>
      <w:szCs w:val="24"/>
      <w:lang w:val="en-CA" w:eastAsia="en-CA"/>
    </w:rPr>
  </w:style>
  <w:style w:type="paragraph" w:styleId="BalloonText">
    <w:name w:val="Balloon Text"/>
    <w:basedOn w:val="Normal"/>
    <w:link w:val="BalloonTextChar"/>
    <w:uiPriority w:val="99"/>
    <w:semiHidden/>
    <w:unhideWhenUsed/>
    <w:rsid w:val="00B949B0"/>
    <w:rPr>
      <w:rFonts w:ascii="Tahoma" w:hAnsi="Tahoma" w:cs="Tahoma"/>
      <w:sz w:val="16"/>
      <w:szCs w:val="16"/>
    </w:rPr>
  </w:style>
  <w:style w:type="character" w:customStyle="1" w:styleId="BalloonTextChar">
    <w:name w:val="Balloon Text Char"/>
    <w:basedOn w:val="DefaultParagraphFont"/>
    <w:link w:val="BalloonText"/>
    <w:uiPriority w:val="99"/>
    <w:semiHidden/>
    <w:rsid w:val="00B949B0"/>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277F8D"/>
    <w:rPr>
      <w:sz w:val="20"/>
    </w:rPr>
  </w:style>
  <w:style w:type="character" w:customStyle="1" w:styleId="FootnoteTextChar">
    <w:name w:val="Footnote Text Char"/>
    <w:basedOn w:val="DefaultParagraphFont"/>
    <w:link w:val="FootnoteText"/>
    <w:uiPriority w:val="99"/>
    <w:semiHidden/>
    <w:rsid w:val="00277F8D"/>
    <w:rPr>
      <w:rFonts w:ascii="UniversS 45 Light" w:eastAsia="Times New Roman" w:hAnsi="UniversS 45 Light" w:cs="Times New Roman"/>
      <w:sz w:val="20"/>
      <w:szCs w:val="20"/>
    </w:rPr>
  </w:style>
  <w:style w:type="character" w:styleId="FootnoteReference">
    <w:name w:val="footnote reference"/>
    <w:basedOn w:val="DefaultParagraphFont"/>
    <w:uiPriority w:val="99"/>
    <w:semiHidden/>
    <w:unhideWhenUsed/>
    <w:rsid w:val="00277F8D"/>
    <w:rPr>
      <w:vertAlign w:val="superscript"/>
    </w:rPr>
  </w:style>
  <w:style w:type="character" w:styleId="Hyperlink">
    <w:name w:val="Hyperlink"/>
    <w:basedOn w:val="DefaultParagraphFont"/>
    <w:uiPriority w:val="99"/>
    <w:unhideWhenUsed/>
    <w:rsid w:val="00260E46"/>
    <w:rPr>
      <w:color w:val="0000FF" w:themeColor="hyperlink"/>
      <w:u w:val="single"/>
    </w:rPr>
  </w:style>
  <w:style w:type="paragraph" w:styleId="DocumentMap">
    <w:name w:val="Document Map"/>
    <w:basedOn w:val="Normal"/>
    <w:link w:val="DocumentMapChar"/>
    <w:uiPriority w:val="99"/>
    <w:semiHidden/>
    <w:unhideWhenUsed/>
    <w:rsid w:val="00D76F0B"/>
    <w:rPr>
      <w:rFonts w:ascii="Tahoma" w:hAnsi="Tahoma" w:cs="Tahoma"/>
      <w:sz w:val="16"/>
      <w:szCs w:val="16"/>
    </w:rPr>
  </w:style>
  <w:style w:type="character" w:customStyle="1" w:styleId="DocumentMapChar">
    <w:name w:val="Document Map Char"/>
    <w:basedOn w:val="DefaultParagraphFont"/>
    <w:link w:val="DocumentMap"/>
    <w:uiPriority w:val="99"/>
    <w:semiHidden/>
    <w:rsid w:val="00D76F0B"/>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D76F0B"/>
    <w:pPr>
      <w:numPr>
        <w:numId w:val="0"/>
      </w:numPr>
      <w:spacing w:line="276" w:lineRule="auto"/>
      <w:outlineLvl w:val="9"/>
    </w:pPr>
  </w:style>
  <w:style w:type="paragraph" w:customStyle="1" w:styleId="Default">
    <w:name w:val="Default"/>
    <w:rsid w:val="001665EE"/>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6476F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76F6"/>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2B5204"/>
    <w:rPr>
      <w:i/>
      <w:iCs/>
      <w:color w:val="808080" w:themeColor="text1" w:themeTint="7F"/>
    </w:rPr>
  </w:style>
  <w:style w:type="paragraph" w:styleId="Subtitle">
    <w:name w:val="Subtitle"/>
    <w:basedOn w:val="Normal"/>
    <w:next w:val="Normal"/>
    <w:link w:val="SubtitleChar"/>
    <w:uiPriority w:val="11"/>
    <w:qFormat/>
    <w:rsid w:val="002B520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B5204"/>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B5204"/>
    <w:rPr>
      <w:i/>
      <w:iCs/>
    </w:rPr>
  </w:style>
  <w:style w:type="character" w:styleId="IntenseEmphasis">
    <w:name w:val="Intense Emphasis"/>
    <w:basedOn w:val="DefaultParagraphFont"/>
    <w:uiPriority w:val="21"/>
    <w:qFormat/>
    <w:rsid w:val="002B5204"/>
    <w:rPr>
      <w:b/>
      <w:bCs/>
      <w:i/>
      <w:iCs/>
      <w:color w:val="4F81BD" w:themeColor="accent1"/>
    </w:rPr>
  </w:style>
  <w:style w:type="character" w:styleId="Strong">
    <w:name w:val="Strong"/>
    <w:basedOn w:val="DefaultParagraphFont"/>
    <w:uiPriority w:val="22"/>
    <w:qFormat/>
    <w:rsid w:val="002B5204"/>
    <w:rPr>
      <w:b/>
      <w:bCs/>
    </w:rPr>
  </w:style>
  <w:style w:type="character" w:styleId="PlaceholderText">
    <w:name w:val="Placeholder Text"/>
    <w:basedOn w:val="DefaultParagraphFont"/>
    <w:uiPriority w:val="99"/>
    <w:semiHidden/>
    <w:rsid w:val="00D5658B"/>
    <w:rPr>
      <w:color w:val="808080"/>
    </w:rPr>
  </w:style>
  <w:style w:type="paragraph" w:styleId="Revision">
    <w:name w:val="Revision"/>
    <w:hidden/>
    <w:uiPriority w:val="99"/>
    <w:semiHidden/>
    <w:rsid w:val="006C42BB"/>
    <w:pPr>
      <w:spacing w:after="0" w:line="240" w:lineRule="auto"/>
    </w:pPr>
    <w:rPr>
      <w:rFonts w:ascii="UniversS 45 Light" w:eastAsia="Times New Roman" w:hAnsi="UniversS 45 Light" w:cs="Times New Roman"/>
      <w:sz w:val="24"/>
      <w:szCs w:val="20"/>
    </w:rPr>
  </w:style>
  <w:style w:type="paragraph" w:styleId="Caption">
    <w:name w:val="caption"/>
    <w:basedOn w:val="Normal"/>
    <w:next w:val="Normal"/>
    <w:uiPriority w:val="35"/>
    <w:unhideWhenUsed/>
    <w:qFormat/>
    <w:rsid w:val="00012572"/>
    <w:pPr>
      <w:spacing w:after="200"/>
    </w:pPr>
    <w:rPr>
      <w:b/>
      <w:bCs/>
      <w:color w:val="4F81BD" w:themeColor="accent1"/>
      <w:sz w:val="18"/>
      <w:szCs w:val="18"/>
    </w:rPr>
  </w:style>
  <w:style w:type="paragraph" w:styleId="TableofFigures">
    <w:name w:val="table of figures"/>
    <w:basedOn w:val="Normal"/>
    <w:next w:val="Normal"/>
    <w:uiPriority w:val="99"/>
    <w:unhideWhenUsed/>
    <w:rsid w:val="004F42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060"/>
    <w:pPr>
      <w:spacing w:after="0" w:line="240" w:lineRule="auto"/>
    </w:pPr>
    <w:rPr>
      <w:rFonts w:ascii="UniversS 45 Light" w:eastAsia="Times New Roman" w:hAnsi="UniversS 45 Light" w:cs="Times New Roman"/>
      <w:sz w:val="24"/>
      <w:szCs w:val="20"/>
    </w:rPr>
  </w:style>
  <w:style w:type="paragraph" w:styleId="Heading1">
    <w:name w:val="heading 1"/>
    <w:basedOn w:val="Normal"/>
    <w:next w:val="Normal"/>
    <w:link w:val="Heading1Char"/>
    <w:uiPriority w:val="9"/>
    <w:qFormat/>
    <w:rsid w:val="00D76F0B"/>
    <w:pPr>
      <w:keepNext/>
      <w:keepLines/>
      <w:numPr>
        <w:numId w:val="1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6F0B"/>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5060"/>
    <w:pPr>
      <w:keepNext/>
      <w:keepLines/>
      <w:spacing w:before="20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rsid w:val="00285060"/>
    <w:pPr>
      <w:spacing w:before="240" w:after="60"/>
      <w:outlineLvl w:val="7"/>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285060"/>
    <w:rPr>
      <w:rFonts w:ascii="Arial" w:eastAsia="Times New Roman" w:hAnsi="Arial" w:cs="Times New Roman"/>
      <w:i/>
      <w:sz w:val="20"/>
      <w:szCs w:val="20"/>
    </w:rPr>
  </w:style>
  <w:style w:type="paragraph" w:styleId="Header">
    <w:name w:val="header"/>
    <w:basedOn w:val="Normal"/>
    <w:link w:val="HeaderChar"/>
    <w:rsid w:val="008202EC"/>
    <w:pPr>
      <w:tabs>
        <w:tab w:val="center" w:pos="4320"/>
        <w:tab w:val="right" w:pos="8640"/>
      </w:tabs>
    </w:pPr>
  </w:style>
  <w:style w:type="character" w:customStyle="1" w:styleId="HeaderChar">
    <w:name w:val="Header Char"/>
    <w:basedOn w:val="DefaultParagraphFont"/>
    <w:link w:val="Header"/>
    <w:rsid w:val="008202EC"/>
    <w:rPr>
      <w:rFonts w:ascii="UniversS 45 Light" w:eastAsia="Times New Roman" w:hAnsi="UniversS 45 Light" w:cs="Times New Roman"/>
      <w:sz w:val="24"/>
      <w:szCs w:val="20"/>
    </w:rPr>
  </w:style>
  <w:style w:type="paragraph" w:styleId="Footer">
    <w:name w:val="footer"/>
    <w:basedOn w:val="Normal"/>
    <w:link w:val="FooterChar"/>
    <w:rsid w:val="00285060"/>
    <w:pPr>
      <w:tabs>
        <w:tab w:val="center" w:pos="4320"/>
        <w:tab w:val="right" w:pos="8640"/>
      </w:tabs>
    </w:pPr>
  </w:style>
  <w:style w:type="character" w:customStyle="1" w:styleId="FooterChar">
    <w:name w:val="Footer Char"/>
    <w:basedOn w:val="DefaultParagraphFont"/>
    <w:link w:val="Footer"/>
    <w:uiPriority w:val="99"/>
    <w:rsid w:val="00285060"/>
    <w:rPr>
      <w:rFonts w:ascii="UniversS 45 Light" w:eastAsia="Times New Roman" w:hAnsi="UniversS 45 Light" w:cs="Times New Roman"/>
      <w:sz w:val="24"/>
      <w:szCs w:val="20"/>
    </w:rPr>
  </w:style>
  <w:style w:type="paragraph" w:styleId="TOC1">
    <w:name w:val="toc 1"/>
    <w:basedOn w:val="Normal"/>
    <w:next w:val="Normal"/>
    <w:uiPriority w:val="39"/>
    <w:rsid w:val="00285060"/>
    <w:pPr>
      <w:spacing w:before="240" w:after="120"/>
    </w:pPr>
    <w:rPr>
      <w:rFonts w:ascii="Times New Roman" w:hAnsi="Times New Roman"/>
      <w:b/>
      <w:caps/>
      <w:sz w:val="20"/>
    </w:rPr>
  </w:style>
  <w:style w:type="paragraph" w:styleId="TOC2">
    <w:name w:val="toc 2"/>
    <w:basedOn w:val="Normal"/>
    <w:next w:val="Normal"/>
    <w:uiPriority w:val="39"/>
    <w:rsid w:val="00285060"/>
    <w:pPr>
      <w:spacing w:after="120"/>
      <w:ind w:left="238"/>
    </w:pPr>
    <w:rPr>
      <w:rFonts w:ascii="Times New Roman" w:hAnsi="Times New Roman"/>
      <w:smallCaps/>
      <w:sz w:val="20"/>
    </w:rPr>
  </w:style>
  <w:style w:type="paragraph" w:styleId="TOC3">
    <w:name w:val="toc 3"/>
    <w:basedOn w:val="Normal"/>
    <w:next w:val="Normal"/>
    <w:semiHidden/>
    <w:rsid w:val="00285060"/>
    <w:pPr>
      <w:spacing w:after="120"/>
      <w:ind w:left="482"/>
    </w:pPr>
    <w:rPr>
      <w:rFonts w:ascii="Times New Roman" w:hAnsi="Times New Roman"/>
      <w:i/>
      <w:sz w:val="20"/>
    </w:rPr>
  </w:style>
  <w:style w:type="character" w:customStyle="1" w:styleId="Heading1Char">
    <w:name w:val="Heading 1 Char"/>
    <w:basedOn w:val="DefaultParagraphFont"/>
    <w:link w:val="Heading1"/>
    <w:uiPriority w:val="9"/>
    <w:rsid w:val="00D76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6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85060"/>
    <w:rPr>
      <w:rFonts w:asciiTheme="majorHAnsi" w:eastAsiaTheme="majorEastAsia" w:hAnsiTheme="majorHAnsi" w:cstheme="majorBidi"/>
      <w:b/>
      <w:bCs/>
      <w:color w:val="4F81BD" w:themeColor="accent1"/>
      <w:sz w:val="24"/>
      <w:szCs w:val="20"/>
    </w:rPr>
  </w:style>
  <w:style w:type="paragraph" w:styleId="ListParagraph">
    <w:name w:val="List Paragraph"/>
    <w:basedOn w:val="Normal"/>
    <w:qFormat/>
    <w:rsid w:val="00820C6D"/>
    <w:pPr>
      <w:spacing w:after="200" w:line="276" w:lineRule="auto"/>
      <w:ind w:left="720"/>
      <w:contextualSpacing/>
    </w:pPr>
    <w:rPr>
      <w:rFonts w:ascii="Calibri" w:eastAsia="Calibri" w:hAnsi="Calibri"/>
      <w:sz w:val="22"/>
      <w:szCs w:val="22"/>
    </w:rPr>
  </w:style>
  <w:style w:type="paragraph" w:styleId="NormalWeb">
    <w:name w:val="Normal (Web)"/>
    <w:basedOn w:val="Normal"/>
    <w:rsid w:val="00FD19E7"/>
    <w:pPr>
      <w:spacing w:before="100" w:beforeAutospacing="1" w:after="100" w:afterAutospacing="1"/>
    </w:pPr>
    <w:rPr>
      <w:rFonts w:ascii="Times New Roman" w:hAnsi="Times New Roman"/>
      <w:szCs w:val="24"/>
      <w:lang w:val="en-CA" w:eastAsia="en-CA"/>
    </w:rPr>
  </w:style>
  <w:style w:type="paragraph" w:styleId="BalloonText">
    <w:name w:val="Balloon Text"/>
    <w:basedOn w:val="Normal"/>
    <w:link w:val="BalloonTextChar"/>
    <w:uiPriority w:val="99"/>
    <w:semiHidden/>
    <w:unhideWhenUsed/>
    <w:rsid w:val="00B949B0"/>
    <w:rPr>
      <w:rFonts w:ascii="Tahoma" w:hAnsi="Tahoma" w:cs="Tahoma"/>
      <w:sz w:val="16"/>
      <w:szCs w:val="16"/>
    </w:rPr>
  </w:style>
  <w:style w:type="character" w:customStyle="1" w:styleId="BalloonTextChar">
    <w:name w:val="Balloon Text Char"/>
    <w:basedOn w:val="DefaultParagraphFont"/>
    <w:link w:val="BalloonText"/>
    <w:uiPriority w:val="99"/>
    <w:semiHidden/>
    <w:rsid w:val="00B949B0"/>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277F8D"/>
    <w:rPr>
      <w:sz w:val="20"/>
    </w:rPr>
  </w:style>
  <w:style w:type="character" w:customStyle="1" w:styleId="FootnoteTextChar">
    <w:name w:val="Footnote Text Char"/>
    <w:basedOn w:val="DefaultParagraphFont"/>
    <w:link w:val="FootnoteText"/>
    <w:uiPriority w:val="99"/>
    <w:semiHidden/>
    <w:rsid w:val="00277F8D"/>
    <w:rPr>
      <w:rFonts w:ascii="UniversS 45 Light" w:eastAsia="Times New Roman" w:hAnsi="UniversS 45 Light" w:cs="Times New Roman"/>
      <w:sz w:val="20"/>
      <w:szCs w:val="20"/>
    </w:rPr>
  </w:style>
  <w:style w:type="character" w:styleId="FootnoteReference">
    <w:name w:val="footnote reference"/>
    <w:basedOn w:val="DefaultParagraphFont"/>
    <w:uiPriority w:val="99"/>
    <w:semiHidden/>
    <w:unhideWhenUsed/>
    <w:rsid w:val="00277F8D"/>
    <w:rPr>
      <w:vertAlign w:val="superscript"/>
    </w:rPr>
  </w:style>
  <w:style w:type="character" w:styleId="Hyperlink">
    <w:name w:val="Hyperlink"/>
    <w:basedOn w:val="DefaultParagraphFont"/>
    <w:uiPriority w:val="99"/>
    <w:unhideWhenUsed/>
    <w:rsid w:val="00260E46"/>
    <w:rPr>
      <w:color w:val="0000FF" w:themeColor="hyperlink"/>
      <w:u w:val="single"/>
    </w:rPr>
  </w:style>
  <w:style w:type="paragraph" w:styleId="DocumentMap">
    <w:name w:val="Document Map"/>
    <w:basedOn w:val="Normal"/>
    <w:link w:val="DocumentMapChar"/>
    <w:uiPriority w:val="99"/>
    <w:semiHidden/>
    <w:unhideWhenUsed/>
    <w:rsid w:val="00D76F0B"/>
    <w:rPr>
      <w:rFonts w:ascii="Tahoma" w:hAnsi="Tahoma" w:cs="Tahoma"/>
      <w:sz w:val="16"/>
      <w:szCs w:val="16"/>
    </w:rPr>
  </w:style>
  <w:style w:type="character" w:customStyle="1" w:styleId="DocumentMapChar">
    <w:name w:val="Document Map Char"/>
    <w:basedOn w:val="DefaultParagraphFont"/>
    <w:link w:val="DocumentMap"/>
    <w:uiPriority w:val="99"/>
    <w:semiHidden/>
    <w:rsid w:val="00D76F0B"/>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D76F0B"/>
    <w:pPr>
      <w:numPr>
        <w:numId w:val="0"/>
      </w:numPr>
      <w:spacing w:line="276" w:lineRule="auto"/>
      <w:outlineLvl w:val="9"/>
    </w:pPr>
  </w:style>
</w:styles>
</file>

<file path=word/webSettings.xml><?xml version="1.0" encoding="utf-8"?>
<w:webSettings xmlns:r="http://schemas.openxmlformats.org/officeDocument/2006/relationships" xmlns:w="http://schemas.openxmlformats.org/wordprocessingml/2006/main">
  <w:divs>
    <w:div w:id="342516937">
      <w:bodyDiv w:val="1"/>
      <w:marLeft w:val="0"/>
      <w:marRight w:val="0"/>
      <w:marTop w:val="0"/>
      <w:marBottom w:val="0"/>
      <w:divBdr>
        <w:top w:val="none" w:sz="0" w:space="0" w:color="auto"/>
        <w:left w:val="none" w:sz="0" w:space="0" w:color="auto"/>
        <w:bottom w:val="none" w:sz="0" w:space="0" w:color="auto"/>
        <w:right w:val="none" w:sz="0" w:space="0" w:color="auto"/>
      </w:divBdr>
    </w:div>
    <w:div w:id="405539500">
      <w:bodyDiv w:val="1"/>
      <w:marLeft w:val="0"/>
      <w:marRight w:val="0"/>
      <w:marTop w:val="0"/>
      <w:marBottom w:val="0"/>
      <w:divBdr>
        <w:top w:val="none" w:sz="0" w:space="0" w:color="auto"/>
        <w:left w:val="none" w:sz="0" w:space="0" w:color="auto"/>
        <w:bottom w:val="none" w:sz="0" w:space="0" w:color="auto"/>
        <w:right w:val="none" w:sz="0" w:space="0" w:color="auto"/>
      </w:divBdr>
    </w:div>
    <w:div w:id="478155200">
      <w:bodyDiv w:val="1"/>
      <w:marLeft w:val="0"/>
      <w:marRight w:val="0"/>
      <w:marTop w:val="0"/>
      <w:marBottom w:val="0"/>
      <w:divBdr>
        <w:top w:val="none" w:sz="0" w:space="0" w:color="auto"/>
        <w:left w:val="none" w:sz="0" w:space="0" w:color="auto"/>
        <w:bottom w:val="none" w:sz="0" w:space="0" w:color="auto"/>
        <w:right w:val="none" w:sz="0" w:space="0" w:color="auto"/>
      </w:divBdr>
    </w:div>
    <w:div w:id="496073363">
      <w:bodyDiv w:val="1"/>
      <w:marLeft w:val="0"/>
      <w:marRight w:val="0"/>
      <w:marTop w:val="0"/>
      <w:marBottom w:val="0"/>
      <w:divBdr>
        <w:top w:val="none" w:sz="0" w:space="0" w:color="auto"/>
        <w:left w:val="none" w:sz="0" w:space="0" w:color="auto"/>
        <w:bottom w:val="none" w:sz="0" w:space="0" w:color="auto"/>
        <w:right w:val="none" w:sz="0" w:space="0" w:color="auto"/>
      </w:divBdr>
    </w:div>
    <w:div w:id="503131506">
      <w:bodyDiv w:val="1"/>
      <w:marLeft w:val="0"/>
      <w:marRight w:val="0"/>
      <w:marTop w:val="0"/>
      <w:marBottom w:val="0"/>
      <w:divBdr>
        <w:top w:val="none" w:sz="0" w:space="0" w:color="auto"/>
        <w:left w:val="none" w:sz="0" w:space="0" w:color="auto"/>
        <w:bottom w:val="none" w:sz="0" w:space="0" w:color="auto"/>
        <w:right w:val="none" w:sz="0" w:space="0" w:color="auto"/>
      </w:divBdr>
    </w:div>
    <w:div w:id="879048037">
      <w:bodyDiv w:val="1"/>
      <w:marLeft w:val="0"/>
      <w:marRight w:val="0"/>
      <w:marTop w:val="0"/>
      <w:marBottom w:val="0"/>
      <w:divBdr>
        <w:top w:val="none" w:sz="0" w:space="0" w:color="auto"/>
        <w:left w:val="none" w:sz="0" w:space="0" w:color="auto"/>
        <w:bottom w:val="none" w:sz="0" w:space="0" w:color="auto"/>
        <w:right w:val="none" w:sz="0" w:space="0" w:color="auto"/>
      </w:divBdr>
    </w:div>
    <w:div w:id="967511819">
      <w:bodyDiv w:val="1"/>
      <w:marLeft w:val="0"/>
      <w:marRight w:val="0"/>
      <w:marTop w:val="0"/>
      <w:marBottom w:val="0"/>
      <w:divBdr>
        <w:top w:val="none" w:sz="0" w:space="0" w:color="auto"/>
        <w:left w:val="none" w:sz="0" w:space="0" w:color="auto"/>
        <w:bottom w:val="none" w:sz="0" w:space="0" w:color="auto"/>
        <w:right w:val="none" w:sz="0" w:space="0" w:color="auto"/>
      </w:divBdr>
    </w:div>
    <w:div w:id="1131829981">
      <w:bodyDiv w:val="1"/>
      <w:marLeft w:val="0"/>
      <w:marRight w:val="0"/>
      <w:marTop w:val="0"/>
      <w:marBottom w:val="0"/>
      <w:divBdr>
        <w:top w:val="none" w:sz="0" w:space="0" w:color="auto"/>
        <w:left w:val="none" w:sz="0" w:space="0" w:color="auto"/>
        <w:bottom w:val="none" w:sz="0" w:space="0" w:color="auto"/>
        <w:right w:val="none" w:sz="0" w:space="0" w:color="auto"/>
      </w:divBdr>
    </w:div>
    <w:div w:id="1262491300">
      <w:bodyDiv w:val="1"/>
      <w:marLeft w:val="0"/>
      <w:marRight w:val="0"/>
      <w:marTop w:val="0"/>
      <w:marBottom w:val="0"/>
      <w:divBdr>
        <w:top w:val="none" w:sz="0" w:space="0" w:color="auto"/>
        <w:left w:val="none" w:sz="0" w:space="0" w:color="auto"/>
        <w:bottom w:val="none" w:sz="0" w:space="0" w:color="auto"/>
        <w:right w:val="none" w:sz="0" w:space="0" w:color="auto"/>
      </w:divBdr>
    </w:div>
    <w:div w:id="1485468273">
      <w:bodyDiv w:val="1"/>
      <w:marLeft w:val="0"/>
      <w:marRight w:val="0"/>
      <w:marTop w:val="0"/>
      <w:marBottom w:val="0"/>
      <w:divBdr>
        <w:top w:val="none" w:sz="0" w:space="0" w:color="auto"/>
        <w:left w:val="none" w:sz="0" w:space="0" w:color="auto"/>
        <w:bottom w:val="none" w:sz="0" w:space="0" w:color="auto"/>
        <w:right w:val="none" w:sz="0" w:space="0" w:color="auto"/>
      </w:divBdr>
    </w:div>
    <w:div w:id="171134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PowerCore\Enbridge\S2742%20-%20Load%20Flow%20Analysis%20-%20OLTC%20Optimization\__REPORT\S2742-Report.docx" TargetMode="External"/><Relationship Id="rId18" Type="http://schemas.openxmlformats.org/officeDocument/2006/relationships/header" Target="header2.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file:///c:\PowerCore\Enbridge\S2742%20-%20Load%20Flow%20Analysis%20-%20OLTC%20Optimization\__REPORT\S2742-Report.docx"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2.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PowerCore\Enbridge\S2742%20-%20Load%20Flow%20Analysis%20-%20OLTC%20Optimization\__REPORT\S2742-Report.docx" TargetMode="External"/><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PowerCore\Enbridge\S2742%20-%20Load%20Flow%20Analysis%20-%20OLTC%20Optimization\__REPORT\S2742-Report.docx" TargetMode="External"/><Relationship Id="rId23" Type="http://schemas.openxmlformats.org/officeDocument/2006/relationships/image" Target="media/image6.png"/><Relationship Id="rId28" Type="http://schemas.openxmlformats.org/officeDocument/2006/relationships/header" Target="header4.xml"/><Relationship Id="rId36" Type="http://schemas.openxmlformats.org/officeDocument/2006/relationships/glossaryDocument" Target="glossary/document.xml"/><Relationship Id="rId10" Type="http://schemas.openxmlformats.org/officeDocument/2006/relationships/hyperlink" Target="file:///c:\PowerCore\Enbridge\S2742%20-%20Load%20Flow%20Analysis%20-%20OLTC%20Optimization\__REPORT\S2742-Report.docx" TargetMode="External"/><Relationship Id="rId19" Type="http://schemas.openxmlformats.org/officeDocument/2006/relationships/footer" Target="footer2.xml"/><Relationship Id="rId31" Type="http://schemas.openxmlformats.org/officeDocument/2006/relationships/hyperlink" Target="http://en.wikipedia.org/wiki/%E2%87%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PowerCore\Enbridge\S2742%20-%20Load%20Flow%20Analysis%20-%20OLTC%20Optimization\__REPORT\S2742-Report.docx"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en.wikipedia.org/wiki/%E2%87%92"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PowerCore.ca"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PowerCore.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UniversS 45 Light">
    <w:charset w:val="00"/>
    <w:family w:val="auto"/>
    <w:pitch w:val="variable"/>
    <w:sig w:usb0="00000003" w:usb1="00000000" w:usb2="00000000" w:usb3="00000000" w:csb0="00000001" w:csb1="00000000"/>
  </w:font>
  <w:font w:name="Calibri">
    <w:altName w:val="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HandelGothic BT">
    <w:panose1 w:val="04030805030B02020C03"/>
    <w:charset w:val="00"/>
    <w:family w:val="decorative"/>
    <w:pitch w:val="variable"/>
    <w:sig w:usb0="00000087" w:usb1="00000000" w:usb2="00000000" w:usb3="00000000" w:csb0="0000001B" w:csb1="00000000"/>
  </w:font>
  <w:font w:name="BankGothic Lt BT">
    <w:panose1 w:val="020B0607020203060204"/>
    <w:charset w:val="00"/>
    <w:family w:val="swiss"/>
    <w:pitch w:val="variable"/>
    <w:sig w:usb0="00000087" w:usb1="00000000" w:usb2="00000000" w:usb3="00000000" w:csb0="0000001B" w:csb1="00000000"/>
  </w:font>
  <w:font w:name="ZapfHumnst Ult BT">
    <w:altName w:val="Tahoma"/>
    <w:charset w:val="00"/>
    <w:family w:val="swiss"/>
    <w:pitch w:val="variable"/>
    <w:sig w:usb0="00000007" w:usb1="00000000" w:usb2="00000000" w:usb3="00000000" w:csb0="00000011" w:csb1="00000000"/>
  </w:font>
  <w:font w:name="UniversS 55 Roman">
    <w:charset w:val="00"/>
    <w:family w:val="auto"/>
    <w:pitch w:val="variable"/>
    <w:sig w:usb0="00000003" w:usb1="00000000" w:usb2="00000000" w:usb3="00000000" w:csb0="00000001" w:csb1="00000000"/>
  </w:font>
  <w:font w:name="Zurich BT">
    <w:altName w:val="Trebuchet MS"/>
    <w:charset w:val="00"/>
    <w:family w:val="swiss"/>
    <w:pitch w:val="variable"/>
    <w:sig w:usb0="00000007" w:usb1="00000000" w:usb2="00000000" w:usb3="00000000" w:csb0="00000011"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155E0"/>
    <w:rsid w:val="003D45A3"/>
    <w:rsid w:val="00D155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F3B55E84A642CA9EDF4413F80C90F6">
    <w:name w:val="D7F3B55E84A642CA9EDF4413F80C90F6"/>
    <w:rsid w:val="00D155E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CCC6A-001E-498E-813C-3FF24847C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1</Pages>
  <Words>3392</Words>
  <Characters>19337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PowerCore Engineering</Company>
  <LinksUpToDate>false</LinksUpToDate>
  <CharactersWithSpaces>22684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pce</dc:creator>
  <cp:lastModifiedBy>Scott Vermeire</cp:lastModifiedBy>
  <cp:revision>120</cp:revision>
  <cp:lastPrinted>2013-11-22T20:40:00Z</cp:lastPrinted>
  <dcterms:created xsi:type="dcterms:W3CDTF">2013-10-15T16:45:00Z</dcterms:created>
  <dcterms:modified xsi:type="dcterms:W3CDTF">2013-11-22T20:43:00Z</dcterms:modified>
</cp:coreProperties>
</file>