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020" w:tblpY="738"/>
        <w:tblOverlap w:val="never"/>
        <w:tblW w:w="1000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81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855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 xml:space="preserve">Ex no: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8149" w:type="dxa"/>
            <w:vMerge w:val="restart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Create and Manage Views and Integrity Constraints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855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149" w:type="dxa"/>
            <w:vMerge w:val="continue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</w:tbl>
    <w:p>
      <w:pPr>
        <w:pStyle w:val="8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Aim: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To create and manage views and integrity constraints in a relational database.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Procedure: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1. Use the CREATE VIEW command to create views.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2. Use the SELECT statement to query data from views.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3. Use the DROP VIEW command to delete views if needed.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Define integrit</w:t>
      </w:r>
      <w:bookmarkStart w:id="1" w:name="_GoBack"/>
      <w:bookmarkEnd w:id="1"/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y constraints such as PRIMARY KEY, FOREIGN KEY, UNIQUE, and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CHECK.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5. Add constraints to existing tables using the ALTER TABLE command.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Verify the creation of views and constraints by querying the database metadata.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Document the SQL queries used for creating and managing views and constraints.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8. Execute the queries in the SQL environment.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9. Validate the results by checking the structure and data of the created views.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10. Ensure data integrity by testing different scenarios.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Queries: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1. Use the CREATE VIEW command to create views.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y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;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-- Create Employees table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CREATE TABLE employees (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employee_id INT PRIMARY KEY,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name VARCHAR(50),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department VARCHAR(50),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role VARCHAR(50),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salary DECIMAL(10, 2)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);</w:t>
      </w:r>
    </w:p>
    <w:p>
      <w:pPr>
        <w:spacing w:after="0" w:line="240" w:lineRule="auto"/>
        <w:ind w:left="72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-- Insert data into Employees table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INSERT INTO employees (employee_id, name, department, role, salary) VALUES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(1, 'Alice', 'HR', 'Manager', 60000),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(2, 'Bob', 'HR', 'Assistant', 40000),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(3, 'Charlie', 'Sales', 'Manager', 75000),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(4, 'David', 'Sales', 'Representative', 45000),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(5, 'Eve', 'IT', 'Developer', 70000);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-- Create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VIEW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Employees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-VIEW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CREATE VIEW high_salary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_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employees AS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SELECT employee_id, name, department, salary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FROM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mployees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WHERE salary &gt; 50000;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              VIEW CREATED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2. Use the SELECT statement to query data from views.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SELECT * FROM high_salary_employees;</w:t>
      </w: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ind w:firstLine="240" w:firstLineChars="10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</w:p>
    <w:p>
      <w:pPr>
        <w:spacing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33900" cy="1533525"/>
            <wp:effectExtent l="0" t="0" r="7620" b="571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3. Use the DROP VIEW command to delete views if needed.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DROP VIEW IF EXISTS high_salary_employees;</w:t>
      </w:r>
    </w:p>
    <w:p>
      <w:pPr>
        <w:spacing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Define integrity constraints such as PRIMARY KEY, FOREIGN KEY, UNIQUE, and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CHECK.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CREATE TABLE Employees (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EmployeeID INT PRIMARY KEY,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FirstName VARCHAR(50) NOT NULL,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LastName VARCHAR(50) NOT NULL,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DepartmentID INT,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UNIQUE (FirstName, LastName),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CHECK (DepartmentID &gt; 0)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);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To add foreign key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CREATE TABLE Departments (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DepartmentID INT PRIMARY KEY,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DepartmentName VARCHAR(50) NOT NULL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);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ALTER TABLE Employees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ADD CONSTRAINT FK_Department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FOREIGN KEY (DepartmentID) REFERENCES Departments(DepartmentID);</w:t>
      </w:r>
    </w:p>
    <w:p>
      <w:pPr>
        <w:spacing w:after="0" w:line="240" w:lineRule="auto"/>
        <w:ind w:firstLine="360" w:firstLineChars="15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6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5. Add constraints to existing tables using the ALTER TABLE command.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Query: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ALTER TABLE Employees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ADD CONSTRAINT UQ_Employee UNIQUE (FirstName, LastName);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6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. Test the queries with different group by columns.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-- Check views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SELECT * FROM information_schema.views WHERE table_name = 'Employe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es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';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-- Check constraints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SELECT * FROM information_schema.table_constraints WHERE table_name = 'Employees';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   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tbl>
      <w:tblPr>
        <w:tblStyle w:val="7"/>
        <w:tblpPr w:leftFromText="180" w:rightFromText="180" w:vertAnchor="text" w:horzAnchor="margin" w:tblpXSpec="right" w:tblpY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Output &amp; Result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Viva / Record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Result:</w:t>
      </w:r>
    </w:p>
    <w:p>
      <w:pPr>
        <w:spacing w:line="240" w:lineRule="auto"/>
        <w:ind w:firstLine="720" w:firstLineChars="30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 xml:space="preserve">Thus, we created SQL queries for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/>
        </w:rPr>
        <w:t>querying</w:t>
      </w: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to</w:t>
      </w:r>
      <w:r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implement</w:t>
      </w:r>
      <w:r>
        <w:rPr>
          <w:rFonts w:hint="default" w:ascii="Times New Roman" w:hAnsi="Times New Roman" w:eastAsia="Times New Roman" w:cs="Times New Roman"/>
          <w:spacing w:val="8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create</w:t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and</w:t>
      </w:r>
      <w:r>
        <w:rPr>
          <w:rFonts w:hint="default" w:ascii="Times New Roman" w:hAnsi="Times New Roman" w:eastAsia="Times New Roman" w:cs="Times New Roman"/>
          <w:spacing w:val="3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manage</w:t>
      </w:r>
      <w:r>
        <w:rPr>
          <w:rFonts w:hint="default" w:ascii="Times New Roman" w:hAnsi="Times New Roman" w:eastAsia="Times New Roman" w:cs="Times New Roman"/>
          <w:spacing w:val="-2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views</w:t>
      </w:r>
      <w:r>
        <w:rPr>
          <w:rFonts w:hint="default" w:ascii="Times New Roman" w:hAnsi="Times New Roman" w:eastAsia="Times New Roman" w:cs="Times New Roman"/>
          <w:spacing w:val="-2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and</w:t>
      </w:r>
      <w:r>
        <w:rPr>
          <w:rFonts w:hint="default" w:ascii="Times New Roman" w:hAnsi="Times New Roman" w:eastAsia="Times New Roman" w:cs="Times New Roman"/>
          <w:spacing w:val="3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integrity</w:t>
      </w:r>
      <w:r>
        <w:rPr>
          <w:rFonts w:hint="default" w:ascii="Times New Roman" w:hAnsi="Times New Roman" w:eastAsia="Times New Roman" w:cs="Times New Roman"/>
          <w:spacing w:val="-10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"/>
        </w:rPr>
        <w:t>constraints</w:t>
      </w:r>
    </w:p>
    <w:p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113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27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center" w:pos="4873"/>
        <w:tab w:val="left" w:pos="8556"/>
      </w:tabs>
      <w:rPr>
        <w:rFonts w:hint="default" w:ascii="Times New Roman" w:hAnsi="Times New Roman" w:cs="Times New Roman"/>
        <w:sz w:val="24"/>
        <w:szCs w:val="24"/>
        <w:lang w:val="en-US"/>
      </w:rPr>
    </w:pPr>
    <w:r>
      <w:tab/>
    </w:r>
    <w:r>
      <w:tab/>
    </w:r>
    <w:sdt>
      <w:sdtPr>
        <w:id w:val="152967144"/>
        <w:docPartObj>
          <w:docPartGallery w:val="autotext"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hint="default" w:ascii="Times New Roman" w:hAnsi="Times New Roman" w:cs="Times New Roman"/>
            <w:sz w:val="24"/>
            <w:szCs w:val="24"/>
            <w:lang w:val="en-US"/>
          </w:rPr>
          <w:t xml:space="preserve">                                             </w:t>
        </w:r>
      </w:sdtContent>
    </w:sdt>
    <w:r>
      <w:rPr>
        <w:rFonts w:ascii="Times New Roman" w:hAnsi="Times New Roman" w:cs="Times New Roman"/>
        <w:sz w:val="24"/>
        <w:szCs w:val="24"/>
      </w:rPr>
      <w:t>717823I</w:t>
    </w:r>
    <w:r>
      <w:rPr>
        <w:rFonts w:hint="default" w:ascii="Times New Roman" w:hAnsi="Times New Roman" w:cs="Times New Roman"/>
        <w:sz w:val="24"/>
        <w:szCs w:val="24"/>
        <w:lang w:val="en-SG"/>
      </w:rPr>
      <w:t>10</w:t>
    </w:r>
    <w:r>
      <w:rPr>
        <w:rFonts w:hint="default" w:ascii="Times New Roman" w:hAnsi="Times New Roman" w:cs="Times New Roman"/>
        <w:sz w:val="24"/>
        <w:szCs w:val="24"/>
        <w:lang w:val="en-US"/>
      </w:rPr>
      <w:t>8_DHANUSH N</w:t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wordWrap w:val="0"/>
      <w:jc w:val="right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DEPARTMENT OF AD                               23CSR302-DATABASE MANAGEMENT SYSTEMS LAB</w:t>
    </w:r>
  </w:p>
  <w:p>
    <w:pPr>
      <w:pStyle w:val="6"/>
    </w:pPr>
  </w:p>
  <w:p>
    <w:pPr>
      <w:pStyle w:val="6"/>
      <w:jc w:val="right"/>
      <w:rPr>
        <w:rFonts w:ascii="Times New Roman" w:hAnsi="Times New Roman" w:cs="Times New Roman"/>
        <w:b/>
        <w:bCs/>
        <w:sz w:val="24"/>
        <w:szCs w:val="24"/>
      </w:rPr>
    </w:pP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B3A69"/>
    <w:rsid w:val="3E332A28"/>
    <w:rsid w:val="539205A0"/>
    <w:rsid w:val="59AB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en-IN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 w:val="0"/>
      <w:suppressLineNumbers w:val="0"/>
      <w:autoSpaceDE w:val="0"/>
      <w:autoSpaceDN w:val="0"/>
      <w:spacing w:before="0" w:beforeAutospacing="0" w:after="0" w:afterAutospacing="0"/>
      <w:ind w:left="0" w:right="0"/>
    </w:pPr>
    <w:rPr>
      <w:rFonts w:hint="eastAsia" w:ascii="Calibri" w:hAnsi="Calibri" w:cs="Times New Roman"/>
      <w:sz w:val="22"/>
      <w:szCs w:val="22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link w:val="9"/>
    <w:uiPriority w:val="0"/>
    <w:pPr>
      <w:keepNext w:val="0"/>
      <w:keepLines w:val="0"/>
      <w:widowControl w:val="0"/>
      <w:suppressLineNumbers w:val="0"/>
      <w:autoSpaceDE w:val="0"/>
      <w:autoSpaceDN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Times New Roman" w:cs="Times New Roman"/>
      <w:kern w:val="0"/>
      <w:sz w:val="24"/>
      <w:szCs w:val="24"/>
      <w:lang w:val="en-US" w:eastAsia="zh-CN" w:bidi="ar"/>
    </w:rPr>
  </w:style>
  <w:style w:type="paragraph" w:styleId="5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rPr>
      <w:rFonts w:ascii="Calibri" w:hAnsi="Calibri" w:eastAsia="Calibri" w:cs="Calibri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IN" w:eastAsia="en-IN" w:bidi="ar-SA"/>
      <w14:ligatures w14:val="none"/>
    </w:rPr>
  </w:style>
  <w:style w:type="character" w:customStyle="1" w:styleId="9">
    <w:name w:val="Body Text Char"/>
    <w:link w:val="4"/>
    <w:uiPriority w:val="0"/>
    <w:rPr>
      <w:rFonts w:hint="default"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417</Words>
  <Characters>2449</Characters>
  <Lines>0</Lines>
  <Paragraphs>0</Paragraphs>
  <TotalTime>23</TotalTime>
  <ScaleCrop>false</ScaleCrop>
  <LinksUpToDate>false</LinksUpToDate>
  <CharactersWithSpaces>2848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2024-10-12T06:04:00Z</dcterms:created>
  <dc:creator>DHANUSH N 717823I108</dc:creator>
  <cp:lastModifiedBy>DHANUSH N 717823I108</cp:lastModifiedBy>
  <dcterms:modified xsi:type="dcterms:W3CDTF">2024-10-17T06:19:41Z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BBD4D268345D40E490DCBF09D7765470_11</vt:lpwstr>
  </property>
</Properties>
</file>