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E⏀7 to A7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933700" cy="1231900"/>
            <wp:effectExtent b="0" l="0" r="0" t="0"/>
            <wp:docPr descr="6308dbed02be270013681471" id="2" name="image2.png"/>
            <a:graphic>
              <a:graphicData uri="http://schemas.openxmlformats.org/drawingml/2006/picture">
                <pic:pic>
                  <pic:nvPicPr>
                    <pic:cNvPr descr="6308dbed02be270013681471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5130800" cy="1676400"/>
            <wp:effectExtent b="0" l="0" r="0" t="0"/>
            <wp:docPr descr="6308dc2c725e870012aef328" id="1" name="image1.png"/>
            <a:graphic>
              <a:graphicData uri="http://schemas.openxmlformats.org/drawingml/2006/picture">
                <pic:pic>
                  <pic:nvPicPr>
                    <pic:cNvPr descr="6308dc2c725e870012aef328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76" w:lineRule="auto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