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A7 to F#7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971800" cy="1155700"/>
            <wp:effectExtent b="0" l="0" r="0" t="0"/>
            <wp:docPr descr="62d823b54f342e0014faffa3" id="2" name="image1.png"/>
            <a:graphic>
              <a:graphicData uri="http://schemas.openxmlformats.org/drawingml/2006/picture">
                <pic:pic>
                  <pic:nvPicPr>
                    <pic:cNvPr descr="62d823b54f342e0014faffa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1993900" cy="914400"/>
            <wp:effectExtent b="0" l="0" r="0" t="0"/>
            <wp:docPr descr="62d82447f3dba20014609ec1" id="1" name="image4.png"/>
            <a:graphic>
              <a:graphicData uri="http://schemas.openxmlformats.org/drawingml/2006/picture">
                <pic:pic>
                  <pic:nvPicPr>
                    <pic:cNvPr descr="62d82447f3dba20014609ec1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492500" cy="1231900"/>
            <wp:effectExtent b="0" l="0" r="0" t="0"/>
            <wp:docPr descr="62d8249043e8340013ebb94c" id="4" name="image2.png"/>
            <a:graphic>
              <a:graphicData uri="http://schemas.openxmlformats.org/drawingml/2006/picture">
                <pic:pic>
                  <pic:nvPicPr>
                    <pic:cNvPr descr="62d8249043e8340013ebb94c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193800"/>
            <wp:effectExtent b="0" l="0" r="0" t="0"/>
            <wp:docPr descr="62d824f1f49fde00140d261c" id="3" name="image3.png"/>
            <a:graphic>
              <a:graphicData uri="http://schemas.openxmlformats.org/drawingml/2006/picture">
                <pic:pic>
                  <pic:nvPicPr>
                    <pic:cNvPr descr="62d824f1f49fde00140d261c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