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G to Bb min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429000" cy="1117600"/>
            <wp:effectExtent b="0" l="0" r="0" t="0"/>
            <wp:docPr descr="6397f2496aa6f509efb7ec31" id="1" name="image1.png"/>
            <a:graphic>
              <a:graphicData uri="http://schemas.openxmlformats.org/drawingml/2006/picture">
                <pic:pic>
                  <pic:nvPicPr>
                    <pic:cNvPr descr="6397f2496aa6f509efb7ec3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