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G0</w:t>
      </w:r>
      <w:r w:rsidDel="00000000" w:rsidR="00000000" w:rsidRPr="00000000">
        <w:rPr>
          <w:b w:val="1"/>
          <w:sz w:val="56"/>
          <w:szCs w:val="56"/>
          <w:rtl w:val="0"/>
        </w:rPr>
        <w:t xml:space="preserve"> (Fully Diminished)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946400" cy="1104900"/>
            <wp:effectExtent b="0" l="0" r="0" t="0"/>
            <wp:docPr descr="63b861c1b8ad4c6d09b7117f" id="1" name="image1.png"/>
            <a:graphic>
              <a:graphicData uri="http://schemas.openxmlformats.org/drawingml/2006/picture">
                <pic:pic>
                  <pic:nvPicPr>
                    <pic:cNvPr descr="63b861c1b8ad4c6d09b7117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