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G# 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263900" cy="1231900"/>
            <wp:effectExtent b="0" l="0" r="0" t="0"/>
            <wp:docPr descr="63d926f0d1e0d24fa1af1a8b" id="2" name="image1.png"/>
            <a:graphic>
              <a:graphicData uri="http://schemas.openxmlformats.org/drawingml/2006/picture">
                <pic:pic>
                  <pic:nvPicPr>
                    <pic:cNvPr descr="63d926f0d1e0d24fa1af1a8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52800" cy="1485900"/>
            <wp:effectExtent b="0" l="0" r="0" t="0"/>
            <wp:docPr descr="63d92739c2e6aff69fd60466" id="1" name="image2.png"/>
            <a:graphic>
              <a:graphicData uri="http://schemas.openxmlformats.org/drawingml/2006/picture">
                <pic:pic>
                  <pic:nvPicPr>
                    <pic:cNvPr descr="63d92739c2e6aff69fd60466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