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 min to Ab 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  <w:rPr/>
      </w:pPr>
      <w:r w:rsidDel="00000000" w:rsidR="00000000" w:rsidRPr="00000000">
        <w:rPr/>
        <w:drawing>
          <wp:inline distB="19050" distT="19050" distL="19050" distR="19050">
            <wp:extent cx="3276600" cy="1193800"/>
            <wp:effectExtent b="0" l="0" r="0" t="0"/>
            <wp:docPr descr="62d935fa58ca9000149dcaee" id="1" name="image1.png"/>
            <a:graphic>
              <a:graphicData uri="http://schemas.openxmlformats.org/drawingml/2006/picture">
                <pic:pic>
                  <pic:nvPicPr>
                    <pic:cNvPr descr="62d935fa58ca9000149dcae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