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Ab 7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3060700" cy="1231900"/>
            <wp:effectExtent b="0" l="0" r="0" t="0"/>
            <wp:docPr descr="62a8a9f8f3c9d700128dd823" id="2" name="image1.png"/>
            <a:graphic>
              <a:graphicData uri="http://schemas.openxmlformats.org/drawingml/2006/picture">
                <pic:pic>
                  <pic:nvPicPr>
                    <pic:cNvPr descr="62a8a9f8f3c9d700128dd823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9050" distT="19050" distL="19050" distR="19050">
            <wp:extent cx="2552700" cy="1181100"/>
            <wp:effectExtent b="0" l="0" r="0" t="0"/>
            <wp:docPr descr="62a8aab89600540012ea4270" id="1" name="image3.png"/>
            <a:graphic>
              <a:graphicData uri="http://schemas.openxmlformats.org/drawingml/2006/picture">
                <pic:pic>
                  <pic:nvPicPr>
                    <pic:cNvPr descr="62a8aab89600540012ea4270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3009900" cy="1130300"/>
            <wp:effectExtent b="0" l="0" r="0" t="0"/>
            <wp:docPr descr="62a8acdc10fdba0013c7884e" id="4" name="image4.png"/>
            <a:graphic>
              <a:graphicData uri="http://schemas.openxmlformats.org/drawingml/2006/picture">
                <pic:pic>
                  <pic:nvPicPr>
                    <pic:cNvPr descr="62a8acdc10fdba0013c7884e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/>
        <w:drawing>
          <wp:inline distB="19050" distT="19050" distL="19050" distR="19050">
            <wp:extent cx="2082800" cy="1079500"/>
            <wp:effectExtent b="0" l="0" r="0" t="0"/>
            <wp:docPr descr="62a8b29116e1ac0012c1430d" id="3" name="image2.png"/>
            <a:graphic>
              <a:graphicData uri="http://schemas.openxmlformats.org/drawingml/2006/picture">
                <pic:pic>
                  <pic:nvPicPr>
                    <pic:cNvPr descr="62a8b29116e1ac0012c1430d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