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F#7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3086100" cy="1066800"/>
            <wp:effectExtent b="0" l="0" r="0" t="0"/>
            <wp:docPr descr="63f90f0008a152a7f92cd570" id="1" name="image1.png"/>
            <a:graphic>
              <a:graphicData uri="http://schemas.openxmlformats.org/drawingml/2006/picture">
                <pic:pic>
                  <pic:nvPicPr>
                    <pic:cNvPr descr="63f90f0008a152a7f92cd57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