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C to C# 0 7 (Fully Diminished)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</w:rPr>
        <w:drawing>
          <wp:inline distB="19050" distT="19050" distL="19050" distR="19050">
            <wp:extent cx="2997200" cy="1168400"/>
            <wp:effectExtent b="0" l="0" r="0" t="0"/>
            <wp:docPr descr="62e6fe4834e42f0013a35d7f" id="1" name="image2.png"/>
            <a:graphic>
              <a:graphicData uri="http://schemas.openxmlformats.org/drawingml/2006/picture">
                <pic:pic>
                  <pic:nvPicPr>
                    <pic:cNvPr descr="62e6fe4834e42f0013a35d7f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/>
        <w:drawing>
          <wp:inline distB="19050" distT="19050" distL="19050" distR="19050">
            <wp:extent cx="2590800" cy="1066800"/>
            <wp:effectExtent b="0" l="0" r="0" t="0"/>
            <wp:docPr descr="62e6feabd1b2c800133b47b7" id="2" name="image1.png"/>
            <a:graphic>
              <a:graphicData uri="http://schemas.openxmlformats.org/drawingml/2006/picture">
                <pic:pic>
                  <pic:nvPicPr>
                    <pic:cNvPr descr="62e6feabd1b2c800133b47b7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