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E7+9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</w:rPr>
        <w:drawing>
          <wp:inline distB="19050" distT="19050" distL="19050" distR="19050">
            <wp:extent cx="3035300" cy="1155700"/>
            <wp:effectExtent b="0" l="0" r="0" t="0"/>
            <wp:docPr descr="63052ed0bd4466001224ab24" id="2" name="image1.png"/>
            <a:graphic>
              <a:graphicData uri="http://schemas.openxmlformats.org/drawingml/2006/picture">
                <pic:pic>
                  <pic:nvPicPr>
                    <pic:cNvPr descr="63052ed0bd4466001224ab24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1714500" cy="952500"/>
            <wp:effectExtent b="0" l="0" r="0" t="0"/>
            <wp:docPr descr="63052f143c141e001341fc49" id="1" name="image2.png"/>
            <a:graphic>
              <a:graphicData uri="http://schemas.openxmlformats.org/drawingml/2006/picture">
                <pic:pic>
                  <pic:nvPicPr>
                    <pic:cNvPr descr="63052f143c141e001341fc49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