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G#0 (Fully Diminished)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3238500" cy="1422400"/>
            <wp:effectExtent b="0" l="0" r="0" t="0"/>
            <wp:docPr descr="flat-snippet-9d9cd988-e3e1-4089-b912-5f941d8d0a29" id="2" name="image1.png"/>
            <a:graphic>
              <a:graphicData uri="http://schemas.openxmlformats.org/drawingml/2006/picture">
                <pic:pic>
                  <pic:nvPicPr>
                    <pic:cNvPr descr="flat-snippet-9d9cd988-e3e1-4089-b912-5f941d8d0a29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52800" cy="1358900"/>
            <wp:effectExtent b="0" l="0" r="0" t="0"/>
            <wp:docPr descr="flat-snippet-93d8f5ba-cec3-448f-906e-1184cc827d13" id="1" name="image2.png"/>
            <a:graphic>
              <a:graphicData uri="http://schemas.openxmlformats.org/drawingml/2006/picture">
                <pic:pic>
                  <pic:nvPicPr>
                    <pic:cNvPr descr="flat-snippet-93d8f5ba-cec3-448f-906e-1184cc827d13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76" w:lineRule="auto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