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Ab 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30300"/>
            <wp:effectExtent b="0" l="0" r="0" t="0"/>
            <wp:docPr descr="flat-snippet-92a070a3-9752-470b-9c3e-527cebb747ef" id="1" name="image1.png"/>
            <a:graphic>
              <a:graphicData uri="http://schemas.openxmlformats.org/drawingml/2006/picture">
                <pic:pic>
                  <pic:nvPicPr>
                    <pic:cNvPr descr="flat-snippet-92a070a3-9752-470b-9c3e-527cebb747e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