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 min to E7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</w:rPr>
        <w:drawing>
          <wp:inline distB="19050" distT="19050" distL="19050" distR="19050">
            <wp:extent cx="3200400" cy="1371600"/>
            <wp:effectExtent b="0" l="0" r="0" t="0"/>
            <wp:docPr descr="flat-snippet-d153d614-9d64-4711-aacf-a996b51f53c6" id="2" name="image2.png"/>
            <a:graphic>
              <a:graphicData uri="http://schemas.openxmlformats.org/drawingml/2006/picture">
                <pic:pic>
                  <pic:nvPicPr>
                    <pic:cNvPr descr="flat-snippet-d153d614-9d64-4711-aacf-a996b51f53c6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</w:rPr>
        <w:drawing>
          <wp:inline distB="19050" distT="19050" distL="19050" distR="19050">
            <wp:extent cx="3022600" cy="1257300"/>
            <wp:effectExtent b="0" l="0" r="0" t="0"/>
            <wp:docPr descr="flat-snippet-5522db50-e796-41ed-86f7-deb89494f347" id="1" name="image1.png"/>
            <a:graphic>
              <a:graphicData uri="http://schemas.openxmlformats.org/drawingml/2006/picture">
                <pic:pic>
                  <pic:nvPicPr>
                    <pic:cNvPr descr="flat-snippet-5522db50-e796-41ed-86f7-deb89494f347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