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 to C7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562100"/>
            <wp:effectExtent b="0" l="0" r="0" t="0"/>
            <wp:docPr descr="flat-snippet-864e4d35-9b11-458c-af01-42a65c94d5b8" id="3" name="image1.png"/>
            <a:graphic>
              <a:graphicData uri="http://schemas.openxmlformats.org/drawingml/2006/picture">
                <pic:pic>
                  <pic:nvPicPr>
                    <pic:cNvPr descr="flat-snippet-864e4d35-9b11-458c-af01-42a65c94d5b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17600"/>
            <wp:effectExtent b="0" l="0" r="0" t="0"/>
            <wp:docPr descr="flat-snippet-5435e9d8-67b5-44cf-9902-e94d9235ae83" id="1" name="image4.png"/>
            <a:graphic>
              <a:graphicData uri="http://schemas.openxmlformats.org/drawingml/2006/picture">
                <pic:pic>
                  <pic:nvPicPr>
                    <pic:cNvPr descr="flat-snippet-5435e9d8-67b5-44cf-9902-e94d9235ae83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64000" cy="1409700"/>
            <wp:effectExtent b="0" l="0" r="0" t="0"/>
            <wp:docPr descr="flat-snippet-cd0f545c-e1ae-4176-8cec-67d06de19999" id="2" name="image3.png"/>
            <a:graphic>
              <a:graphicData uri="http://schemas.openxmlformats.org/drawingml/2006/picture">
                <pic:pic>
                  <pic:nvPicPr>
                    <pic:cNvPr descr="flat-snippet-cd0f545c-e1ae-4176-8cec-67d06de19999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219200"/>
            <wp:effectExtent b="0" l="0" r="0" t="0"/>
            <wp:docPr descr="flat-snippet-357cd031-af1c-45dd-9bc1-07be615d88e4" id="4" name="image2.png"/>
            <a:graphic>
              <a:graphicData uri="http://schemas.openxmlformats.org/drawingml/2006/picture">
                <pic:pic>
                  <pic:nvPicPr>
                    <pic:cNvPr descr="flat-snippet-357cd031-af1c-45dd-9bc1-07be615d88e4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