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 to Ab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21000" cy="1143000"/>
            <wp:effectExtent b="0" l="0" r="0" t="0"/>
            <wp:docPr descr="flat-snippet-49253d27-e334-4f42-b166-5b05fb234794" id="1" name="image3.png"/>
            <a:graphic>
              <a:graphicData uri="http://schemas.openxmlformats.org/drawingml/2006/picture">
                <pic:pic>
                  <pic:nvPicPr>
                    <pic:cNvPr descr="flat-snippet-49253d27-e334-4f42-b166-5b05fb234794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21000" cy="1143000"/>
            <wp:effectExtent b="0" l="0" r="0" t="0"/>
            <wp:docPr descr="flat-snippet-49253d27-e334-4f42-b166-5b05fb234794" id="2" name="image4.png"/>
            <a:graphic>
              <a:graphicData uri="http://schemas.openxmlformats.org/drawingml/2006/picture">
                <pic:pic>
                  <pic:nvPicPr>
                    <pic:cNvPr descr="flat-snippet-49253d27-e334-4f42-b166-5b05fb234794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921000" cy="1143000"/>
            <wp:effectExtent b="0" l="0" r="0" t="0"/>
            <wp:docPr descr="flat-snippet-49253d27-e334-4f42-b166-5b05fb234794" id="4" name="image1.png"/>
            <a:graphic>
              <a:graphicData uri="http://schemas.openxmlformats.org/drawingml/2006/picture">
                <pic:pic>
                  <pic:nvPicPr>
                    <pic:cNvPr descr="flat-snippet-49253d27-e334-4f42-b166-5b05fb234794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2921000" cy="1143000"/>
            <wp:effectExtent b="0" l="0" r="0" t="0"/>
            <wp:docPr descr="flat-snippet-49253d27-e334-4f42-b166-5b05fb234794" id="3" name="image2.png"/>
            <a:graphic>
              <a:graphicData uri="http://schemas.openxmlformats.org/drawingml/2006/picture">
                <pic:pic>
                  <pic:nvPicPr>
                    <pic:cNvPr descr="flat-snippet-49253d27-e334-4f42-b166-5b05fb234794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