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59t29zvy241z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C7 to C+7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9050" distT="19050" distL="19050" distR="19050">
            <wp:extent cx="3136900" cy="1206500"/>
            <wp:effectExtent b="0" l="0" r="0" t="0"/>
            <wp:docPr descr="flat-snippet-ce227a50-218f-4aca-b7b0-38b8771c92f9" id="2" name="image2.png"/>
            <a:graphic>
              <a:graphicData uri="http://schemas.openxmlformats.org/drawingml/2006/picture">
                <pic:pic>
                  <pic:nvPicPr>
                    <pic:cNvPr descr="flat-snippet-ce227a50-218f-4aca-b7b0-38b8771c92f9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11500" cy="1422400"/>
            <wp:effectExtent b="0" l="0" r="0" t="0"/>
            <wp:docPr descr="flat-snippet-fc376dfc-3d6c-4b30-8393-921736b2c22a" id="1" name="image1.png"/>
            <a:graphic>
              <a:graphicData uri="http://schemas.openxmlformats.org/drawingml/2006/picture">
                <pic:pic>
                  <pic:nvPicPr>
                    <pic:cNvPr descr="flat-snippet-fc376dfc-3d6c-4b30-8393-921736b2c22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