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ijrzz74i232g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C 0  (Fully Diminished)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270000"/>
            <wp:effectExtent b="0" l="0" r="0" t="0"/>
            <wp:docPr descr="flat-snippet-debc6d70-5903-438d-bbb2-3c968b37fd43" id="3" name="image4.png"/>
            <a:graphic>
              <a:graphicData uri="http://schemas.openxmlformats.org/drawingml/2006/picture">
                <pic:pic>
                  <pic:nvPicPr>
                    <pic:cNvPr descr="flat-snippet-debc6d70-5903-438d-bbb2-3c968b37fd43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193800"/>
            <wp:effectExtent b="0" l="0" r="0" t="0"/>
            <wp:docPr descr="flat-snippet-e91db2c2-5a0f-4abd-bdfa-a4ba8b2e47a6" id="1" name="image3.png"/>
            <a:graphic>
              <a:graphicData uri="http://schemas.openxmlformats.org/drawingml/2006/picture">
                <pic:pic>
                  <pic:nvPicPr>
                    <pic:cNvPr descr="flat-snippet-e91db2c2-5a0f-4abd-bdfa-a4ba8b2e47a6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193800"/>
            <wp:effectExtent b="0" l="0" r="0" t="0"/>
            <wp:docPr descr="flat-snippet-a38017cc-1f4f-460e-b5f1-c45ec4c23821" id="4" name="image1.png"/>
            <a:graphic>
              <a:graphicData uri="http://schemas.openxmlformats.org/drawingml/2006/picture">
                <pic:pic>
                  <pic:nvPicPr>
                    <pic:cNvPr descr="flat-snippet-a38017cc-1f4f-460e-b5f1-c45ec4c23821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00300" cy="1270000"/>
            <wp:effectExtent b="0" l="0" r="0" t="0"/>
            <wp:docPr descr="flat-snippet-4b04f1a6-73b1-4150-a5bc-8cedcbeaae40" id="2" name="image2.png"/>
            <a:graphic>
              <a:graphicData uri="http://schemas.openxmlformats.org/drawingml/2006/picture">
                <pic:pic>
                  <pic:nvPicPr>
                    <pic:cNvPr descr="flat-snippet-4b04f1a6-73b1-4150-a5bc-8cedcbeaae40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72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