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9C" w:rsidRDefault="00D14F9C" w:rsidP="00D14F9C">
      <w:pPr>
        <w:pStyle w:val="1"/>
      </w:pPr>
      <w:r>
        <w:rPr>
          <w:rFonts w:hint="eastAsia"/>
        </w:rPr>
        <w:t>软件概要说明书</w:t>
      </w:r>
    </w:p>
    <w:p w:rsidR="00D14F9C" w:rsidRDefault="00D14F9C" w:rsidP="00D14F9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D14F9C" w:rsidRDefault="00D14F9C" w:rsidP="00D14F9C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项目名称</w:t>
      </w:r>
    </w:p>
    <w:p w:rsidR="00D14F9C" w:rsidRPr="00B93D8C" w:rsidRDefault="00D14F9C" w:rsidP="00D14F9C">
      <w:r>
        <w:rPr>
          <w:rFonts w:hint="eastAsia"/>
        </w:rPr>
        <w:t>图书管理系统</w:t>
      </w:r>
    </w:p>
    <w:p w:rsidR="00D14F9C" w:rsidRDefault="00D14F9C" w:rsidP="00D14F9C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项目背景和内容概要</w:t>
      </w:r>
    </w:p>
    <w:p w:rsidR="00D14F9C" w:rsidRDefault="00D14F9C" w:rsidP="00D14F9C">
      <w:r>
        <w:rPr>
          <w:rFonts w:hint="eastAsia"/>
        </w:rPr>
        <w:t>基于学校图书馆管理，学生和教师借书还书，及图书管理员管理的系统</w:t>
      </w:r>
    </w:p>
    <w:p w:rsidR="00D14F9C" w:rsidRPr="00B93D8C" w:rsidRDefault="00D14F9C" w:rsidP="00D14F9C"/>
    <w:p w:rsidR="00D14F9C" w:rsidRDefault="00D14F9C" w:rsidP="00D14F9C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相关资料、缩略语、定义</w:t>
      </w:r>
    </w:p>
    <w:p w:rsidR="00D14F9C" w:rsidRDefault="00D14F9C" w:rsidP="00D14F9C">
      <w:r>
        <w:rPr>
          <w:rFonts w:hint="eastAsia"/>
        </w:rPr>
        <w:t>《软件工程》</w:t>
      </w:r>
      <w:r>
        <w:rPr>
          <w:rFonts w:hint="eastAsia"/>
        </w:rPr>
        <w:t xml:space="preserve"> </w:t>
      </w:r>
      <w:r>
        <w:rPr>
          <w:rFonts w:hint="eastAsia"/>
        </w:rPr>
        <w:t>高等教育出版社</w:t>
      </w:r>
    </w:p>
    <w:p w:rsidR="00021D8B" w:rsidRDefault="00EA78AC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概要设计</w:t>
      </w:r>
    </w:p>
    <w:p w:rsidR="00021D8B" w:rsidRDefault="00EA78A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软件体系结构</w:t>
      </w:r>
    </w:p>
    <w:p w:rsidR="00BE2301" w:rsidRPr="00BE2301" w:rsidRDefault="00EA78AC" w:rsidP="00BE2301">
      <w:r w:rsidRPr="000E236C">
        <w:rPr>
          <w:noProof/>
        </w:rPr>
        <w:drawing>
          <wp:inline distT="0" distB="0" distL="0" distR="0" wp14:anchorId="7D01852C" wp14:editId="3E5EE1C5">
            <wp:extent cx="3253740" cy="29718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8B" w:rsidRDefault="00EA78AC">
      <w:r w:rsidRPr="000E236C">
        <w:rPr>
          <w:noProof/>
        </w:rPr>
        <w:lastRenderedPageBreak/>
        <w:drawing>
          <wp:inline distT="0" distB="0" distL="0" distR="0" wp14:anchorId="60424576" wp14:editId="696FB55A">
            <wp:extent cx="3512820" cy="2667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8B" w:rsidRDefault="00EA78AC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基本设计概念和处理流程</w:t>
      </w:r>
    </w:p>
    <w:p w:rsidR="00BE2301" w:rsidRPr="00BE2301" w:rsidRDefault="00235B58" w:rsidP="00BE2301">
      <w:pPr>
        <w:widowControl/>
        <w:jc w:val="left"/>
        <w:rPr>
          <w:rFonts w:ascii="宋体" w:hAnsi="宋体" w:cs="宋体"/>
          <w:kern w:val="0"/>
          <w:sz w:val="24"/>
        </w:rPr>
      </w:pPr>
      <w:r w:rsidRPr="00BE2301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516880" cy="3246120"/>
            <wp:effectExtent l="0" t="0" r="0" b="0"/>
            <wp:docPr id="11" name="图片 11" descr="E:\qq\770839220\Image\C2C\A(X`7ZY5F}7DB{BX8HZ{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qq\770839220\Image\C2C\A(X`7ZY5F}7DB{BX8HZ{DD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01" w:rsidRPr="00BE2301" w:rsidRDefault="00AD4C9F" w:rsidP="00BE2301">
      <w:r>
        <w:rPr>
          <w:noProof/>
        </w:rPr>
        <w:lastRenderedPageBreak/>
        <w:drawing>
          <wp:inline distT="0" distB="0" distL="0" distR="0" wp14:anchorId="499DBC6F" wp14:editId="259A42F7">
            <wp:extent cx="5274310" cy="3475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51A8A" wp14:editId="412F9612">
            <wp:extent cx="5274310" cy="32353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DA8C9A" wp14:editId="1765A0B0">
            <wp:extent cx="5151566" cy="45419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1D8B" w:rsidRDefault="00EA78AC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软件结构</w:t>
      </w:r>
    </w:p>
    <w:p w:rsidR="00BE2301" w:rsidRPr="00BE2301" w:rsidRDefault="00AD4C9F" w:rsidP="00BE2301">
      <w:pPr>
        <w:jc w:val="center"/>
      </w:pPr>
      <w:r>
        <w:rPr>
          <w:noProof/>
        </w:rPr>
        <w:drawing>
          <wp:inline distT="0" distB="0" distL="0" distR="0" wp14:anchorId="20F9E237" wp14:editId="20451F5C">
            <wp:extent cx="5274310" cy="417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8B" w:rsidRDefault="00EA78AC">
      <w:pPr>
        <w:numPr>
          <w:ilvl w:val="0"/>
          <w:numId w:val="2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人工处理过程</w:t>
      </w:r>
    </w:p>
    <w:p w:rsidR="00021D8B" w:rsidRDefault="00BE2301">
      <w:r>
        <w:rPr>
          <w:rFonts w:hint="eastAsia"/>
        </w:rPr>
        <w:t>计算机不能处理识别，到人工服务台解决</w:t>
      </w:r>
    </w:p>
    <w:p w:rsidR="00021D8B" w:rsidRDefault="00EA78AC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软件模块的物理分布</w:t>
      </w:r>
    </w:p>
    <w:p w:rsidR="00021D8B" w:rsidRDefault="00021D8B"/>
    <w:p w:rsidR="00235B58" w:rsidRDefault="00235B58">
      <w:r w:rsidRPr="000E236C">
        <w:rPr>
          <w:noProof/>
        </w:rPr>
        <w:lastRenderedPageBreak/>
        <w:drawing>
          <wp:inline distT="0" distB="0" distL="0" distR="0">
            <wp:extent cx="5273040" cy="3368040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58" w:rsidRDefault="00235B58"/>
    <w:p w:rsidR="00021D8B" w:rsidRDefault="00EA78AC">
      <w:pPr>
        <w:pStyle w:val="2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接口设计</w:t>
      </w:r>
    </w:p>
    <w:p w:rsidR="00021D8B" w:rsidRDefault="00EA78AC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与外系统的接口</w:t>
      </w:r>
    </w:p>
    <w:p w:rsidR="00BE2301" w:rsidRPr="00BE2301" w:rsidRDefault="00235B58" w:rsidP="00BE2301">
      <w:r w:rsidRPr="000E236C">
        <w:rPr>
          <w:noProof/>
        </w:rPr>
        <w:drawing>
          <wp:inline distT="0" distB="0" distL="0" distR="0">
            <wp:extent cx="5273040" cy="383286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8B" w:rsidRDefault="00EA78AC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内部接口</w:t>
      </w:r>
    </w:p>
    <w:p w:rsidR="00BE2301" w:rsidRPr="00BE2301" w:rsidRDefault="00235B58" w:rsidP="00BE2301">
      <w:r w:rsidRPr="000E236C">
        <w:rPr>
          <w:noProof/>
        </w:rPr>
        <w:drawing>
          <wp:inline distT="0" distB="0" distL="0" distR="0">
            <wp:extent cx="5273040" cy="117348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8B" w:rsidRDefault="00EA78AC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用户界面设计</w:t>
      </w:r>
    </w:p>
    <w:p w:rsidR="00021D8B" w:rsidRDefault="00EA78AC">
      <w:r>
        <w:rPr>
          <w:rFonts w:hint="eastAsia"/>
        </w:rPr>
        <w:t>以学校官网为基础进行适当改变</w:t>
      </w:r>
    </w:p>
    <w:p w:rsidR="00021D8B" w:rsidRDefault="00EA78AC">
      <w:pPr>
        <w:pStyle w:val="2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数据结构和算法设计</w:t>
      </w:r>
    </w:p>
    <w:p w:rsidR="00021D8B" w:rsidRDefault="00EA78AC">
      <w:pPr>
        <w:pStyle w:val="3"/>
      </w:pPr>
      <w:r>
        <w:rPr>
          <w:rFonts w:hint="eastAsia"/>
        </w:rPr>
        <w:t>程序中数据结构描述</w:t>
      </w:r>
    </w:p>
    <w:p w:rsidR="00021D8B" w:rsidRDefault="00EA78AC">
      <w:pPr>
        <w:pStyle w:val="3"/>
      </w:pPr>
      <w:r w:rsidRPr="000E236C">
        <w:rPr>
          <w:noProof/>
        </w:rPr>
        <w:drawing>
          <wp:inline distT="0" distB="0" distL="0" distR="0" wp14:anchorId="00B5C544" wp14:editId="585D7CAC">
            <wp:extent cx="5273040" cy="17145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0E236C">
        <w:rPr>
          <w:noProof/>
        </w:rPr>
        <w:drawing>
          <wp:inline distT="0" distB="0" distL="0" distR="0" wp14:anchorId="1BFD95FE" wp14:editId="6A6FE56C">
            <wp:extent cx="5273040" cy="246126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8B" w:rsidRDefault="00EA78AC">
      <w:pPr>
        <w:pStyle w:val="2"/>
      </w:pPr>
      <w:r>
        <w:rPr>
          <w:rFonts w:hint="eastAsia"/>
        </w:rPr>
        <w:t xml:space="preserve">7. </w:t>
      </w:r>
      <w:r>
        <w:rPr>
          <w:rFonts w:hint="eastAsia"/>
        </w:rPr>
        <w:t>出错处理设计</w:t>
      </w:r>
    </w:p>
    <w:p w:rsidR="00021D8B" w:rsidRDefault="00EA78AC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出错信息</w:t>
      </w:r>
    </w:p>
    <w:p w:rsidR="00021D8B" w:rsidRDefault="00021D8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6"/>
        <w:gridCol w:w="2137"/>
        <w:gridCol w:w="4255"/>
      </w:tblGrid>
      <w:tr w:rsidR="00021D8B">
        <w:trPr>
          <w:cantSplit/>
          <w:trHeight w:val="297"/>
        </w:trPr>
        <w:tc>
          <w:tcPr>
            <w:tcW w:w="1815" w:type="dxa"/>
          </w:tcPr>
          <w:p w:rsidR="00021D8B" w:rsidRDefault="00EA78A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系统输出信息</w:t>
            </w:r>
          </w:p>
        </w:tc>
        <w:tc>
          <w:tcPr>
            <w:tcW w:w="2160" w:type="dxa"/>
          </w:tcPr>
          <w:p w:rsidR="00021D8B" w:rsidRDefault="00EA78A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输出形式</w:t>
            </w:r>
          </w:p>
        </w:tc>
        <w:tc>
          <w:tcPr>
            <w:tcW w:w="4305" w:type="dxa"/>
          </w:tcPr>
          <w:p w:rsidR="00021D8B" w:rsidRDefault="00EA78A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错误含义</w:t>
            </w:r>
          </w:p>
        </w:tc>
      </w:tr>
      <w:tr w:rsidR="00021D8B">
        <w:trPr>
          <w:cantSplit/>
          <w:trHeight w:val="300"/>
        </w:trPr>
        <w:tc>
          <w:tcPr>
            <w:tcW w:w="1815" w:type="dxa"/>
          </w:tcPr>
          <w:p w:rsidR="00021D8B" w:rsidRDefault="00BE2301">
            <w:r>
              <w:rPr>
                <w:rFonts w:hint="eastAsia"/>
              </w:rPr>
              <w:t>用户名不存在</w:t>
            </w:r>
          </w:p>
        </w:tc>
        <w:tc>
          <w:tcPr>
            <w:tcW w:w="2160" w:type="dxa"/>
          </w:tcPr>
          <w:p w:rsidR="00021D8B" w:rsidRDefault="00BE2301">
            <w:r>
              <w:rPr>
                <w:rFonts w:hint="eastAsia"/>
              </w:rPr>
              <w:t>用户名不存在</w:t>
            </w:r>
          </w:p>
        </w:tc>
        <w:tc>
          <w:tcPr>
            <w:tcW w:w="4305" w:type="dxa"/>
          </w:tcPr>
          <w:p w:rsidR="00021D8B" w:rsidRDefault="00BE2301">
            <w:r>
              <w:rPr>
                <w:rFonts w:hint="eastAsia"/>
              </w:rPr>
              <w:t>数据库无此用户，需注册</w:t>
            </w:r>
          </w:p>
        </w:tc>
      </w:tr>
      <w:tr w:rsidR="00021D8B">
        <w:trPr>
          <w:cantSplit/>
          <w:trHeight w:val="135"/>
        </w:trPr>
        <w:tc>
          <w:tcPr>
            <w:tcW w:w="1815" w:type="dxa"/>
            <w:tcBorders>
              <w:bottom w:val="single" w:sz="4" w:space="0" w:color="auto"/>
            </w:tcBorders>
          </w:tcPr>
          <w:p w:rsidR="00021D8B" w:rsidRDefault="00BE2301">
            <w:r>
              <w:rPr>
                <w:rFonts w:hint="eastAsia"/>
              </w:rPr>
              <w:t>密码错误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21D8B" w:rsidRDefault="00BE2301">
            <w:r>
              <w:rPr>
                <w:rFonts w:hint="eastAsia"/>
              </w:rPr>
              <w:t>密码错误</w:t>
            </w:r>
          </w:p>
        </w:tc>
        <w:tc>
          <w:tcPr>
            <w:tcW w:w="4305" w:type="dxa"/>
            <w:tcBorders>
              <w:bottom w:val="single" w:sz="4" w:space="0" w:color="auto"/>
            </w:tcBorders>
          </w:tcPr>
          <w:p w:rsidR="00021D8B" w:rsidRDefault="00BE2301">
            <w:r>
              <w:rPr>
                <w:rFonts w:hint="eastAsia"/>
              </w:rPr>
              <w:t>用户名和密码不匹配</w:t>
            </w:r>
          </w:p>
        </w:tc>
      </w:tr>
    </w:tbl>
    <w:p w:rsidR="00021D8B" w:rsidRDefault="00EA78AC">
      <w:pPr>
        <w:pStyle w:val="3"/>
      </w:pPr>
      <w:r>
        <w:rPr>
          <w:rFonts w:hint="eastAsia"/>
        </w:rPr>
        <w:t>7.2</w:t>
      </w:r>
      <w:r>
        <w:rPr>
          <w:rFonts w:hint="eastAsia"/>
        </w:rPr>
        <w:t>出错处理措施</w:t>
      </w:r>
    </w:p>
    <w:p w:rsidR="00BE2301" w:rsidRDefault="00BE2301" w:rsidP="00BE2301">
      <w:r>
        <w:rPr>
          <w:rFonts w:hint="eastAsia"/>
        </w:rPr>
        <w:t>后备：使用附加存储设备备份数据，备份频率每日一次需手动备份</w:t>
      </w:r>
    </w:p>
    <w:p w:rsidR="00BE2301" w:rsidRPr="00BE2301" w:rsidRDefault="00BE2301" w:rsidP="00BE2301">
      <w:r>
        <w:rPr>
          <w:rFonts w:hint="eastAsia"/>
        </w:rPr>
        <w:t>恢复及再启动：如果数据造成丢失，可使用备份数据还原</w:t>
      </w:r>
    </w:p>
    <w:p w:rsidR="00021D8B" w:rsidRDefault="00EA78AC">
      <w:pPr>
        <w:pStyle w:val="2"/>
      </w:pPr>
      <w:r>
        <w:rPr>
          <w:rFonts w:hint="eastAsia"/>
        </w:rPr>
        <w:lastRenderedPageBreak/>
        <w:t xml:space="preserve">8. </w:t>
      </w:r>
      <w:r>
        <w:rPr>
          <w:rFonts w:hint="eastAsia"/>
        </w:rPr>
        <w:t>安全保密设计</w:t>
      </w:r>
    </w:p>
    <w:p w:rsidR="00D14F9C" w:rsidRDefault="00BE2301">
      <w:r>
        <w:rPr>
          <w:rFonts w:hint="eastAsia"/>
        </w:rPr>
        <w:t>管理员需特定服务器登陆，密码采用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sectPr w:rsidR="00D14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BBA" w:rsidRDefault="00D10BBA" w:rsidP="00AD4C9F">
      <w:r>
        <w:separator/>
      </w:r>
    </w:p>
  </w:endnote>
  <w:endnote w:type="continuationSeparator" w:id="0">
    <w:p w:rsidR="00D10BBA" w:rsidRDefault="00D10BBA" w:rsidP="00AD4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BBA" w:rsidRDefault="00D10BBA" w:rsidP="00AD4C9F">
      <w:r>
        <w:separator/>
      </w:r>
    </w:p>
  </w:footnote>
  <w:footnote w:type="continuationSeparator" w:id="0">
    <w:p w:rsidR="00D10BBA" w:rsidRDefault="00D10BBA" w:rsidP="00AD4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75C"/>
    <w:multiLevelType w:val="hybridMultilevel"/>
    <w:tmpl w:val="7608913C"/>
    <w:lvl w:ilvl="0" w:tplc="892E4E9A">
      <w:start w:val="1"/>
      <w:numFmt w:val="none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0EB2FAD"/>
    <w:multiLevelType w:val="hybridMultilevel"/>
    <w:tmpl w:val="561A7548"/>
    <w:lvl w:ilvl="0" w:tplc="5978BC6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9C"/>
    <w:rsid w:val="00021D8B"/>
    <w:rsid w:val="00235B58"/>
    <w:rsid w:val="00AD4C9F"/>
    <w:rsid w:val="00BE2301"/>
    <w:rsid w:val="00D10BBA"/>
    <w:rsid w:val="00D14F9C"/>
    <w:rsid w:val="00EA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8CFD78"/>
  <w15:chartTrackingRefBased/>
  <w15:docId w15:val="{9136261D-585F-49B0-B9C0-EEB43C86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C9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C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010;&#35201;&#35774;&#3574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概要设计.dot</Template>
  <TotalTime>51</TotalTime>
  <Pages>9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概要设计说明书</vt:lpstr>
    </vt:vector>
  </TitlesOfParts>
  <Company>pku cs case lab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Administrator</dc:creator>
  <cp:keywords/>
  <dc:description/>
  <cp:lastModifiedBy>Administrator</cp:lastModifiedBy>
  <cp:revision>3</cp:revision>
  <dcterms:created xsi:type="dcterms:W3CDTF">2018-06-25T03:29:00Z</dcterms:created>
  <dcterms:modified xsi:type="dcterms:W3CDTF">2018-06-25T04:50:00Z</dcterms:modified>
</cp:coreProperties>
</file>