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166D349" w14:textId="77777777" w:rsidR="00346621" w:rsidRDefault="00346621"/>
    <w:tbl>
      <w:tblPr>
        <w:tblStyle w:val="a"/>
        <w:tblW w:w="10275" w:type="dxa"/>
        <w:tblInd w:w="-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8430"/>
      </w:tblGrid>
      <w:tr w:rsidR="00346621" w14:paraId="156078F1" w14:textId="77777777">
        <w:trPr>
          <w:trHeight w:val="435"/>
        </w:trPr>
        <w:tc>
          <w:tcPr>
            <w:tcW w:w="1845" w:type="dxa"/>
            <w:tcBorders>
              <w:top w:val="single" w:sz="5" w:space="0" w:color="DDDDDD"/>
              <w:left w:val="nil"/>
              <w:bottom w:val="single" w:sz="5" w:space="0" w:color="DDDDDD"/>
              <w:right w:val="nil"/>
            </w:tcBorders>
            <w:shd w:val="clear" w:color="auto" w:fill="ED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47388" w14:textId="77777777" w:rsidR="00346621" w:rsidRDefault="00000000">
            <w:p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Resumen</w:t>
            </w:r>
          </w:p>
        </w:tc>
        <w:tc>
          <w:tcPr>
            <w:tcW w:w="8430" w:type="dxa"/>
            <w:tcBorders>
              <w:top w:val="single" w:sz="5" w:space="0" w:color="DDDDDD"/>
              <w:left w:val="nil"/>
              <w:bottom w:val="single" w:sz="5" w:space="0" w:color="DDDDDD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0458" w14:textId="77777777" w:rsidR="00346621" w:rsidRDefault="00000000">
            <w:p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0000088: Documentación Técnica proyecto</w:t>
            </w:r>
          </w:p>
        </w:tc>
      </w:tr>
      <w:tr w:rsidR="00346621" w14:paraId="2C7B826C" w14:textId="77777777">
        <w:trPr>
          <w:trHeight w:val="4335"/>
        </w:trPr>
        <w:tc>
          <w:tcPr>
            <w:tcW w:w="1845" w:type="dxa"/>
            <w:tcBorders>
              <w:top w:val="single" w:sz="5" w:space="0" w:color="DDDDDD"/>
              <w:left w:val="nil"/>
              <w:bottom w:val="single" w:sz="5" w:space="0" w:color="DDDDDD"/>
              <w:right w:val="nil"/>
            </w:tcBorders>
            <w:shd w:val="clear" w:color="auto" w:fill="ED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C6847" w14:textId="77777777" w:rsidR="00346621" w:rsidRDefault="00000000">
            <w:p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8430" w:type="dxa"/>
            <w:tcBorders>
              <w:top w:val="single" w:sz="5" w:space="0" w:color="DDDDDD"/>
              <w:left w:val="nil"/>
              <w:bottom w:val="single" w:sz="5" w:space="0" w:color="DDDDDD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94482" w14:textId="77777777" w:rsidR="00346621" w:rsidRDefault="00000000">
            <w:p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Se requiere documentación técnica del proyecto en general.</w:t>
            </w:r>
          </w:p>
          <w:p w14:paraId="32960B77" w14:textId="77777777" w:rsidR="00346621" w:rsidRDefault="00346621">
            <w:pPr>
              <w:spacing w:line="342" w:lineRule="auto"/>
              <w:rPr>
                <w:color w:val="393939"/>
                <w:sz w:val="20"/>
                <w:szCs w:val="20"/>
              </w:rPr>
            </w:pPr>
          </w:p>
          <w:p w14:paraId="41429EB6" w14:textId="77777777" w:rsidR="00346621" w:rsidRDefault="00000000">
            <w:p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1. Arquitectura del sistema: Diagrama general y descripción de componentes, capas y tecnologías utilizadas. Servidores, interfaces, base de datos, motor.</w:t>
            </w:r>
          </w:p>
          <w:p w14:paraId="33CF74B9" w14:textId="77777777" w:rsidR="00346621" w:rsidRDefault="00346621">
            <w:pPr>
              <w:spacing w:line="342" w:lineRule="auto"/>
              <w:rPr>
                <w:color w:val="393939"/>
                <w:sz w:val="20"/>
                <w:szCs w:val="20"/>
              </w:rPr>
            </w:pPr>
          </w:p>
          <w:p w14:paraId="38BDB76C" w14:textId="77777777" w:rsidR="00346621" w:rsidRDefault="00000000">
            <w:pPr>
              <w:pStyle w:val="Ttulo3"/>
              <w:keepNext w:val="0"/>
              <w:keepLines w:val="0"/>
              <w:spacing w:before="280" w:line="342" w:lineRule="auto"/>
              <w:rPr>
                <w:b/>
                <w:bCs/>
                <w:color w:val="393939"/>
                <w:sz w:val="26"/>
                <w:szCs w:val="26"/>
              </w:rPr>
            </w:pPr>
            <w:bookmarkStart w:id="0" w:name="_urh4e0joq68j" w:colFirst="0" w:colLast="0"/>
            <w:bookmarkEnd w:id="0"/>
            <w:r>
              <w:rPr>
                <w:b/>
                <w:bCs/>
                <w:color w:val="393939"/>
                <w:sz w:val="26"/>
                <w:szCs w:val="26"/>
              </w:rPr>
              <w:t>Arquitectura del sistema</w:t>
            </w:r>
          </w:p>
          <w:p w14:paraId="61327862" w14:textId="77777777" w:rsidR="00346621" w:rsidRDefault="00000000">
            <w:pPr>
              <w:spacing w:before="240" w:after="240"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 xml:space="preserve">La solución propuesta se basa en una </w:t>
            </w:r>
            <w:r>
              <w:rPr>
                <w:b/>
                <w:bCs/>
                <w:color w:val="393939"/>
                <w:sz w:val="20"/>
                <w:szCs w:val="20"/>
              </w:rPr>
              <w:t>arquitectura estándar en capas</w:t>
            </w:r>
            <w:r>
              <w:rPr>
                <w:color w:val="393939"/>
                <w:sz w:val="20"/>
                <w:szCs w:val="20"/>
              </w:rPr>
              <w:t xml:space="preserve">, orientada a aplicaciones web de negocio, desarrollada sobre tecnología </w:t>
            </w:r>
            <w:r>
              <w:rPr>
                <w:b/>
                <w:bCs/>
                <w:color w:val="393939"/>
                <w:sz w:val="20"/>
                <w:szCs w:val="20"/>
              </w:rPr>
              <w:t>.NET 8 con Blazor Server</w:t>
            </w:r>
            <w:r>
              <w:rPr>
                <w:color w:val="393939"/>
                <w:sz w:val="20"/>
                <w:szCs w:val="20"/>
              </w:rPr>
              <w:t xml:space="preserve"> y </w:t>
            </w:r>
            <w:r>
              <w:rPr>
                <w:b/>
                <w:bCs/>
                <w:color w:val="393939"/>
                <w:sz w:val="20"/>
                <w:szCs w:val="20"/>
              </w:rPr>
              <w:t>Microsoft SQL Server 2019 o superior</w:t>
            </w:r>
            <w:r>
              <w:rPr>
                <w:color w:val="393939"/>
                <w:sz w:val="20"/>
                <w:szCs w:val="20"/>
              </w:rPr>
              <w:t>, adecuada para escenarios que no requieren esquemas estrictos de alta disponibilidad.</w:t>
            </w:r>
          </w:p>
          <w:p w14:paraId="684132BF" w14:textId="77777777" w:rsidR="00346621" w:rsidRDefault="00000000">
            <w:pPr>
              <w:pStyle w:val="Ttulo4"/>
              <w:keepNext w:val="0"/>
              <w:keepLines w:val="0"/>
              <w:spacing w:before="240" w:after="40" w:line="342" w:lineRule="auto"/>
              <w:rPr>
                <w:b/>
                <w:bCs/>
                <w:color w:val="393939"/>
                <w:sz w:val="22"/>
                <w:szCs w:val="22"/>
              </w:rPr>
            </w:pPr>
            <w:bookmarkStart w:id="1" w:name="_wggai76059s1" w:colFirst="0" w:colLast="0"/>
            <w:bookmarkEnd w:id="1"/>
            <w:r>
              <w:rPr>
                <w:b/>
                <w:bCs/>
                <w:color w:val="393939"/>
                <w:sz w:val="22"/>
                <w:szCs w:val="22"/>
              </w:rPr>
              <w:t>1. Visión general de la arquitectura</w:t>
            </w:r>
          </w:p>
          <w:p w14:paraId="2844BFDA" w14:textId="77777777" w:rsidR="00346621" w:rsidRDefault="00000000">
            <w:pPr>
              <w:spacing w:before="240" w:after="240"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La arquitectura contempla los siguientes componentes principales:</w:t>
            </w:r>
          </w:p>
          <w:p w14:paraId="7080C856" w14:textId="77777777" w:rsidR="00346621" w:rsidRDefault="00000000">
            <w:pPr>
              <w:numPr>
                <w:ilvl w:val="0"/>
                <w:numId w:val="1"/>
              </w:numPr>
              <w:spacing w:before="240" w:line="342" w:lineRule="auto"/>
              <w:rPr>
                <w:color w:val="393939"/>
                <w:sz w:val="20"/>
                <w:szCs w:val="20"/>
              </w:rPr>
            </w:pPr>
            <w:r>
              <w:rPr>
                <w:b/>
                <w:bCs/>
                <w:color w:val="393939"/>
                <w:sz w:val="20"/>
                <w:szCs w:val="20"/>
              </w:rPr>
              <w:t>Capa de presentación (Front-</w:t>
            </w:r>
            <w:proofErr w:type="spellStart"/>
            <w:r>
              <w:rPr>
                <w:b/>
                <w:bCs/>
                <w:color w:val="393939"/>
                <w:sz w:val="20"/>
                <w:szCs w:val="20"/>
              </w:rPr>
              <w:t>end</w:t>
            </w:r>
            <w:proofErr w:type="spellEnd"/>
            <w:r>
              <w:rPr>
                <w:b/>
                <w:bCs/>
                <w:color w:val="393939"/>
                <w:sz w:val="20"/>
                <w:szCs w:val="20"/>
              </w:rPr>
              <w:t xml:space="preserve"> / UI)</w:t>
            </w:r>
            <w:r>
              <w:rPr>
                <w:b/>
                <w:bCs/>
                <w:color w:val="393939"/>
                <w:sz w:val="20"/>
                <w:szCs w:val="20"/>
              </w:rPr>
              <w:br/>
            </w:r>
            <w:r>
              <w:rPr>
                <w:color w:val="393939"/>
                <w:sz w:val="20"/>
                <w:szCs w:val="20"/>
              </w:rPr>
              <w:t xml:space="preserve">Implementada mediante </w:t>
            </w:r>
            <w:r>
              <w:rPr>
                <w:b/>
                <w:bCs/>
                <w:color w:val="393939"/>
                <w:sz w:val="20"/>
                <w:szCs w:val="20"/>
              </w:rPr>
              <w:t>Blazor Server</w:t>
            </w:r>
            <w:r>
              <w:rPr>
                <w:color w:val="393939"/>
                <w:sz w:val="20"/>
                <w:szCs w:val="20"/>
              </w:rPr>
              <w:t xml:space="preserve">, utilizando </w:t>
            </w:r>
            <w:r>
              <w:rPr>
                <w:b/>
                <w:bCs/>
                <w:color w:val="393939"/>
                <w:sz w:val="20"/>
                <w:szCs w:val="20"/>
              </w:rPr>
              <w:t>HTML5</w:t>
            </w:r>
            <w:r>
              <w:rPr>
                <w:color w:val="393939"/>
                <w:sz w:val="20"/>
                <w:szCs w:val="20"/>
              </w:rPr>
              <w:t xml:space="preserve"> y </w:t>
            </w:r>
            <w:r>
              <w:rPr>
                <w:b/>
                <w:bCs/>
                <w:color w:val="393939"/>
                <w:sz w:val="20"/>
                <w:szCs w:val="20"/>
              </w:rPr>
              <w:t>Bootstrap 5</w:t>
            </w:r>
            <w:r>
              <w:rPr>
                <w:color w:val="393939"/>
                <w:sz w:val="20"/>
                <w:szCs w:val="20"/>
              </w:rPr>
              <w:t>, accesible desde navegadores web modernos (Google Chrome, Mozilla Firefox y Microsoft Edge).</w:t>
            </w:r>
            <w:r>
              <w:rPr>
                <w:color w:val="393939"/>
                <w:sz w:val="20"/>
                <w:szCs w:val="20"/>
              </w:rPr>
              <w:br/>
              <w:t>La lógica de interacción se ejecuta del lado del servidor, manteniendo una comunicación persistente con el cliente.</w:t>
            </w:r>
          </w:p>
          <w:p w14:paraId="179289A6" w14:textId="77777777" w:rsidR="00346621" w:rsidRDefault="00000000">
            <w:pPr>
              <w:numPr>
                <w:ilvl w:val="0"/>
                <w:numId w:val="1"/>
              </w:num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b/>
                <w:bCs/>
                <w:color w:val="393939"/>
                <w:sz w:val="20"/>
                <w:szCs w:val="20"/>
              </w:rPr>
              <w:t>Capa de aplicación y lógica de negocio</w:t>
            </w:r>
            <w:r>
              <w:rPr>
                <w:b/>
                <w:bCs/>
                <w:color w:val="393939"/>
                <w:sz w:val="20"/>
                <w:szCs w:val="20"/>
              </w:rPr>
              <w:br/>
            </w:r>
            <w:r>
              <w:rPr>
                <w:color w:val="393939"/>
                <w:sz w:val="20"/>
                <w:szCs w:val="20"/>
              </w:rPr>
              <w:t xml:space="preserve">Desarrollada en </w:t>
            </w:r>
            <w:r>
              <w:rPr>
                <w:b/>
                <w:bCs/>
                <w:color w:val="393939"/>
                <w:sz w:val="20"/>
                <w:szCs w:val="20"/>
              </w:rPr>
              <w:t>C# sobre .NET 8</w:t>
            </w:r>
            <w:r>
              <w:rPr>
                <w:color w:val="393939"/>
                <w:sz w:val="20"/>
                <w:szCs w:val="20"/>
              </w:rPr>
              <w:t>, contiene las reglas de negocio, validaciones, flujos de proceso y servicios internos del sistema.</w:t>
            </w:r>
            <w:r>
              <w:rPr>
                <w:color w:val="393939"/>
                <w:sz w:val="20"/>
                <w:szCs w:val="20"/>
              </w:rPr>
              <w:br/>
              <w:t>Esta capa se ejecuta en el servidor de aplicaciones y es responsable de la orquestación de operaciones entre la interfaz de usuario y la base de datos.</w:t>
            </w:r>
          </w:p>
          <w:p w14:paraId="6BB76943" w14:textId="77777777" w:rsidR="00346621" w:rsidRDefault="00000000">
            <w:pPr>
              <w:numPr>
                <w:ilvl w:val="0"/>
                <w:numId w:val="1"/>
              </w:num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b/>
                <w:bCs/>
                <w:color w:val="393939"/>
                <w:sz w:val="20"/>
                <w:szCs w:val="20"/>
              </w:rPr>
              <w:t>Capa de acceso a datos</w:t>
            </w:r>
            <w:r>
              <w:rPr>
                <w:b/>
                <w:bCs/>
                <w:color w:val="393939"/>
                <w:sz w:val="20"/>
                <w:szCs w:val="20"/>
              </w:rPr>
              <w:br/>
            </w:r>
            <w:r>
              <w:rPr>
                <w:color w:val="393939"/>
                <w:sz w:val="20"/>
                <w:szCs w:val="20"/>
              </w:rPr>
              <w:t xml:space="preserve">Encargada de la persistencia y recuperación de la información, utilizando </w:t>
            </w:r>
            <w:r>
              <w:rPr>
                <w:b/>
                <w:bCs/>
                <w:color w:val="393939"/>
                <w:sz w:val="20"/>
                <w:szCs w:val="20"/>
              </w:rPr>
              <w:t>Microsoft SQL Server 2019 o superior</w:t>
            </w:r>
            <w:r>
              <w:rPr>
                <w:color w:val="393939"/>
                <w:sz w:val="20"/>
                <w:szCs w:val="20"/>
              </w:rPr>
              <w:t xml:space="preserve"> como motor de base de datos relacional.</w:t>
            </w:r>
            <w:r>
              <w:rPr>
                <w:color w:val="393939"/>
                <w:sz w:val="20"/>
                <w:szCs w:val="20"/>
              </w:rPr>
              <w:br/>
              <w:t>Se implementan mecanismos de acceso controlado y estructurado a los datos, garantizando integridad y consistencia.</w:t>
            </w:r>
          </w:p>
          <w:p w14:paraId="764E25E0" w14:textId="77777777" w:rsidR="00346621" w:rsidRDefault="00000000">
            <w:pPr>
              <w:numPr>
                <w:ilvl w:val="0"/>
                <w:numId w:val="1"/>
              </w:numPr>
              <w:spacing w:after="240" w:line="342" w:lineRule="auto"/>
              <w:rPr>
                <w:color w:val="393939"/>
                <w:sz w:val="20"/>
                <w:szCs w:val="20"/>
              </w:rPr>
            </w:pPr>
            <w:r>
              <w:rPr>
                <w:b/>
                <w:bCs/>
                <w:color w:val="393939"/>
                <w:sz w:val="20"/>
                <w:szCs w:val="20"/>
              </w:rPr>
              <w:t>Capa de infraestructura</w:t>
            </w:r>
            <w:r>
              <w:rPr>
                <w:b/>
                <w:bCs/>
                <w:color w:val="393939"/>
                <w:sz w:val="20"/>
                <w:szCs w:val="20"/>
              </w:rPr>
              <w:br/>
            </w:r>
            <w:r>
              <w:rPr>
                <w:color w:val="393939"/>
                <w:sz w:val="20"/>
                <w:szCs w:val="20"/>
              </w:rPr>
              <w:t xml:space="preserve">Basada en servidores virtualizados provistos por el Ministerio de Conectividad y Modernización, sobre sistema operativo </w:t>
            </w:r>
            <w:r>
              <w:rPr>
                <w:b/>
                <w:bCs/>
                <w:color w:val="393939"/>
                <w:sz w:val="20"/>
                <w:szCs w:val="20"/>
              </w:rPr>
              <w:t>Windows con IIS</w:t>
            </w:r>
            <w:r>
              <w:rPr>
                <w:color w:val="393939"/>
                <w:sz w:val="20"/>
                <w:szCs w:val="20"/>
              </w:rPr>
              <w:t xml:space="preserve"> como servidor web (o alternativamente Docker sobre Linux, si el entorno lo requiere).</w:t>
            </w:r>
          </w:p>
          <w:p w14:paraId="2F0FEA01" w14:textId="77777777" w:rsidR="00346621" w:rsidRDefault="00000000">
            <w:pPr>
              <w:pStyle w:val="Ttulo4"/>
              <w:keepNext w:val="0"/>
              <w:keepLines w:val="0"/>
              <w:spacing w:before="240" w:after="40" w:line="342" w:lineRule="auto"/>
              <w:rPr>
                <w:b/>
                <w:bCs/>
                <w:color w:val="393939"/>
                <w:sz w:val="22"/>
                <w:szCs w:val="22"/>
              </w:rPr>
            </w:pPr>
            <w:bookmarkStart w:id="2" w:name="_ef4t9in4vcye" w:colFirst="0" w:colLast="0"/>
            <w:bookmarkEnd w:id="2"/>
            <w:r>
              <w:rPr>
                <w:b/>
                <w:bCs/>
                <w:color w:val="393939"/>
                <w:sz w:val="22"/>
                <w:szCs w:val="22"/>
              </w:rPr>
              <w:lastRenderedPageBreak/>
              <w:t>2. Infraestructura requerida para el desarrollo</w:t>
            </w:r>
          </w:p>
          <w:p w14:paraId="1090E3EF" w14:textId="77777777" w:rsidR="00346621" w:rsidRDefault="00000000">
            <w:pPr>
              <w:spacing w:before="240" w:after="240"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Durante el proceso de desarrollo se requerirán ambientes que cuenten con las siguientes características mínimas de hardware, a ser provistas por el organismo:</w:t>
            </w:r>
          </w:p>
          <w:p w14:paraId="21850AD0" w14:textId="77777777" w:rsidR="00346621" w:rsidRDefault="00000000">
            <w:pPr>
              <w:numPr>
                <w:ilvl w:val="0"/>
                <w:numId w:val="3"/>
              </w:numPr>
              <w:spacing w:before="240" w:line="342" w:lineRule="auto"/>
              <w:rPr>
                <w:color w:val="393939"/>
                <w:sz w:val="20"/>
                <w:szCs w:val="20"/>
              </w:rPr>
            </w:pPr>
            <w:r>
              <w:rPr>
                <w:b/>
                <w:bCs/>
                <w:color w:val="393939"/>
                <w:sz w:val="20"/>
                <w:szCs w:val="20"/>
              </w:rPr>
              <w:t>Servidor de publicación / aplicación</w:t>
            </w:r>
          </w:p>
          <w:p w14:paraId="07FC8FE1" w14:textId="77777777" w:rsidR="00346621" w:rsidRDefault="00000000">
            <w:pPr>
              <w:numPr>
                <w:ilvl w:val="1"/>
                <w:numId w:val="3"/>
              </w:num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 xml:space="preserve">Sistema operativo Windows con </w:t>
            </w:r>
            <w:r>
              <w:rPr>
                <w:b/>
                <w:bCs/>
                <w:color w:val="393939"/>
                <w:sz w:val="20"/>
                <w:szCs w:val="20"/>
              </w:rPr>
              <w:t>IIS</w:t>
            </w:r>
          </w:p>
          <w:p w14:paraId="7F2854B2" w14:textId="77777777" w:rsidR="00346621" w:rsidRDefault="00000000">
            <w:pPr>
              <w:numPr>
                <w:ilvl w:val="1"/>
                <w:numId w:val="3"/>
              </w:num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Procesador Dual Core o superior</w:t>
            </w:r>
          </w:p>
          <w:p w14:paraId="49462614" w14:textId="77777777" w:rsidR="00346621" w:rsidRDefault="00000000">
            <w:pPr>
              <w:numPr>
                <w:ilvl w:val="1"/>
                <w:numId w:val="3"/>
              </w:num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b/>
                <w:bCs/>
                <w:color w:val="393939"/>
                <w:sz w:val="20"/>
                <w:szCs w:val="20"/>
              </w:rPr>
              <w:t>8 GB de RAM</w:t>
            </w:r>
          </w:p>
          <w:p w14:paraId="232F9905" w14:textId="77777777" w:rsidR="00346621" w:rsidRDefault="00000000">
            <w:pPr>
              <w:numPr>
                <w:ilvl w:val="1"/>
                <w:numId w:val="3"/>
              </w:num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b/>
                <w:bCs/>
                <w:color w:val="393939"/>
                <w:sz w:val="20"/>
                <w:szCs w:val="20"/>
              </w:rPr>
              <w:t>500 GB de almacenamiento</w:t>
            </w:r>
          </w:p>
          <w:p w14:paraId="740E20CA" w14:textId="77777777" w:rsidR="00346621" w:rsidRDefault="00000000">
            <w:pPr>
              <w:numPr>
                <w:ilvl w:val="0"/>
                <w:numId w:val="3"/>
              </w:num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b/>
                <w:bCs/>
                <w:color w:val="393939"/>
                <w:sz w:val="20"/>
                <w:szCs w:val="20"/>
              </w:rPr>
              <w:t>Servidor de base de datos</w:t>
            </w:r>
          </w:p>
          <w:p w14:paraId="5D0CECA0" w14:textId="77777777" w:rsidR="00346621" w:rsidRDefault="00000000">
            <w:pPr>
              <w:numPr>
                <w:ilvl w:val="1"/>
                <w:numId w:val="3"/>
              </w:num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b/>
                <w:bCs/>
                <w:color w:val="393939"/>
                <w:sz w:val="20"/>
                <w:szCs w:val="20"/>
              </w:rPr>
              <w:t>SQL Server 2019 o superior</w:t>
            </w:r>
          </w:p>
          <w:p w14:paraId="53DEB115" w14:textId="77777777" w:rsidR="00346621" w:rsidRDefault="00000000">
            <w:pPr>
              <w:numPr>
                <w:ilvl w:val="1"/>
                <w:numId w:val="3"/>
              </w:num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 xml:space="preserve">Procesador </w:t>
            </w:r>
            <w:proofErr w:type="spellStart"/>
            <w:r>
              <w:rPr>
                <w:color w:val="393939"/>
                <w:sz w:val="20"/>
                <w:szCs w:val="20"/>
              </w:rPr>
              <w:t>Quad</w:t>
            </w:r>
            <w:proofErr w:type="spellEnd"/>
            <w:r>
              <w:rPr>
                <w:color w:val="393939"/>
                <w:sz w:val="20"/>
                <w:szCs w:val="20"/>
              </w:rPr>
              <w:t xml:space="preserve"> Core o superior</w:t>
            </w:r>
          </w:p>
          <w:p w14:paraId="213C4F3E" w14:textId="77777777" w:rsidR="00346621" w:rsidRDefault="00000000">
            <w:pPr>
              <w:numPr>
                <w:ilvl w:val="1"/>
                <w:numId w:val="3"/>
              </w:num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b/>
                <w:bCs/>
                <w:color w:val="393939"/>
                <w:sz w:val="20"/>
                <w:szCs w:val="20"/>
              </w:rPr>
              <w:t>16 GB de RAM</w:t>
            </w:r>
          </w:p>
          <w:p w14:paraId="21B8C47C" w14:textId="77777777" w:rsidR="00346621" w:rsidRDefault="00000000">
            <w:pPr>
              <w:numPr>
                <w:ilvl w:val="1"/>
                <w:numId w:val="3"/>
              </w:numPr>
              <w:spacing w:after="240" w:line="342" w:lineRule="auto"/>
              <w:rPr>
                <w:color w:val="393939"/>
                <w:sz w:val="20"/>
                <w:szCs w:val="20"/>
              </w:rPr>
            </w:pPr>
            <w:r>
              <w:rPr>
                <w:b/>
                <w:bCs/>
                <w:color w:val="393939"/>
                <w:sz w:val="20"/>
                <w:szCs w:val="20"/>
              </w:rPr>
              <w:t>500 GB de almacenamiento</w:t>
            </w:r>
          </w:p>
          <w:p w14:paraId="48567D0C" w14:textId="77777777" w:rsidR="00346621" w:rsidRDefault="00000000">
            <w:pPr>
              <w:spacing w:before="240" w:after="240"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 xml:space="preserve">La arquitectura considera </w:t>
            </w:r>
            <w:r>
              <w:rPr>
                <w:b/>
                <w:bCs/>
                <w:color w:val="393939"/>
                <w:sz w:val="20"/>
                <w:szCs w:val="20"/>
              </w:rPr>
              <w:t>un único nodo de base de datos</w:t>
            </w:r>
            <w:r>
              <w:rPr>
                <w:color w:val="393939"/>
                <w:sz w:val="20"/>
                <w:szCs w:val="20"/>
              </w:rPr>
              <w:t>, acorde a los requerimientos funcionales y operativos definidos.</w:t>
            </w:r>
          </w:p>
          <w:p w14:paraId="39081172" w14:textId="77777777" w:rsidR="00346621" w:rsidRDefault="00000000">
            <w:pPr>
              <w:pStyle w:val="Ttulo4"/>
              <w:keepNext w:val="0"/>
              <w:keepLines w:val="0"/>
              <w:spacing w:before="240" w:after="40" w:line="342" w:lineRule="auto"/>
              <w:rPr>
                <w:b/>
                <w:bCs/>
                <w:color w:val="393939"/>
                <w:sz w:val="22"/>
                <w:szCs w:val="22"/>
              </w:rPr>
            </w:pPr>
            <w:bookmarkStart w:id="3" w:name="_dgbf1cfqqend" w:colFirst="0" w:colLast="0"/>
            <w:bookmarkEnd w:id="3"/>
            <w:r>
              <w:rPr>
                <w:b/>
                <w:bCs/>
                <w:color w:val="393939"/>
                <w:sz w:val="22"/>
                <w:szCs w:val="22"/>
              </w:rPr>
              <w:t>3. Ambientes de Testing y Producción</w:t>
            </w:r>
          </w:p>
          <w:p w14:paraId="05922553" w14:textId="77777777" w:rsidR="00346621" w:rsidRDefault="00000000">
            <w:pPr>
              <w:spacing w:before="240" w:after="240"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Se prevé la disponibilidad de:</w:t>
            </w:r>
          </w:p>
          <w:p w14:paraId="52AE8BA3" w14:textId="77777777" w:rsidR="00346621" w:rsidRDefault="00000000">
            <w:pPr>
              <w:numPr>
                <w:ilvl w:val="0"/>
                <w:numId w:val="2"/>
              </w:numPr>
              <w:spacing w:before="240" w:line="342" w:lineRule="auto"/>
              <w:rPr>
                <w:color w:val="393939"/>
                <w:sz w:val="20"/>
                <w:szCs w:val="20"/>
              </w:rPr>
            </w:pPr>
            <w:r>
              <w:rPr>
                <w:b/>
                <w:bCs/>
                <w:color w:val="393939"/>
                <w:sz w:val="20"/>
                <w:szCs w:val="20"/>
              </w:rPr>
              <w:t>Un ambiente de Testing</w:t>
            </w:r>
          </w:p>
          <w:p w14:paraId="0D2FC5AF" w14:textId="77777777" w:rsidR="00346621" w:rsidRDefault="00000000">
            <w:pPr>
              <w:numPr>
                <w:ilvl w:val="0"/>
                <w:numId w:val="2"/>
              </w:numPr>
              <w:spacing w:after="240" w:line="342" w:lineRule="auto"/>
              <w:rPr>
                <w:color w:val="393939"/>
                <w:sz w:val="20"/>
                <w:szCs w:val="20"/>
              </w:rPr>
            </w:pPr>
            <w:r>
              <w:rPr>
                <w:b/>
                <w:bCs/>
                <w:color w:val="393939"/>
                <w:sz w:val="20"/>
                <w:szCs w:val="20"/>
              </w:rPr>
              <w:t>Un ambiente de Producción</w:t>
            </w:r>
          </w:p>
          <w:p w14:paraId="7CBF7967" w14:textId="77777777" w:rsidR="00346621" w:rsidRDefault="00000000">
            <w:pPr>
              <w:spacing w:before="240" w:after="240"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Ambos ambientes serán provistos por el Ministerio de Conectividad y Modernización, alineados con la infraestructura existente, los lineamientos de virtualización, las herramientas de desarrollo y despliegue, y el motor de base de datos especificado.</w:t>
            </w:r>
          </w:p>
          <w:p w14:paraId="58A15269" w14:textId="77777777" w:rsidR="00346621" w:rsidRDefault="00000000">
            <w:pPr>
              <w:pStyle w:val="Ttulo4"/>
              <w:keepNext w:val="0"/>
              <w:keepLines w:val="0"/>
              <w:spacing w:before="240" w:after="40" w:line="342" w:lineRule="auto"/>
              <w:rPr>
                <w:b/>
                <w:bCs/>
                <w:color w:val="393939"/>
                <w:sz w:val="22"/>
                <w:szCs w:val="22"/>
              </w:rPr>
            </w:pPr>
            <w:bookmarkStart w:id="4" w:name="_4snyyfsfi4uk" w:colFirst="0" w:colLast="0"/>
            <w:bookmarkEnd w:id="4"/>
            <w:r>
              <w:rPr>
                <w:b/>
                <w:bCs/>
                <w:color w:val="393939"/>
                <w:sz w:val="22"/>
                <w:szCs w:val="22"/>
              </w:rPr>
              <w:t>4. Tecnologías utilizadas</w:t>
            </w:r>
          </w:p>
          <w:p w14:paraId="3FE378DC" w14:textId="77777777" w:rsidR="00346621" w:rsidRDefault="00000000">
            <w:pPr>
              <w:numPr>
                <w:ilvl w:val="0"/>
                <w:numId w:val="4"/>
              </w:numPr>
              <w:spacing w:before="240"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 xml:space="preserve">Lenguaje y </w:t>
            </w:r>
            <w:proofErr w:type="spellStart"/>
            <w:r>
              <w:rPr>
                <w:color w:val="393939"/>
                <w:sz w:val="20"/>
                <w:szCs w:val="20"/>
              </w:rPr>
              <w:t>framework</w:t>
            </w:r>
            <w:proofErr w:type="spellEnd"/>
            <w:r>
              <w:rPr>
                <w:color w:val="393939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393939"/>
                <w:sz w:val="20"/>
                <w:szCs w:val="20"/>
              </w:rPr>
              <w:t>C# – .NET 8</w:t>
            </w:r>
          </w:p>
          <w:p w14:paraId="14A06D49" w14:textId="77777777" w:rsidR="00346621" w:rsidRDefault="00000000">
            <w:pPr>
              <w:numPr>
                <w:ilvl w:val="0"/>
                <w:numId w:val="4"/>
              </w:num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 xml:space="preserve">Framework web: </w:t>
            </w:r>
            <w:r>
              <w:rPr>
                <w:b/>
                <w:bCs/>
                <w:color w:val="393939"/>
                <w:sz w:val="20"/>
                <w:szCs w:val="20"/>
              </w:rPr>
              <w:t>Blazor Server</w:t>
            </w:r>
          </w:p>
          <w:p w14:paraId="698D496E" w14:textId="77777777" w:rsidR="00346621" w:rsidRDefault="00000000">
            <w:pPr>
              <w:numPr>
                <w:ilvl w:val="0"/>
                <w:numId w:val="4"/>
              </w:num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Front-</w:t>
            </w:r>
            <w:proofErr w:type="spellStart"/>
            <w:r>
              <w:rPr>
                <w:color w:val="393939"/>
                <w:sz w:val="20"/>
                <w:szCs w:val="20"/>
              </w:rPr>
              <w:t>end</w:t>
            </w:r>
            <w:proofErr w:type="spellEnd"/>
            <w:r>
              <w:rPr>
                <w:color w:val="393939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393939"/>
                <w:sz w:val="20"/>
                <w:szCs w:val="20"/>
              </w:rPr>
              <w:t>HTML5, Bootstrap 5</w:t>
            </w:r>
          </w:p>
          <w:p w14:paraId="6C46FED7" w14:textId="77777777" w:rsidR="00346621" w:rsidRDefault="00000000">
            <w:pPr>
              <w:numPr>
                <w:ilvl w:val="0"/>
                <w:numId w:val="4"/>
              </w:num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 xml:space="preserve">Servidor web: </w:t>
            </w:r>
            <w:r>
              <w:rPr>
                <w:b/>
                <w:bCs/>
                <w:color w:val="393939"/>
                <w:sz w:val="20"/>
                <w:szCs w:val="20"/>
              </w:rPr>
              <w:t xml:space="preserve">Internet </w:t>
            </w:r>
            <w:proofErr w:type="spellStart"/>
            <w:r>
              <w:rPr>
                <w:b/>
                <w:bCs/>
                <w:color w:val="393939"/>
                <w:sz w:val="20"/>
                <w:szCs w:val="20"/>
              </w:rPr>
              <w:t>Information</w:t>
            </w:r>
            <w:proofErr w:type="spellEnd"/>
            <w:r>
              <w:rPr>
                <w:b/>
                <w:bCs/>
                <w:color w:val="39393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93939"/>
                <w:sz w:val="20"/>
                <w:szCs w:val="20"/>
              </w:rPr>
              <w:t>Services</w:t>
            </w:r>
            <w:proofErr w:type="spellEnd"/>
            <w:r>
              <w:rPr>
                <w:b/>
                <w:bCs/>
                <w:color w:val="393939"/>
                <w:sz w:val="20"/>
                <w:szCs w:val="20"/>
              </w:rPr>
              <w:t xml:space="preserve"> (IIS) 7.5 o superior</w:t>
            </w:r>
          </w:p>
          <w:p w14:paraId="7AAB5DEF" w14:textId="77777777" w:rsidR="00346621" w:rsidRDefault="00000000">
            <w:pPr>
              <w:numPr>
                <w:ilvl w:val="0"/>
                <w:numId w:val="4"/>
              </w:num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 xml:space="preserve">Base de datos: </w:t>
            </w:r>
            <w:r>
              <w:rPr>
                <w:b/>
                <w:bCs/>
                <w:color w:val="393939"/>
                <w:sz w:val="20"/>
                <w:szCs w:val="20"/>
              </w:rPr>
              <w:t>Microsoft SQL Server 2019 o superior</w:t>
            </w:r>
          </w:p>
          <w:p w14:paraId="1B3FA651" w14:textId="77777777" w:rsidR="00346621" w:rsidRDefault="00000000">
            <w:pPr>
              <w:numPr>
                <w:ilvl w:val="0"/>
                <w:numId w:val="4"/>
              </w:numPr>
              <w:spacing w:after="240"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 xml:space="preserve">Navegadores soportados: </w:t>
            </w:r>
            <w:r>
              <w:rPr>
                <w:b/>
                <w:bCs/>
                <w:color w:val="393939"/>
                <w:sz w:val="20"/>
                <w:szCs w:val="20"/>
              </w:rPr>
              <w:t>Chrome, Firefox, Microsoft Edge</w:t>
            </w:r>
          </w:p>
          <w:p w14:paraId="73DC3B14" w14:textId="77777777" w:rsidR="00346621" w:rsidRDefault="00000000">
            <w:pPr>
              <w:pStyle w:val="Ttulo4"/>
              <w:keepNext w:val="0"/>
              <w:keepLines w:val="0"/>
              <w:spacing w:before="240" w:after="40" w:line="342" w:lineRule="auto"/>
              <w:rPr>
                <w:b/>
                <w:bCs/>
                <w:color w:val="393939"/>
                <w:sz w:val="20"/>
                <w:szCs w:val="20"/>
              </w:rPr>
            </w:pPr>
            <w:bookmarkStart w:id="5" w:name="_j3jxaiu9bvzs" w:colFirst="0" w:colLast="0"/>
            <w:bookmarkEnd w:id="5"/>
            <w:r>
              <w:rPr>
                <w:b/>
                <w:bCs/>
                <w:color w:val="393939"/>
                <w:sz w:val="20"/>
                <w:szCs w:val="20"/>
              </w:rPr>
              <w:t>5. Exclusiones</w:t>
            </w:r>
          </w:p>
          <w:p w14:paraId="62D35D4F" w14:textId="77777777" w:rsidR="00346621" w:rsidRDefault="00000000">
            <w:pPr>
              <w:spacing w:before="240" w:after="240"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 xml:space="preserve">La presente propuesta </w:t>
            </w:r>
            <w:r>
              <w:rPr>
                <w:b/>
                <w:bCs/>
                <w:color w:val="393939"/>
                <w:sz w:val="20"/>
                <w:szCs w:val="20"/>
              </w:rPr>
              <w:t>no incluye</w:t>
            </w:r>
            <w:r>
              <w:rPr>
                <w:color w:val="393939"/>
                <w:sz w:val="20"/>
                <w:szCs w:val="20"/>
              </w:rPr>
              <w:t>:</w:t>
            </w:r>
          </w:p>
          <w:p w14:paraId="61AF8108" w14:textId="77777777" w:rsidR="00346621" w:rsidRDefault="00000000">
            <w:pPr>
              <w:numPr>
                <w:ilvl w:val="0"/>
                <w:numId w:val="5"/>
              </w:numPr>
              <w:spacing w:before="240"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lastRenderedPageBreak/>
              <w:t>Provisión de hardware</w:t>
            </w:r>
          </w:p>
          <w:p w14:paraId="24F5E7E0" w14:textId="77777777" w:rsidR="00346621" w:rsidRDefault="00000000">
            <w:pPr>
              <w:numPr>
                <w:ilvl w:val="0"/>
                <w:numId w:val="5"/>
              </w:num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Licencias de software</w:t>
            </w:r>
          </w:p>
          <w:p w14:paraId="08CD394C" w14:textId="77777777" w:rsidR="00346621" w:rsidRDefault="00000000">
            <w:pPr>
              <w:numPr>
                <w:ilvl w:val="0"/>
                <w:numId w:val="5"/>
              </w:numPr>
              <w:spacing w:after="240"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Administración, operación o mantenimiento de los ambientes (desarrollo, testing o producción)</w:t>
            </w:r>
          </w:p>
          <w:p w14:paraId="441BBF92" w14:textId="77777777" w:rsidR="00346621" w:rsidRDefault="00000000">
            <w:p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2. Diagrama de Entidad-Relación (DER): Con todas las entidades, relaciones y cardinalidades.</w:t>
            </w:r>
          </w:p>
          <w:p w14:paraId="77912F42" w14:textId="77777777" w:rsidR="00346621" w:rsidRDefault="00000000">
            <w:p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Se adjunta versión inicial</w:t>
            </w:r>
          </w:p>
          <w:p w14:paraId="17CEF469" w14:textId="77777777" w:rsidR="00346621" w:rsidRDefault="00346621">
            <w:pPr>
              <w:spacing w:line="342" w:lineRule="auto"/>
              <w:rPr>
                <w:color w:val="393939"/>
                <w:sz w:val="20"/>
                <w:szCs w:val="20"/>
              </w:rPr>
            </w:pPr>
          </w:p>
          <w:p w14:paraId="79831651" w14:textId="77777777" w:rsidR="00346621" w:rsidRDefault="00000000">
            <w:p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3. Casos de uso: Documentación completa, incluyendo todos los casos de uso previamente revisados, para que queden centralizados en un único repositorio o archivo.</w:t>
            </w:r>
          </w:p>
          <w:p w14:paraId="34FC07C7" w14:textId="77777777" w:rsidR="00346621" w:rsidRDefault="00000000">
            <w:p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Se adjuntan.</w:t>
            </w:r>
          </w:p>
          <w:p w14:paraId="43C33BED" w14:textId="77777777" w:rsidR="00346621" w:rsidRDefault="00346621">
            <w:pPr>
              <w:spacing w:line="342" w:lineRule="auto"/>
              <w:rPr>
                <w:color w:val="393939"/>
                <w:sz w:val="20"/>
                <w:szCs w:val="20"/>
              </w:rPr>
            </w:pPr>
          </w:p>
          <w:p w14:paraId="33DEDCBF" w14:textId="77777777" w:rsidR="00346621" w:rsidRDefault="00000000">
            <w:pPr>
              <w:spacing w:line="342" w:lineRule="auto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4. Cualquier otra documentación técnica relevante que permita comprender la estructura y funcionamiento del proyecto en su totalidad.</w:t>
            </w:r>
          </w:p>
          <w:p w14:paraId="07C76993" w14:textId="77777777" w:rsidR="00346621" w:rsidRDefault="00000000">
            <w:pPr>
              <w:pStyle w:val="Ttulo2"/>
              <w:keepNext w:val="0"/>
              <w:keepLines w:val="0"/>
              <w:spacing w:after="80"/>
              <w:rPr>
                <w:b/>
                <w:bCs/>
                <w:sz w:val="34"/>
                <w:szCs w:val="34"/>
              </w:rPr>
            </w:pPr>
            <w:bookmarkStart w:id="6" w:name="_yen48td2isdl" w:colFirst="0" w:colLast="0"/>
            <w:bookmarkEnd w:id="6"/>
            <w:r>
              <w:rPr>
                <w:b/>
                <w:bCs/>
                <w:sz w:val="34"/>
                <w:szCs w:val="34"/>
              </w:rPr>
              <w:t xml:space="preserve"> </w:t>
            </w:r>
            <w:r>
              <w:rPr>
                <w:b/>
                <w:bCs/>
                <w:color w:val="393939"/>
                <w:sz w:val="22"/>
                <w:szCs w:val="22"/>
              </w:rPr>
              <w:t>6. ESTADO FINAL DE LA INCIDENCIA</w:t>
            </w:r>
          </w:p>
          <w:tbl>
            <w:tblPr>
              <w:tblStyle w:val="a0"/>
              <w:tblW w:w="689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95"/>
              <w:gridCol w:w="3800"/>
            </w:tblGrid>
            <w:tr w:rsidR="00346621" w14:paraId="2A3FB17F" w14:textId="77777777">
              <w:trPr>
                <w:trHeight w:val="515"/>
              </w:trPr>
              <w:tc>
                <w:tcPr>
                  <w:tcW w:w="30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29EC3F" w14:textId="77777777" w:rsidR="00346621" w:rsidRDefault="00000000">
                  <w:pPr>
                    <w:rPr>
                      <w:color w:val="393939"/>
                      <w:sz w:val="20"/>
                      <w:szCs w:val="20"/>
                    </w:rPr>
                  </w:pPr>
                  <w:r>
                    <w:rPr>
                      <w:color w:val="393939"/>
                      <w:sz w:val="20"/>
                      <w:szCs w:val="20"/>
                    </w:rPr>
                    <w:t>Aspecto</w:t>
                  </w:r>
                </w:p>
              </w:tc>
              <w:tc>
                <w:tcPr>
                  <w:tcW w:w="38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58D712" w14:textId="77777777" w:rsidR="00346621" w:rsidRDefault="00000000">
                  <w:pPr>
                    <w:jc w:val="center"/>
                    <w:rPr>
                      <w:color w:val="393939"/>
                      <w:sz w:val="20"/>
                      <w:szCs w:val="20"/>
                    </w:rPr>
                  </w:pPr>
                  <w:r>
                    <w:rPr>
                      <w:color w:val="393939"/>
                      <w:sz w:val="20"/>
                      <w:szCs w:val="20"/>
                    </w:rPr>
                    <w:t>Resultado</w:t>
                  </w:r>
                </w:p>
              </w:tc>
            </w:tr>
            <w:tr w:rsidR="00346621" w14:paraId="226093DF" w14:textId="77777777">
              <w:trPr>
                <w:trHeight w:val="500"/>
              </w:trPr>
              <w:tc>
                <w:tcPr>
                  <w:tcW w:w="30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891473" w14:textId="77777777" w:rsidR="00346621" w:rsidRDefault="00000000">
                  <w:pPr>
                    <w:rPr>
                      <w:color w:val="393939"/>
                      <w:sz w:val="20"/>
                      <w:szCs w:val="20"/>
                    </w:rPr>
                  </w:pPr>
                  <w:r>
                    <w:rPr>
                      <w:color w:val="393939"/>
                      <w:sz w:val="20"/>
                      <w:szCs w:val="20"/>
                    </w:rPr>
                    <w:t>Documentación requerida</w:t>
                  </w:r>
                </w:p>
              </w:tc>
              <w:tc>
                <w:tcPr>
                  <w:tcW w:w="38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E26C45" w14:textId="77777777" w:rsidR="00346621" w:rsidRDefault="00000000">
                  <w:pPr>
                    <w:rPr>
                      <w:color w:val="393939"/>
                      <w:sz w:val="20"/>
                      <w:szCs w:val="20"/>
                    </w:rPr>
                  </w:pPr>
                  <w:r>
                    <w:rPr>
                      <w:color w:val="393939"/>
                      <w:sz w:val="20"/>
                      <w:szCs w:val="20"/>
                    </w:rPr>
                    <w:t>Generada</w:t>
                  </w:r>
                </w:p>
              </w:tc>
            </w:tr>
            <w:tr w:rsidR="00346621" w14:paraId="1BA5EF9D" w14:textId="77777777">
              <w:trPr>
                <w:trHeight w:val="500"/>
              </w:trPr>
              <w:tc>
                <w:tcPr>
                  <w:tcW w:w="30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158EC7" w14:textId="77777777" w:rsidR="00346621" w:rsidRDefault="00000000">
                  <w:pPr>
                    <w:rPr>
                      <w:color w:val="393939"/>
                      <w:sz w:val="20"/>
                      <w:szCs w:val="20"/>
                    </w:rPr>
                  </w:pPr>
                  <w:r>
                    <w:rPr>
                      <w:color w:val="393939"/>
                      <w:sz w:val="20"/>
                      <w:szCs w:val="20"/>
                    </w:rPr>
                    <w:t>Actualizaciones solicitadas</w:t>
                  </w:r>
                </w:p>
              </w:tc>
              <w:tc>
                <w:tcPr>
                  <w:tcW w:w="38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134E0C" w14:textId="77777777" w:rsidR="00346621" w:rsidRDefault="00000000">
                  <w:pPr>
                    <w:rPr>
                      <w:color w:val="393939"/>
                      <w:sz w:val="20"/>
                      <w:szCs w:val="20"/>
                    </w:rPr>
                  </w:pPr>
                  <w:r>
                    <w:rPr>
                      <w:color w:val="393939"/>
                      <w:sz w:val="20"/>
                      <w:szCs w:val="20"/>
                    </w:rPr>
                    <w:t>Incorporadas</w:t>
                  </w:r>
                </w:p>
              </w:tc>
            </w:tr>
            <w:tr w:rsidR="00346621" w14:paraId="25675E89" w14:textId="77777777">
              <w:trPr>
                <w:trHeight w:val="500"/>
              </w:trPr>
              <w:tc>
                <w:tcPr>
                  <w:tcW w:w="30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E617ED" w14:textId="77777777" w:rsidR="00346621" w:rsidRDefault="00000000">
                  <w:pPr>
                    <w:rPr>
                      <w:color w:val="393939"/>
                      <w:sz w:val="20"/>
                      <w:szCs w:val="20"/>
                    </w:rPr>
                  </w:pPr>
                  <w:r>
                    <w:rPr>
                      <w:color w:val="393939"/>
                      <w:sz w:val="20"/>
                      <w:szCs w:val="20"/>
                    </w:rPr>
                    <w:t>DER actualizado</w:t>
                  </w:r>
                </w:p>
              </w:tc>
              <w:tc>
                <w:tcPr>
                  <w:tcW w:w="38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30BA49" w14:textId="77777777" w:rsidR="00346621" w:rsidRDefault="00000000">
                  <w:pPr>
                    <w:rPr>
                      <w:color w:val="393939"/>
                      <w:sz w:val="20"/>
                      <w:szCs w:val="20"/>
                    </w:rPr>
                  </w:pPr>
                  <w:r>
                    <w:rPr>
                      <w:color w:val="393939"/>
                      <w:sz w:val="20"/>
                      <w:szCs w:val="20"/>
                    </w:rPr>
                    <w:t>Publicado</w:t>
                  </w:r>
                </w:p>
              </w:tc>
            </w:tr>
            <w:tr w:rsidR="00346621" w14:paraId="20D2FF48" w14:textId="77777777">
              <w:trPr>
                <w:trHeight w:val="500"/>
              </w:trPr>
              <w:tc>
                <w:tcPr>
                  <w:tcW w:w="30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A26359" w14:textId="77777777" w:rsidR="00346621" w:rsidRDefault="00000000">
                  <w:pPr>
                    <w:rPr>
                      <w:color w:val="393939"/>
                      <w:sz w:val="20"/>
                      <w:szCs w:val="20"/>
                    </w:rPr>
                  </w:pPr>
                  <w:r>
                    <w:rPr>
                      <w:color w:val="393939"/>
                      <w:sz w:val="20"/>
                      <w:szCs w:val="20"/>
                    </w:rPr>
                    <w:t>Entorno productivo informado</w:t>
                  </w:r>
                </w:p>
              </w:tc>
              <w:tc>
                <w:tcPr>
                  <w:tcW w:w="38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5C9FBF0" w14:textId="77777777" w:rsidR="00346621" w:rsidRDefault="00000000">
                  <w:pPr>
                    <w:rPr>
                      <w:color w:val="393939"/>
                      <w:sz w:val="20"/>
                      <w:szCs w:val="20"/>
                    </w:rPr>
                  </w:pPr>
                  <w:hyperlink r:id="rId5">
                    <w:r>
                      <w:rPr>
                        <w:color w:val="393939"/>
                        <w:sz w:val="20"/>
                        <w:szCs w:val="20"/>
                      </w:rPr>
                      <w:t>https://reglicitadores.lapampa.gob.ar/</w:t>
                    </w:r>
                  </w:hyperlink>
                </w:p>
              </w:tc>
            </w:tr>
            <w:tr w:rsidR="00346621" w14:paraId="0B1B91B6" w14:textId="77777777">
              <w:trPr>
                <w:trHeight w:val="500"/>
              </w:trPr>
              <w:tc>
                <w:tcPr>
                  <w:tcW w:w="30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981F82" w14:textId="77777777" w:rsidR="00346621" w:rsidRPr="00E31F29" w:rsidRDefault="00000000">
                  <w:pPr>
                    <w:rPr>
                      <w:color w:val="393939"/>
                      <w:sz w:val="20"/>
                      <w:szCs w:val="20"/>
                    </w:rPr>
                  </w:pPr>
                  <w:r w:rsidRPr="00E31F29">
                    <w:rPr>
                      <w:color w:val="393939"/>
                      <w:sz w:val="20"/>
                      <w:szCs w:val="20"/>
                    </w:rPr>
                    <w:t>Estado final MANTIS</w:t>
                  </w:r>
                </w:p>
              </w:tc>
              <w:tc>
                <w:tcPr>
                  <w:tcW w:w="38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FD9A77" w14:textId="30D7CFC2" w:rsidR="00E31F29" w:rsidRPr="00E31F29" w:rsidRDefault="00000000" w:rsidP="00E31F29">
                  <w:pPr>
                    <w:rPr>
                      <w:color w:val="393939"/>
                      <w:sz w:val="20"/>
                      <w:szCs w:val="20"/>
                    </w:rPr>
                  </w:pPr>
                  <w:r w:rsidRPr="00E31F29">
                    <w:rPr>
                      <w:color w:val="393939"/>
                      <w:sz w:val="20"/>
                      <w:szCs w:val="20"/>
                    </w:rPr>
                    <w:t>Resuelta</w:t>
                  </w:r>
                </w:p>
              </w:tc>
            </w:tr>
          </w:tbl>
          <w:p w14:paraId="3BB1BBB9" w14:textId="77777777" w:rsidR="00346621" w:rsidRDefault="00346621">
            <w:pPr>
              <w:rPr>
                <w:color w:val="393939"/>
                <w:sz w:val="20"/>
                <w:szCs w:val="20"/>
              </w:rPr>
            </w:pPr>
          </w:p>
        </w:tc>
      </w:tr>
    </w:tbl>
    <w:p w14:paraId="55BD75D7" w14:textId="6A49E4AD" w:rsidR="00E31F29" w:rsidRDefault="00E31F29" w:rsidP="00E31F29">
      <w:pPr>
        <w:pStyle w:val="Ttulo2"/>
        <w:keepNext w:val="0"/>
        <w:keepLines w:val="0"/>
        <w:spacing w:after="80"/>
        <w:rPr>
          <w:b/>
          <w:bCs/>
          <w:color w:val="393939"/>
          <w:sz w:val="22"/>
          <w:szCs w:val="22"/>
        </w:rPr>
      </w:pPr>
      <w:bookmarkStart w:id="7" w:name="_2t701yo65z0f" w:colFirst="0" w:colLast="0"/>
      <w:bookmarkEnd w:id="7"/>
      <w:r>
        <w:rPr>
          <w:b/>
          <w:bCs/>
          <w:color w:val="393939"/>
          <w:sz w:val="22"/>
          <w:szCs w:val="22"/>
        </w:rPr>
        <w:lastRenderedPageBreak/>
        <w:t>7</w:t>
      </w:r>
      <w:r>
        <w:rPr>
          <w:b/>
          <w:bCs/>
          <w:color w:val="393939"/>
          <w:sz w:val="22"/>
          <w:szCs w:val="22"/>
        </w:rPr>
        <w:t xml:space="preserve">. </w:t>
      </w:r>
      <w:r>
        <w:rPr>
          <w:b/>
          <w:bCs/>
          <w:color w:val="393939"/>
          <w:sz w:val="22"/>
          <w:szCs w:val="22"/>
        </w:rPr>
        <w:t>Parámetros del sistema</w:t>
      </w:r>
    </w:p>
    <w:p w14:paraId="5BE70AD5" w14:textId="249E5250" w:rsidR="00E31F29" w:rsidRDefault="00E31F29" w:rsidP="00E31F29">
      <w:r>
        <w:t>Los parámetros que utiliza el sistema se encuentran en la tabla “</w:t>
      </w:r>
      <w:proofErr w:type="spellStart"/>
      <w:r>
        <w:t>Parametros</w:t>
      </w:r>
      <w:proofErr w:type="spellEnd"/>
      <w:r>
        <w:t>” de la base de datos RELI_GLP y son los siguientes:</w:t>
      </w:r>
    </w:p>
    <w:p w14:paraId="26C786E9" w14:textId="77777777" w:rsidR="00E31F29" w:rsidRPr="00E31F29" w:rsidRDefault="00E31F29" w:rsidP="00E31F2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1"/>
        <w:gridCol w:w="4453"/>
      </w:tblGrid>
      <w:tr w:rsidR="00E31F29" w14:paraId="26B6755F" w14:textId="77777777" w:rsidTr="00E31F29">
        <w:tc>
          <w:tcPr>
            <w:tcW w:w="4751" w:type="dxa"/>
          </w:tcPr>
          <w:p w14:paraId="7E925C63" w14:textId="46DBA6A7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Path.Upload.Files</w:t>
            </w:r>
            <w:proofErr w:type="spellEnd"/>
          </w:p>
        </w:tc>
        <w:tc>
          <w:tcPr>
            <w:tcW w:w="4453" w:type="dxa"/>
          </w:tcPr>
          <w:p w14:paraId="4FEF344E" w14:textId="6B8DFB9C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Path</w:t>
            </w:r>
            <w:proofErr w:type="spellEnd"/>
            <w:r w:rsidRPr="00E31F29">
              <w:rPr>
                <w:sz w:val="20"/>
                <w:szCs w:val="20"/>
              </w:rPr>
              <w:t xml:space="preserve"> en el servidor donde se van a guardar los archivos</w:t>
            </w:r>
          </w:p>
        </w:tc>
      </w:tr>
      <w:tr w:rsidR="00E31F29" w14:paraId="45859DF2" w14:textId="77777777" w:rsidTr="00E31F29">
        <w:tc>
          <w:tcPr>
            <w:tcW w:w="4751" w:type="dxa"/>
          </w:tcPr>
          <w:p w14:paraId="40C1799B" w14:textId="3B881586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SolicitudUsuario.MailDestino</w:t>
            </w:r>
            <w:proofErr w:type="spellEnd"/>
          </w:p>
        </w:tc>
        <w:tc>
          <w:tcPr>
            <w:tcW w:w="4453" w:type="dxa"/>
          </w:tcPr>
          <w:p w14:paraId="5962FCB5" w14:textId="40FA90C6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r w:rsidRPr="00E31F29">
              <w:rPr>
                <w:sz w:val="20"/>
                <w:szCs w:val="20"/>
              </w:rPr>
              <w:t>Solicitud de usuario - casilla de destino donde se enviará el mail de la solicitud de usuario</w:t>
            </w:r>
          </w:p>
        </w:tc>
      </w:tr>
      <w:tr w:rsidR="00E31F29" w14:paraId="6E516977" w14:textId="77777777" w:rsidTr="00E31F29">
        <w:tc>
          <w:tcPr>
            <w:tcW w:w="4751" w:type="dxa"/>
          </w:tcPr>
          <w:p w14:paraId="32091FDC" w14:textId="36AB56AF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lastRenderedPageBreak/>
              <w:t>SADE.Host</w:t>
            </w:r>
            <w:proofErr w:type="spellEnd"/>
          </w:p>
        </w:tc>
        <w:tc>
          <w:tcPr>
            <w:tcW w:w="4453" w:type="dxa"/>
          </w:tcPr>
          <w:p w14:paraId="231817AF" w14:textId="6790D491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r w:rsidRPr="00E31F29">
              <w:rPr>
                <w:sz w:val="20"/>
                <w:szCs w:val="20"/>
              </w:rPr>
              <w:t>Host donde se encuentra SADE</w:t>
            </w:r>
          </w:p>
        </w:tc>
      </w:tr>
      <w:tr w:rsidR="00E31F29" w14:paraId="3BB8864A" w14:textId="77777777" w:rsidTr="00E31F29">
        <w:tc>
          <w:tcPr>
            <w:tcW w:w="4751" w:type="dxa"/>
          </w:tcPr>
          <w:p w14:paraId="4447F2B7" w14:textId="581438F9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SADE.SistemaOrigen</w:t>
            </w:r>
            <w:proofErr w:type="spellEnd"/>
          </w:p>
        </w:tc>
        <w:tc>
          <w:tcPr>
            <w:tcW w:w="4453" w:type="dxa"/>
          </w:tcPr>
          <w:p w14:paraId="17373352" w14:textId="3A37BA4F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r w:rsidRPr="00E31F29">
              <w:rPr>
                <w:sz w:val="20"/>
                <w:szCs w:val="20"/>
              </w:rPr>
              <w:t>Sistema Origen que se envía a SADE</w:t>
            </w:r>
          </w:p>
        </w:tc>
      </w:tr>
      <w:tr w:rsidR="00E31F29" w14:paraId="35356667" w14:textId="77777777" w:rsidTr="00E31F29">
        <w:tc>
          <w:tcPr>
            <w:tcW w:w="4751" w:type="dxa"/>
          </w:tcPr>
          <w:p w14:paraId="310492E2" w14:textId="501AFD5C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SADE.UsuarioDirector</w:t>
            </w:r>
            <w:proofErr w:type="spellEnd"/>
          </w:p>
        </w:tc>
        <w:tc>
          <w:tcPr>
            <w:tcW w:w="4453" w:type="dxa"/>
          </w:tcPr>
          <w:p w14:paraId="1783C551" w14:textId="06F3374E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r w:rsidRPr="00E31F29">
              <w:rPr>
                <w:sz w:val="20"/>
                <w:szCs w:val="20"/>
              </w:rPr>
              <w:t>Usuario SADE del Director</w:t>
            </w:r>
          </w:p>
        </w:tc>
      </w:tr>
      <w:tr w:rsidR="00E31F29" w14:paraId="4ED3770E" w14:textId="77777777" w:rsidTr="00E31F29">
        <w:tc>
          <w:tcPr>
            <w:tcW w:w="4751" w:type="dxa"/>
          </w:tcPr>
          <w:p w14:paraId="5CA65D2D" w14:textId="7FF21559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SADE.Acronimo.CertInscripcion</w:t>
            </w:r>
            <w:proofErr w:type="spellEnd"/>
          </w:p>
        </w:tc>
        <w:tc>
          <w:tcPr>
            <w:tcW w:w="4453" w:type="dxa"/>
          </w:tcPr>
          <w:p w14:paraId="7551666E" w14:textId="3B9D4D34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Acronimo</w:t>
            </w:r>
            <w:proofErr w:type="spellEnd"/>
            <w:r w:rsidRPr="00E31F29">
              <w:rPr>
                <w:sz w:val="20"/>
                <w:szCs w:val="20"/>
              </w:rPr>
              <w:t xml:space="preserve"> en SADE del Certificado de Inscripción</w:t>
            </w:r>
          </w:p>
        </w:tc>
      </w:tr>
      <w:tr w:rsidR="00E31F29" w14:paraId="33D9DAB7" w14:textId="77777777" w:rsidTr="00E31F29">
        <w:tc>
          <w:tcPr>
            <w:tcW w:w="4751" w:type="dxa"/>
          </w:tcPr>
          <w:p w14:paraId="218B3FE9" w14:textId="372F4753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Mail.Administrador</w:t>
            </w:r>
            <w:proofErr w:type="spellEnd"/>
          </w:p>
        </w:tc>
        <w:tc>
          <w:tcPr>
            <w:tcW w:w="4453" w:type="dxa"/>
          </w:tcPr>
          <w:p w14:paraId="761F8FBA" w14:textId="1CA7A1A1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r w:rsidRPr="00E31F29">
              <w:rPr>
                <w:sz w:val="20"/>
                <w:szCs w:val="20"/>
              </w:rPr>
              <w:t>Casilla de mail del Administrador del sistema</w:t>
            </w:r>
          </w:p>
        </w:tc>
      </w:tr>
      <w:tr w:rsidR="00E31F29" w14:paraId="532AA8DA" w14:textId="77777777" w:rsidTr="00E31F29">
        <w:tc>
          <w:tcPr>
            <w:tcW w:w="4751" w:type="dxa"/>
          </w:tcPr>
          <w:p w14:paraId="47A879F8" w14:textId="69FB77D9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SUU.Rest.client_id</w:t>
            </w:r>
            <w:proofErr w:type="spellEnd"/>
          </w:p>
        </w:tc>
        <w:tc>
          <w:tcPr>
            <w:tcW w:w="4453" w:type="dxa"/>
          </w:tcPr>
          <w:p w14:paraId="255BF09E" w14:textId="65F059E1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Login</w:t>
            </w:r>
            <w:proofErr w:type="spellEnd"/>
            <w:r w:rsidRPr="00E31F29">
              <w:rPr>
                <w:sz w:val="20"/>
                <w:szCs w:val="20"/>
              </w:rPr>
              <w:t xml:space="preserve"> </w:t>
            </w:r>
            <w:proofErr w:type="spellStart"/>
            <w:r w:rsidRPr="00E31F29">
              <w:rPr>
                <w:sz w:val="20"/>
                <w:szCs w:val="20"/>
              </w:rPr>
              <w:t>Rest</w:t>
            </w:r>
            <w:proofErr w:type="spellEnd"/>
            <w:r w:rsidRPr="00E31F29">
              <w:rPr>
                <w:sz w:val="20"/>
                <w:szCs w:val="20"/>
              </w:rPr>
              <w:t xml:space="preserve"> - Id de cliente </w:t>
            </w:r>
          </w:p>
        </w:tc>
      </w:tr>
      <w:tr w:rsidR="00E31F29" w14:paraId="666D11BA" w14:textId="77777777" w:rsidTr="00E31F29">
        <w:tc>
          <w:tcPr>
            <w:tcW w:w="4751" w:type="dxa"/>
          </w:tcPr>
          <w:p w14:paraId="7D5F4A9E" w14:textId="6F31A462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SUU.Rest.client_secret</w:t>
            </w:r>
            <w:proofErr w:type="spellEnd"/>
          </w:p>
        </w:tc>
        <w:tc>
          <w:tcPr>
            <w:tcW w:w="4453" w:type="dxa"/>
          </w:tcPr>
          <w:p w14:paraId="4BBE8124" w14:textId="50B4F603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Login</w:t>
            </w:r>
            <w:proofErr w:type="spellEnd"/>
            <w:r w:rsidRPr="00E31F29">
              <w:rPr>
                <w:sz w:val="20"/>
                <w:szCs w:val="20"/>
              </w:rPr>
              <w:t xml:space="preserve"> </w:t>
            </w:r>
            <w:proofErr w:type="spellStart"/>
            <w:r w:rsidRPr="00E31F29">
              <w:rPr>
                <w:sz w:val="20"/>
                <w:szCs w:val="20"/>
              </w:rPr>
              <w:t>Rest</w:t>
            </w:r>
            <w:proofErr w:type="spellEnd"/>
            <w:r w:rsidRPr="00E31F29">
              <w:rPr>
                <w:sz w:val="20"/>
                <w:szCs w:val="20"/>
              </w:rPr>
              <w:t xml:space="preserve"> - </w:t>
            </w:r>
            <w:proofErr w:type="spellStart"/>
            <w:r w:rsidRPr="00E31F29">
              <w:rPr>
                <w:sz w:val="20"/>
                <w:szCs w:val="20"/>
              </w:rPr>
              <w:t>client</w:t>
            </w:r>
            <w:proofErr w:type="spellEnd"/>
            <w:r w:rsidRPr="00E31F29">
              <w:rPr>
                <w:sz w:val="20"/>
                <w:szCs w:val="20"/>
              </w:rPr>
              <w:t xml:space="preserve"> </w:t>
            </w:r>
            <w:proofErr w:type="spellStart"/>
            <w:r w:rsidRPr="00E31F29">
              <w:rPr>
                <w:sz w:val="20"/>
                <w:szCs w:val="20"/>
              </w:rPr>
              <w:t>secret</w:t>
            </w:r>
            <w:proofErr w:type="spellEnd"/>
            <w:r w:rsidRPr="00E31F29">
              <w:rPr>
                <w:sz w:val="20"/>
                <w:szCs w:val="20"/>
              </w:rPr>
              <w:t xml:space="preserve"> </w:t>
            </w:r>
          </w:p>
        </w:tc>
      </w:tr>
      <w:tr w:rsidR="00E31F29" w14:paraId="00FF127A" w14:textId="77777777" w:rsidTr="00E31F29">
        <w:tc>
          <w:tcPr>
            <w:tcW w:w="4751" w:type="dxa"/>
          </w:tcPr>
          <w:p w14:paraId="5A44C39D" w14:textId="5E7C3AA9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SUU.Rest.redirect_uri</w:t>
            </w:r>
            <w:proofErr w:type="spellEnd"/>
          </w:p>
        </w:tc>
        <w:tc>
          <w:tcPr>
            <w:tcW w:w="4453" w:type="dxa"/>
          </w:tcPr>
          <w:p w14:paraId="1B1147E0" w14:textId="494EB2CC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Login</w:t>
            </w:r>
            <w:proofErr w:type="spellEnd"/>
            <w:r w:rsidRPr="00E31F29">
              <w:rPr>
                <w:sz w:val="20"/>
                <w:szCs w:val="20"/>
              </w:rPr>
              <w:t xml:space="preserve"> </w:t>
            </w:r>
            <w:proofErr w:type="spellStart"/>
            <w:r w:rsidRPr="00E31F29">
              <w:rPr>
                <w:sz w:val="20"/>
                <w:szCs w:val="20"/>
              </w:rPr>
              <w:t>Rest</w:t>
            </w:r>
            <w:proofErr w:type="spellEnd"/>
            <w:r w:rsidRPr="00E31F29">
              <w:rPr>
                <w:sz w:val="20"/>
                <w:szCs w:val="20"/>
              </w:rPr>
              <w:t xml:space="preserve"> - </w:t>
            </w:r>
            <w:proofErr w:type="spellStart"/>
            <w:r w:rsidRPr="00E31F29">
              <w:rPr>
                <w:sz w:val="20"/>
                <w:szCs w:val="20"/>
              </w:rPr>
              <w:t>redirect</w:t>
            </w:r>
            <w:proofErr w:type="spellEnd"/>
            <w:r w:rsidRPr="00E31F29">
              <w:rPr>
                <w:sz w:val="20"/>
                <w:szCs w:val="20"/>
              </w:rPr>
              <w:t xml:space="preserve"> </w:t>
            </w:r>
            <w:proofErr w:type="spellStart"/>
            <w:r w:rsidRPr="00E31F29">
              <w:rPr>
                <w:sz w:val="20"/>
                <w:szCs w:val="20"/>
              </w:rPr>
              <w:t>uri</w:t>
            </w:r>
            <w:proofErr w:type="spellEnd"/>
            <w:r w:rsidRPr="00E31F29">
              <w:rPr>
                <w:sz w:val="20"/>
                <w:szCs w:val="20"/>
              </w:rPr>
              <w:t xml:space="preserve"> </w:t>
            </w:r>
          </w:p>
        </w:tc>
      </w:tr>
      <w:tr w:rsidR="00E31F29" w14:paraId="075E28D3" w14:textId="77777777" w:rsidTr="00E31F29">
        <w:tc>
          <w:tcPr>
            <w:tcW w:w="4751" w:type="dxa"/>
          </w:tcPr>
          <w:p w14:paraId="5BA7DD6B" w14:textId="5EE3575C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SUU.Rest.UrlBase</w:t>
            </w:r>
            <w:proofErr w:type="spellEnd"/>
          </w:p>
        </w:tc>
        <w:tc>
          <w:tcPr>
            <w:tcW w:w="4453" w:type="dxa"/>
          </w:tcPr>
          <w:p w14:paraId="51E633CD" w14:textId="6B2E108D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Login</w:t>
            </w:r>
            <w:proofErr w:type="spellEnd"/>
            <w:r w:rsidRPr="00E31F29">
              <w:rPr>
                <w:sz w:val="20"/>
                <w:szCs w:val="20"/>
              </w:rPr>
              <w:t xml:space="preserve"> </w:t>
            </w:r>
            <w:proofErr w:type="spellStart"/>
            <w:r w:rsidRPr="00E31F29">
              <w:rPr>
                <w:sz w:val="20"/>
                <w:szCs w:val="20"/>
              </w:rPr>
              <w:t>Rest</w:t>
            </w:r>
            <w:proofErr w:type="spellEnd"/>
            <w:r w:rsidRPr="00E31F29">
              <w:rPr>
                <w:sz w:val="20"/>
                <w:szCs w:val="20"/>
              </w:rPr>
              <w:t xml:space="preserve"> - </w:t>
            </w:r>
            <w:proofErr w:type="spellStart"/>
            <w:r w:rsidRPr="00E31F29">
              <w:rPr>
                <w:sz w:val="20"/>
                <w:szCs w:val="20"/>
              </w:rPr>
              <w:t>Url</w:t>
            </w:r>
            <w:proofErr w:type="spellEnd"/>
            <w:r w:rsidRPr="00E31F29">
              <w:rPr>
                <w:sz w:val="20"/>
                <w:szCs w:val="20"/>
              </w:rPr>
              <w:t xml:space="preserve"> Base del SUU </w:t>
            </w:r>
          </w:p>
        </w:tc>
      </w:tr>
      <w:tr w:rsidR="00E31F29" w14:paraId="59203DB3" w14:textId="77777777" w:rsidTr="00E31F29">
        <w:tc>
          <w:tcPr>
            <w:tcW w:w="4751" w:type="dxa"/>
          </w:tcPr>
          <w:p w14:paraId="466F1423" w14:textId="529B48D3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SUU.Rest.repository_id</w:t>
            </w:r>
            <w:proofErr w:type="spellEnd"/>
          </w:p>
        </w:tc>
        <w:tc>
          <w:tcPr>
            <w:tcW w:w="4453" w:type="dxa"/>
          </w:tcPr>
          <w:p w14:paraId="2E644E65" w14:textId="613DE642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Login</w:t>
            </w:r>
            <w:proofErr w:type="spellEnd"/>
            <w:r w:rsidRPr="00E31F29">
              <w:rPr>
                <w:sz w:val="20"/>
                <w:szCs w:val="20"/>
              </w:rPr>
              <w:t xml:space="preserve"> </w:t>
            </w:r>
            <w:proofErr w:type="spellStart"/>
            <w:r w:rsidRPr="00E31F29">
              <w:rPr>
                <w:sz w:val="20"/>
                <w:szCs w:val="20"/>
              </w:rPr>
              <w:t>Rest</w:t>
            </w:r>
            <w:proofErr w:type="spellEnd"/>
            <w:r w:rsidRPr="00E31F29">
              <w:rPr>
                <w:sz w:val="20"/>
                <w:szCs w:val="20"/>
              </w:rPr>
              <w:t xml:space="preserve"> - </w:t>
            </w:r>
            <w:proofErr w:type="spellStart"/>
            <w:r w:rsidRPr="00E31F29">
              <w:rPr>
                <w:sz w:val="20"/>
                <w:szCs w:val="20"/>
              </w:rPr>
              <w:t>repository_id</w:t>
            </w:r>
            <w:proofErr w:type="spellEnd"/>
            <w:r w:rsidRPr="00E31F29">
              <w:rPr>
                <w:sz w:val="20"/>
                <w:szCs w:val="20"/>
              </w:rPr>
              <w:t xml:space="preserve"> </w:t>
            </w:r>
          </w:p>
        </w:tc>
      </w:tr>
      <w:tr w:rsidR="00E31F29" w14:paraId="1E4794EC" w14:textId="77777777" w:rsidTr="00E31F29">
        <w:tc>
          <w:tcPr>
            <w:tcW w:w="4751" w:type="dxa"/>
          </w:tcPr>
          <w:p w14:paraId="2581FFE4" w14:textId="2A45AFC7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GDE.REST.Usuario</w:t>
            </w:r>
            <w:proofErr w:type="spellEnd"/>
          </w:p>
        </w:tc>
        <w:tc>
          <w:tcPr>
            <w:tcW w:w="4453" w:type="dxa"/>
          </w:tcPr>
          <w:p w14:paraId="07428727" w14:textId="1EB767B1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r w:rsidRPr="00E31F29">
              <w:rPr>
                <w:sz w:val="20"/>
                <w:szCs w:val="20"/>
              </w:rPr>
              <w:t>Nombre de Usuario de los servicios de GDE</w:t>
            </w:r>
          </w:p>
        </w:tc>
      </w:tr>
      <w:tr w:rsidR="00E31F29" w14:paraId="403994E9" w14:textId="77777777" w:rsidTr="00E31F29">
        <w:tc>
          <w:tcPr>
            <w:tcW w:w="4751" w:type="dxa"/>
          </w:tcPr>
          <w:p w14:paraId="7567E028" w14:textId="4E753910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GDE.REST.Password</w:t>
            </w:r>
            <w:proofErr w:type="spellEnd"/>
          </w:p>
        </w:tc>
        <w:tc>
          <w:tcPr>
            <w:tcW w:w="4453" w:type="dxa"/>
          </w:tcPr>
          <w:p w14:paraId="2D0F54EB" w14:textId="7D11B27C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r w:rsidRPr="00E31F29">
              <w:rPr>
                <w:sz w:val="20"/>
                <w:szCs w:val="20"/>
              </w:rPr>
              <w:t>Contraseña del Usuario de los servicios de GDE</w:t>
            </w:r>
          </w:p>
        </w:tc>
      </w:tr>
      <w:tr w:rsidR="00E31F29" w14:paraId="09A2FE23" w14:textId="77777777" w:rsidTr="00E31F29">
        <w:tc>
          <w:tcPr>
            <w:tcW w:w="4751" w:type="dxa"/>
          </w:tcPr>
          <w:p w14:paraId="0A3014EC" w14:textId="021AF781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GDE.REST.NroInstitucion</w:t>
            </w:r>
            <w:proofErr w:type="spellEnd"/>
          </w:p>
        </w:tc>
        <w:tc>
          <w:tcPr>
            <w:tcW w:w="4453" w:type="dxa"/>
          </w:tcPr>
          <w:p w14:paraId="719F5C40" w14:textId="2AF9404D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r w:rsidRPr="00E31F29">
              <w:rPr>
                <w:sz w:val="20"/>
                <w:szCs w:val="20"/>
              </w:rPr>
              <w:t xml:space="preserve">Número de institución que se </w:t>
            </w:r>
            <w:proofErr w:type="spellStart"/>
            <w:r w:rsidRPr="00E31F29">
              <w:rPr>
                <w:sz w:val="20"/>
                <w:szCs w:val="20"/>
              </w:rPr>
              <w:t>envia</w:t>
            </w:r>
            <w:proofErr w:type="spellEnd"/>
            <w:r w:rsidRPr="00E31F29">
              <w:rPr>
                <w:sz w:val="20"/>
                <w:szCs w:val="20"/>
              </w:rPr>
              <w:t xml:space="preserve"> a los servicios GDE</w:t>
            </w:r>
          </w:p>
        </w:tc>
      </w:tr>
      <w:tr w:rsidR="00E31F29" w14:paraId="384AE00B" w14:textId="77777777" w:rsidTr="00E31F29">
        <w:tc>
          <w:tcPr>
            <w:tcW w:w="4751" w:type="dxa"/>
          </w:tcPr>
          <w:p w14:paraId="3F80AE78" w14:textId="5F95B76C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sz w:val="20"/>
                <w:szCs w:val="20"/>
              </w:rPr>
            </w:pPr>
            <w:proofErr w:type="spellStart"/>
            <w:r w:rsidRPr="00E31F29">
              <w:rPr>
                <w:sz w:val="20"/>
                <w:szCs w:val="20"/>
              </w:rPr>
              <w:t>GDE.REST.Host</w:t>
            </w:r>
            <w:proofErr w:type="spellEnd"/>
          </w:p>
        </w:tc>
        <w:tc>
          <w:tcPr>
            <w:tcW w:w="4453" w:type="dxa"/>
          </w:tcPr>
          <w:p w14:paraId="46B21134" w14:textId="37248A30" w:rsidR="00E31F29" w:rsidRPr="00E31F29" w:rsidRDefault="00E31F29" w:rsidP="00E31F29">
            <w:pPr>
              <w:pStyle w:val="Ttulo2"/>
              <w:keepNext w:val="0"/>
              <w:keepLines w:val="0"/>
              <w:spacing w:after="80"/>
              <w:outlineLvl w:val="1"/>
              <w:rPr>
                <w:color w:val="393939"/>
                <w:sz w:val="20"/>
                <w:szCs w:val="20"/>
              </w:rPr>
            </w:pPr>
            <w:r w:rsidRPr="00E31F29">
              <w:rPr>
                <w:sz w:val="20"/>
                <w:szCs w:val="20"/>
              </w:rPr>
              <w:t>Host donde se encuentran los servicios REST de GDE</w:t>
            </w:r>
          </w:p>
        </w:tc>
      </w:tr>
    </w:tbl>
    <w:p w14:paraId="4DCBD8B0" w14:textId="2D758671" w:rsidR="00E31F29" w:rsidRDefault="00E31F29">
      <w:pPr>
        <w:pStyle w:val="Ttulo2"/>
        <w:keepNext w:val="0"/>
        <w:keepLines w:val="0"/>
        <w:spacing w:after="80"/>
        <w:rPr>
          <w:color w:val="393939"/>
          <w:sz w:val="20"/>
          <w:szCs w:val="20"/>
        </w:rPr>
      </w:pPr>
      <w:r>
        <w:rPr>
          <w:color w:val="393939"/>
          <w:sz w:val="20"/>
          <w:szCs w:val="20"/>
        </w:rPr>
        <w:t xml:space="preserve">Además de estos, el </w:t>
      </w:r>
      <w:proofErr w:type="spellStart"/>
      <w:r>
        <w:rPr>
          <w:color w:val="393939"/>
          <w:sz w:val="20"/>
          <w:szCs w:val="20"/>
        </w:rPr>
        <w:t>smtp</w:t>
      </w:r>
      <w:proofErr w:type="spellEnd"/>
      <w:r>
        <w:rPr>
          <w:color w:val="393939"/>
          <w:sz w:val="20"/>
          <w:szCs w:val="20"/>
        </w:rPr>
        <w:t xml:space="preserve"> del envío de mails y los datos de conexión a la base de datos se encuentran en el archivo </w:t>
      </w:r>
      <w:proofErr w:type="spellStart"/>
      <w:r>
        <w:rPr>
          <w:color w:val="393939"/>
          <w:sz w:val="20"/>
          <w:szCs w:val="20"/>
        </w:rPr>
        <w:t>appsettings.json</w:t>
      </w:r>
      <w:proofErr w:type="spellEnd"/>
      <w:r>
        <w:rPr>
          <w:color w:val="393939"/>
          <w:sz w:val="20"/>
          <w:szCs w:val="20"/>
        </w:rPr>
        <w:t xml:space="preserve"> que se encuentra en el directorio del sistema.</w:t>
      </w:r>
    </w:p>
    <w:p w14:paraId="4F945E1F" w14:textId="77777777" w:rsidR="00E31F29" w:rsidRPr="00E31F29" w:rsidRDefault="00E31F29" w:rsidP="00E31F29"/>
    <w:p w14:paraId="06BB2D17" w14:textId="77777777" w:rsidR="00E31F29" w:rsidRDefault="00E31F29">
      <w:pPr>
        <w:pStyle w:val="Ttulo2"/>
        <w:keepNext w:val="0"/>
        <w:keepLines w:val="0"/>
        <w:spacing w:after="80"/>
        <w:rPr>
          <w:color w:val="393939"/>
          <w:sz w:val="20"/>
          <w:szCs w:val="20"/>
        </w:rPr>
      </w:pPr>
    </w:p>
    <w:p w14:paraId="19473763" w14:textId="2044B407" w:rsidR="00346621" w:rsidRDefault="00000000">
      <w:pPr>
        <w:pStyle w:val="Ttulo2"/>
        <w:keepNext w:val="0"/>
        <w:keepLines w:val="0"/>
        <w:spacing w:after="80"/>
        <w:rPr>
          <w:color w:val="393939"/>
          <w:sz w:val="20"/>
          <w:szCs w:val="20"/>
        </w:rPr>
      </w:pPr>
      <w:r>
        <w:rPr>
          <w:color w:val="393939"/>
          <w:sz w:val="20"/>
          <w:szCs w:val="20"/>
        </w:rPr>
        <w:t>ENTREGABLES GENERADOS</w:t>
      </w:r>
    </w:p>
    <w:tbl>
      <w:tblPr>
        <w:tblStyle w:val="a1"/>
        <w:tblW w:w="921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2"/>
        <w:gridCol w:w="6412"/>
        <w:gridCol w:w="1488"/>
      </w:tblGrid>
      <w:tr w:rsidR="00346621" w14:paraId="195B78A7" w14:textId="77777777">
        <w:trPr>
          <w:trHeight w:val="515"/>
        </w:trPr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495BF" w14:textId="77777777" w:rsidR="00346621" w:rsidRDefault="00000000">
            <w:pPr>
              <w:jc w:val="center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lastRenderedPageBreak/>
              <w:t>Fecha</w:t>
            </w:r>
          </w:p>
        </w:tc>
        <w:tc>
          <w:tcPr>
            <w:tcW w:w="64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1B6DA" w14:textId="77777777" w:rsidR="00346621" w:rsidRDefault="00000000">
            <w:pPr>
              <w:jc w:val="center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Acción / Entregable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08357" w14:textId="77777777" w:rsidR="00346621" w:rsidRDefault="00000000">
            <w:pPr>
              <w:jc w:val="center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Responsable</w:t>
            </w:r>
          </w:p>
        </w:tc>
      </w:tr>
      <w:tr w:rsidR="00346621" w14:paraId="2EF7212A" w14:textId="77777777">
        <w:trPr>
          <w:trHeight w:val="785"/>
        </w:trPr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05331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23/12/2025</w:t>
            </w:r>
          </w:p>
        </w:tc>
        <w:tc>
          <w:tcPr>
            <w:tcW w:w="64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4654E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Publicación inicial de documentación técnica en repositorio compartido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F2764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proofErr w:type="spellStart"/>
            <w:r>
              <w:rPr>
                <w:color w:val="393939"/>
                <w:sz w:val="20"/>
                <w:szCs w:val="20"/>
              </w:rPr>
              <w:t>jpizarro</w:t>
            </w:r>
            <w:proofErr w:type="spellEnd"/>
          </w:p>
        </w:tc>
      </w:tr>
      <w:tr w:rsidR="00346621" w14:paraId="31346AC5" w14:textId="77777777">
        <w:trPr>
          <w:trHeight w:val="500"/>
        </w:trPr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0938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19/02/2026</w:t>
            </w:r>
          </w:p>
        </w:tc>
        <w:tc>
          <w:tcPr>
            <w:tcW w:w="64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E95B1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Actualización general de documentación técnica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173CE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proofErr w:type="spellStart"/>
            <w:r>
              <w:rPr>
                <w:color w:val="393939"/>
                <w:sz w:val="20"/>
                <w:szCs w:val="20"/>
              </w:rPr>
              <w:t>jpizarro</w:t>
            </w:r>
            <w:proofErr w:type="spellEnd"/>
          </w:p>
        </w:tc>
      </w:tr>
      <w:tr w:rsidR="00346621" w14:paraId="36646DFD" w14:textId="77777777">
        <w:trPr>
          <w:trHeight w:val="500"/>
        </w:trPr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0E59A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22/02/2026</w:t>
            </w:r>
          </w:p>
        </w:tc>
        <w:tc>
          <w:tcPr>
            <w:tcW w:w="64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51D36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Incorporación de DER actualizado (versión 20/02/2026)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E7969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proofErr w:type="spellStart"/>
            <w:r>
              <w:rPr>
                <w:color w:val="393939"/>
                <w:sz w:val="20"/>
                <w:szCs w:val="20"/>
              </w:rPr>
              <w:t>jpizarro</w:t>
            </w:r>
            <w:proofErr w:type="spellEnd"/>
          </w:p>
        </w:tc>
      </w:tr>
      <w:tr w:rsidR="00346621" w14:paraId="74AF96A1" w14:textId="77777777">
        <w:trPr>
          <w:trHeight w:val="500"/>
        </w:trPr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C4945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03/03/2026</w:t>
            </w:r>
          </w:p>
        </w:tc>
        <w:tc>
          <w:tcPr>
            <w:tcW w:w="64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A50C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Confirmación de URL de producción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940D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desarrollador</w:t>
            </w:r>
          </w:p>
        </w:tc>
      </w:tr>
    </w:tbl>
    <w:p w14:paraId="0F328B83" w14:textId="77777777" w:rsidR="00346621" w:rsidRDefault="00000000">
      <w:pPr>
        <w:pStyle w:val="Ttulo2"/>
        <w:keepNext w:val="0"/>
        <w:keepLines w:val="0"/>
        <w:spacing w:after="80"/>
        <w:rPr>
          <w:color w:val="393939"/>
          <w:sz w:val="20"/>
          <w:szCs w:val="20"/>
        </w:rPr>
      </w:pPr>
      <w:bookmarkStart w:id="8" w:name="_ajdhqarfmskn" w:colFirst="0" w:colLast="0"/>
      <w:bookmarkEnd w:id="8"/>
      <w:r>
        <w:pict w14:anchorId="1BA50A4F">
          <v:rect id="_x0000_i1025" style="width:0;height:1.5pt" o:hralign="center" o:hrstd="t" o:hr="t" fillcolor="#a0a0a0" stroked="f"/>
        </w:pict>
      </w:r>
    </w:p>
    <w:p w14:paraId="211EDF28" w14:textId="77777777" w:rsidR="00346621" w:rsidRDefault="00000000">
      <w:pPr>
        <w:pStyle w:val="Ttulo2"/>
        <w:keepNext w:val="0"/>
        <w:keepLines w:val="0"/>
        <w:spacing w:after="80"/>
        <w:rPr>
          <w:color w:val="393939"/>
          <w:sz w:val="20"/>
          <w:szCs w:val="20"/>
        </w:rPr>
      </w:pPr>
      <w:bookmarkStart w:id="9" w:name="_ra6pcvturm7x" w:colFirst="0" w:colLast="0"/>
      <w:bookmarkEnd w:id="9"/>
      <w:r>
        <w:rPr>
          <w:color w:val="393939"/>
          <w:sz w:val="20"/>
          <w:szCs w:val="20"/>
        </w:rPr>
        <w:t>CONTENIDO DOCUMENTAL ENTREGADO</w:t>
      </w:r>
    </w:p>
    <w:tbl>
      <w:tblPr>
        <w:tblStyle w:val="a2"/>
        <w:tblW w:w="89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05"/>
        <w:gridCol w:w="2930"/>
      </w:tblGrid>
      <w:tr w:rsidR="00346621" w14:paraId="0F9605F2" w14:textId="77777777">
        <w:trPr>
          <w:trHeight w:val="515"/>
        </w:trPr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3CEB5" w14:textId="77777777" w:rsidR="00346621" w:rsidRDefault="00000000">
            <w:pPr>
              <w:jc w:val="center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Componente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DD30A" w14:textId="77777777" w:rsidR="00346621" w:rsidRDefault="00000000">
            <w:pPr>
              <w:jc w:val="center"/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Estado</w:t>
            </w:r>
          </w:p>
        </w:tc>
      </w:tr>
      <w:tr w:rsidR="00346621" w14:paraId="54F7A4C4" w14:textId="77777777">
        <w:trPr>
          <w:trHeight w:val="500"/>
        </w:trPr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ECA31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Arquitectura del sistema (capas, tecnologías, infraestructura)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72E5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Documentado</w:t>
            </w:r>
          </w:p>
        </w:tc>
      </w:tr>
      <w:tr w:rsidR="00346621" w14:paraId="43E9993A" w14:textId="77777777">
        <w:trPr>
          <w:trHeight w:val="500"/>
        </w:trPr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8CA7F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Diagrama Entidad–Relación (DER) actualizado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D3511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Incorporado (20/02/2026)</w:t>
            </w:r>
          </w:p>
        </w:tc>
      </w:tr>
      <w:tr w:rsidR="00346621" w14:paraId="2DAAF972" w14:textId="77777777">
        <w:trPr>
          <w:trHeight w:val="500"/>
        </w:trPr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82DEB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Casos de uso consolidados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68723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Centralizados en repositorio</w:t>
            </w:r>
          </w:p>
        </w:tc>
      </w:tr>
      <w:tr w:rsidR="00346621" w14:paraId="26CDCB6C" w14:textId="77777777">
        <w:trPr>
          <w:trHeight w:val="500"/>
        </w:trPr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058F1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Documentación técnica complementaria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0D6D0" w14:textId="77777777" w:rsidR="00346621" w:rsidRDefault="00000000">
            <w:pPr>
              <w:rPr>
                <w:color w:val="393939"/>
                <w:sz w:val="20"/>
                <w:szCs w:val="20"/>
              </w:rPr>
            </w:pPr>
            <w:r>
              <w:rPr>
                <w:color w:val="393939"/>
                <w:sz w:val="20"/>
                <w:szCs w:val="20"/>
              </w:rPr>
              <w:t>Disponible en repositorio</w:t>
            </w:r>
          </w:p>
        </w:tc>
      </w:tr>
    </w:tbl>
    <w:p w14:paraId="4001AA41" w14:textId="77777777" w:rsidR="00346621" w:rsidRDefault="00000000">
      <w:pPr>
        <w:spacing w:before="240" w:after="240"/>
        <w:rPr>
          <w:color w:val="393939"/>
          <w:sz w:val="20"/>
          <w:szCs w:val="20"/>
        </w:rPr>
      </w:pPr>
      <w:r>
        <w:rPr>
          <w:color w:val="393939"/>
          <w:sz w:val="20"/>
          <w:szCs w:val="20"/>
        </w:rPr>
        <w:t>Repositorio informado en MANTIS:</w:t>
      </w:r>
      <w:r>
        <w:rPr>
          <w:color w:val="393939"/>
          <w:sz w:val="20"/>
          <w:szCs w:val="20"/>
        </w:rPr>
        <w:br/>
        <w:t>Carpeta compartida Google Drive (según notas 0000221, 0000344 y 0000355).</w:t>
      </w:r>
    </w:p>
    <w:p w14:paraId="1AED460C" w14:textId="77777777" w:rsidR="00346621" w:rsidRDefault="00000000">
      <w:r>
        <w:pict w14:anchorId="25894B46">
          <v:rect id="_x0000_i1026" style="width:0;height:1.5pt" o:hralign="center" o:hrstd="t" o:hr="t" fillcolor="#a0a0a0" stroked="f"/>
        </w:pict>
      </w:r>
    </w:p>
    <w:sectPr w:rsidR="00346621">
      <w:pgSz w:w="11906" w:h="16838"/>
      <w:pgMar w:top="1700" w:right="992" w:bottom="170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85F88E-54F5-4DA5-B4BE-EC33FDC443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498C1E7-DB4B-4758-B036-7A11AFF61C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1860"/>
    <w:multiLevelType w:val="multilevel"/>
    <w:tmpl w:val="85A48D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E4655A"/>
    <w:multiLevelType w:val="multilevel"/>
    <w:tmpl w:val="065C5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8300B6"/>
    <w:multiLevelType w:val="multilevel"/>
    <w:tmpl w:val="FBCA1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446E64"/>
    <w:multiLevelType w:val="multilevel"/>
    <w:tmpl w:val="645C7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427FD5"/>
    <w:multiLevelType w:val="multilevel"/>
    <w:tmpl w:val="E1306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4052797">
    <w:abstractNumId w:val="4"/>
  </w:num>
  <w:num w:numId="2" w16cid:durableId="910196370">
    <w:abstractNumId w:val="1"/>
  </w:num>
  <w:num w:numId="3" w16cid:durableId="932126385">
    <w:abstractNumId w:val="3"/>
  </w:num>
  <w:num w:numId="4" w16cid:durableId="876628775">
    <w:abstractNumId w:val="2"/>
  </w:num>
  <w:num w:numId="5" w16cid:durableId="43439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621"/>
    <w:rsid w:val="000543E0"/>
    <w:rsid w:val="00346621"/>
    <w:rsid w:val="00E3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B44A1"/>
  <w15:docId w15:val="{4301BB75-AB1C-4AF7-9810-F6806C1BD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character" w:customStyle="1" w:styleId="Ttulo2Car">
    <w:name w:val="Título 2 Car"/>
    <w:basedOn w:val="Fuentedeprrafopredeter"/>
    <w:link w:val="Ttulo2"/>
    <w:uiPriority w:val="9"/>
    <w:rsid w:val="00E31F29"/>
    <w:rPr>
      <w:sz w:val="32"/>
      <w:szCs w:val="32"/>
    </w:rPr>
  </w:style>
  <w:style w:type="table" w:styleId="Tablaconcuadrcula">
    <w:name w:val="Table Grid"/>
    <w:basedOn w:val="Tablanormal"/>
    <w:uiPriority w:val="39"/>
    <w:rsid w:val="00E31F2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glicitadores.lapampa.gob.ar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950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Ricardo Gabriel Carolo</cp:lastModifiedBy>
  <cp:revision>2</cp:revision>
  <dcterms:created xsi:type="dcterms:W3CDTF">2026-03-05T13:45:00Z</dcterms:created>
  <dcterms:modified xsi:type="dcterms:W3CDTF">2026-03-05T13:51:00Z</dcterms:modified>
</cp:coreProperties>
</file>