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en-US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6A58B4FE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="009F39CC">
        <w:rPr>
          <w:rFonts w:cs="Times New Roman"/>
          <w:lang w:val="uk-UA"/>
        </w:rPr>
        <w:t>боти №2</w:t>
      </w:r>
      <w:r w:rsidRPr="00A9023C">
        <w:rPr>
          <w:rFonts w:cs="Times New Roman"/>
          <w:lang w:val="uk-UA"/>
        </w:rPr>
        <w:t xml:space="preserve"> 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36E1C4CD" w14:textId="3EF1E53D" w:rsidR="00D156DF" w:rsidRPr="00D156DF" w:rsidRDefault="00D156DF" w:rsidP="00D156DF">
      <w:pPr>
        <w:tabs>
          <w:tab w:val="center" w:pos="1905"/>
          <w:tab w:val="center" w:pos="7693"/>
        </w:tabs>
        <w:spacing w:after="229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Соколовський</w:t>
      </w:r>
      <w:proofErr w:type="spellEnd"/>
      <w:r>
        <w:rPr>
          <w:rFonts w:cs="Times New Roman"/>
          <w:szCs w:val="28"/>
          <w:lang w:val="ru-RU"/>
        </w:rPr>
        <w:t xml:space="preserve"> В.В.</w:t>
      </w:r>
    </w:p>
    <w:p w14:paraId="636A4BE1" w14:textId="46D00F24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3067B023" w:rsidR="002A6BC8" w:rsidRPr="00A9023C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Гр. І</w:t>
      </w:r>
      <w:r>
        <w:rPr>
          <w:rFonts w:cs="Times New Roman"/>
          <w:szCs w:val="28"/>
          <w:lang w:val="en-US"/>
        </w:rPr>
        <w:t>T</w:t>
      </w:r>
      <w:r w:rsidRPr="009F39CC">
        <w:rPr>
          <w:rFonts w:cs="Times New Roman"/>
          <w:szCs w:val="28"/>
          <w:lang w:val="ru-RU"/>
        </w:rPr>
        <w:t>-04</w:t>
      </w:r>
      <w:r w:rsidR="002A6BC8" w:rsidRPr="00A9023C">
        <w:rPr>
          <w:rFonts w:cs="Times New Roman"/>
          <w:szCs w:val="28"/>
          <w:lang w:val="uk-UA"/>
        </w:rPr>
        <w:t xml:space="preserve"> </w:t>
      </w:r>
    </w:p>
    <w:p w14:paraId="6604FA48" w14:textId="7E173E93" w:rsidR="002A6BC8" w:rsidRPr="00C9467B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Чапча</w:t>
      </w:r>
      <w:proofErr w:type="spellEnd"/>
      <w:r>
        <w:rPr>
          <w:rFonts w:cs="Times New Roman"/>
          <w:szCs w:val="28"/>
          <w:lang w:val="ru-RU"/>
        </w:rPr>
        <w:t xml:space="preserve"> С.О.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C9467B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57115AF6" w14:textId="537EB9C1" w:rsidR="009F39CC" w:rsidRDefault="009F39CC" w:rsidP="004B6879">
      <w:pPr>
        <w:rPr>
          <w:lang w:val="uk-UA"/>
        </w:rPr>
      </w:pPr>
      <w:r w:rsidRPr="009F39CC">
        <w:rPr>
          <w:b/>
        </w:rPr>
        <w:lastRenderedPageBreak/>
        <w:t>Мета роботи</w:t>
      </w:r>
      <w:r>
        <w:t xml:space="preserve"> — Засвоєння базових навичок OAuth2 авторизаційного протокола</w:t>
      </w:r>
    </w:p>
    <w:p w14:paraId="6E8CE93C" w14:textId="682463B1" w:rsidR="004B6879" w:rsidRPr="009F39CC" w:rsidRDefault="004B6879" w:rsidP="004B6879">
      <w:pPr>
        <w:rPr>
          <w:b/>
          <w:lang w:val="uk-UA"/>
        </w:rPr>
      </w:pPr>
      <w:r w:rsidRPr="009F39CC">
        <w:rPr>
          <w:b/>
          <w:lang w:val="uk-UA"/>
        </w:rPr>
        <w:t>Завдання</w:t>
      </w:r>
    </w:p>
    <w:p w14:paraId="2F4EE5FB" w14:textId="77777777" w:rsidR="009F39CC" w:rsidRDefault="009F39CC" w:rsidP="00D156DF">
      <w:pPr>
        <w:ind w:firstLine="708"/>
        <w:jc w:val="left"/>
      </w:pPr>
      <w:r>
        <w:t xml:space="preserve">1) Використовуючи наведені налаштування, створити запит на отримання токену через client_credential grant </w:t>
      </w:r>
    </w:p>
    <w:p w14:paraId="0F32EA07" w14:textId="3644A45F" w:rsidR="004B6879" w:rsidRDefault="009F39CC" w:rsidP="00D156DF">
      <w:pPr>
        <w:ind w:firstLine="708"/>
        <w:jc w:val="left"/>
      </w:pPr>
      <w:r>
        <w:t>2) Створити юзера з власним email в системі використовуючи метод</w:t>
      </w:r>
    </w:p>
    <w:p w14:paraId="5825EB47" w14:textId="6E2E173F" w:rsidR="00F214D4" w:rsidRDefault="00F214D4" w:rsidP="004B6879">
      <w:pPr>
        <w:rPr>
          <w:rFonts w:cs="Times New Roman"/>
          <w:b/>
          <w:lang w:val="uk-UA"/>
        </w:rPr>
      </w:pPr>
      <w:r w:rsidRPr="009F39CC">
        <w:rPr>
          <w:rFonts w:cs="Times New Roman"/>
          <w:b/>
          <w:lang w:val="uk-UA"/>
        </w:rPr>
        <w:t>Хід роботи</w:t>
      </w:r>
    </w:p>
    <w:p w14:paraId="793EC831" w14:textId="212A20F1" w:rsidR="00756E9B" w:rsidRPr="00756E9B" w:rsidRDefault="00756E9B" w:rsidP="00756E9B">
      <w:pPr>
        <w:ind w:firstLine="0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ab/>
      </w:r>
      <w:r w:rsidRPr="00756E9B">
        <w:rPr>
          <w:rFonts w:cs="Times New Roman"/>
          <w:lang w:val="uk-UA"/>
        </w:rPr>
        <w:t>Базове завдання:</w:t>
      </w:r>
    </w:p>
    <w:p w14:paraId="5745A2D7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request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require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'request-promise'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584E62D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'https://dev-sry1u1oubbjoil16.us.auth0.com'</w:t>
      </w:r>
    </w:p>
    <w:p w14:paraId="767F1E8A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let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token</w:t>
      </w:r>
    </w:p>
    <w:p w14:paraId="05C39E4E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3C9CC7B7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65A685DA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method: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069FC40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url: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oauth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/token`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CFEE6FC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headers: </w:t>
      </w:r>
      <w:proofErr w:type="gram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gram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content-type'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'application/x-www-form-</w:t>
      </w:r>
      <w:proofErr w:type="spellStart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},</w:t>
      </w:r>
    </w:p>
    <w:p w14:paraId="19F0332E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form: {</w:t>
      </w:r>
    </w:p>
    <w:p w14:paraId="2EE83930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client_id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'pp9FGxWx95UovdV2RKdDaU5DcqxIs862'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DE6B93C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client_secret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'lpW83-l2Zb2Kw-5xQmBjCXEwP-cE0UlXw2CftocrgX6B_19RD33wPUG51_Z1_kMN'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75D019F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audience: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/v2/`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06140DE7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grant_type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client_credentials</w:t>
      </w:r>
      <w:proofErr w:type="spellEnd"/>
      <w:r w:rsidRPr="009F39C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A6601ED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},</w:t>
      </w:r>
    </w:p>
    <w:p w14:paraId="4664C4FA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22E58988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A1C80B5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28244EC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gramStart"/>
      <w:r w:rsidRPr="009F39C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 (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5A9AC8CE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F167415" w14:textId="77777777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token </w:t>
      </w:r>
      <w:r w:rsidRPr="009F39C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9F39C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9F39C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parse</w:t>
      </w:r>
      <w:proofErr w:type="spell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9F39C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proofErr w:type="gram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proofErr w:type="spellStart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</w:t>
      </w:r>
      <w:proofErr w:type="gramEnd"/>
      <w:r w:rsidRPr="009F39C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_token</w:t>
      </w:r>
      <w:proofErr w:type="spellEnd"/>
    </w:p>
    <w:p w14:paraId="3268B437" w14:textId="13760D6B" w:rsidR="009F39CC" w:rsidRPr="009F39CC" w:rsidRDefault="009F39CC" w:rsidP="009F39CC">
      <w:pPr>
        <w:shd w:val="clear" w:color="auto" w:fill="22272E"/>
        <w:spacing w:line="285" w:lineRule="atLeast"/>
        <w:ind w:left="360"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})</w:t>
      </w:r>
    </w:p>
    <w:p w14:paraId="7A049D78" w14:textId="62136325" w:rsidR="000B4036" w:rsidRDefault="000B4036" w:rsidP="009307E7">
      <w:pPr>
        <w:ind w:firstLine="0"/>
        <w:rPr>
          <w:rFonts w:cs="Times New Roman"/>
          <w:lang w:val="uk-UA"/>
        </w:rPr>
      </w:pPr>
    </w:p>
    <w:p w14:paraId="2B114397" w14:textId="3F8D3A99" w:rsidR="001C6DF8" w:rsidRDefault="00756E9B" w:rsidP="00756E9B">
      <w:pPr>
        <w:ind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Результат:</w:t>
      </w:r>
      <w:r>
        <w:rPr>
          <w:rFonts w:cs="Times New Roman"/>
          <w:lang w:val="ru-RU"/>
        </w:rPr>
        <w:br/>
      </w:r>
      <w:r w:rsidRPr="00756E9B">
        <w:rPr>
          <w:rFonts w:cs="Times New Roman"/>
          <w:lang w:val="ru-RU"/>
        </w:rPr>
        <w:drawing>
          <wp:inline distT="0" distB="0" distL="0" distR="0" wp14:anchorId="734715F8" wp14:editId="6B087C16">
            <wp:extent cx="5940425" cy="1515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447B" w14:textId="4CF9E56A" w:rsidR="00756E9B" w:rsidRDefault="00756E9B" w:rsidP="00C07E66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proofErr w:type="spellStart"/>
      <w:r>
        <w:rPr>
          <w:rFonts w:cs="Times New Roman"/>
          <w:lang w:val="ru-RU"/>
        </w:rPr>
        <w:t>Додаткове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завдання</w:t>
      </w:r>
      <w:proofErr w:type="spellEnd"/>
      <w:r>
        <w:rPr>
          <w:rFonts w:cs="Times New Roman"/>
          <w:lang w:val="ru-RU"/>
        </w:rPr>
        <w:t>:</w:t>
      </w:r>
    </w:p>
    <w:p w14:paraId="09BE4534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request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require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'request-promise'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637185D9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'https://dev-sry1u1oubbjoil16.us.auth0.com'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528CB3F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let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token;</w:t>
      </w:r>
    </w:p>
    <w:p w14:paraId="5909FB90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6F04AEAF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21AE5494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method: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7EF85E9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url: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oauth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/token`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AF114CE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headers: </w:t>
      </w:r>
      <w:proofErr w:type="gram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{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gram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content-type'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'application/x-www-form-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urlencoded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},</w:t>
      </w:r>
    </w:p>
    <w:p w14:paraId="0DB828E3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form: {</w:t>
      </w:r>
    </w:p>
    <w:p w14:paraId="6D053E4A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client_id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'pp9FGxWx95UovdV2RKdDaU5DcqxIs862'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D339510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client_secret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'lpW83-l2Zb2Kw-5xQmBjCXEwP-cE0UlXw2CftocrgX6B_19RD33wPUG51_Z1_kMN'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EEA9481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audience: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/v2/`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84FDEEC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grant_type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client_credentials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B27D735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},</w:t>
      </w:r>
    </w:p>
    <w:p w14:paraId="0277CD12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4902E396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EE1C63E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formRequestOptions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token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067EED5A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(result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4E644B58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method: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'POST'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8AB4AE7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url: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`${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url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}/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api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/v2/users`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E657B40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headers: {</w:t>
      </w:r>
    </w:p>
    <w:p w14:paraId="76361F7D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'Content-Type'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'application/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json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562E511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Authorization: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`Bearer ${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token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}`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0DFA6AF6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},</w:t>
      </w:r>
    </w:p>
    <w:p w14:paraId="5AE6122B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body: 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stringify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({</w:t>
      </w:r>
    </w:p>
    <w:p w14:paraId="4753DB4E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email: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'100dopamine@gmail.com'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77111773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user_metadata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 {},</w:t>
      </w:r>
    </w:p>
    <w:p w14:paraId="65BD87FE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blocked: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false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31706CC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email_verified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false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56C8CB0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app_metadata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 {},</w:t>
      </w:r>
    </w:p>
    <w:p w14:paraId="005E07D8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given_name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'Sviatoslav'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25F9D05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family_name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'Chapcha'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917A176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name: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Sviat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Chapcha'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A99E929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nickname: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proofErr w:type="spellStart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whitetark</w:t>
      </w:r>
      <w:proofErr w:type="spellEnd"/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3D9293B3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lastRenderedPageBreak/>
        <w:t>      picture:</w:t>
      </w:r>
    </w:p>
    <w:p w14:paraId="3B3910A5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'https://secure.gravatar.com/avatar/15626c5e0c749cb912f9d1ad48dba440?s=480&amp;r=pg&amp;d=https%3A%2F%2Fssl.gstatic.com%2Fs2%2Fprofiles%2Fimages%2Fsilhouette80.png'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74062E2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user_id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'abc1'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1C1E42E2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connection: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'Username-Password-Authentication'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4FF89637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password: </w:t>
      </w:r>
      <w:r w:rsidRPr="00756E9B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'Paccwrd#228'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0EA7AC14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verify_email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: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false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</w:p>
    <w:p w14:paraId="5181248D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}),</w:t>
      </w:r>
    </w:p>
    <w:p w14:paraId="62641248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});</w:t>
      </w:r>
    </w:p>
    <w:p w14:paraId="341E44ED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0846F9BD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25E77FA2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gramStart"/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options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 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3D1837A1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651AE3CB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token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JSON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parse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proofErr w:type="gram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proofErr w:type="spell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access</w:t>
      </w:r>
      <w:proofErr w:type="gram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_token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3A1C773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  <w:proofErr w:type="gramStart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).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then</w:t>
      </w:r>
      <w:proofErr w:type="gram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(()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006D656A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const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newOptions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formRequestOptions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(token);</w:t>
      </w:r>
    </w:p>
    <w:p w14:paraId="7FD856CA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console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log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newOptions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298687EF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request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newOptions</w:t>
      </w:r>
      <w:proofErr w:type="spellEnd"/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 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res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=&gt;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</w:p>
    <w:p w14:paraId="2919A747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throw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new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Error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err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58332542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756E9B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console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756E9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log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756E9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body</w:t>
      </w: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);</w:t>
      </w:r>
    </w:p>
    <w:p w14:paraId="3D294658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});</w:t>
      </w:r>
    </w:p>
    <w:p w14:paraId="737C70FD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756E9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});</w:t>
      </w:r>
    </w:p>
    <w:p w14:paraId="08077DA5" w14:textId="77777777" w:rsidR="00756E9B" w:rsidRPr="00756E9B" w:rsidRDefault="00756E9B" w:rsidP="00756E9B">
      <w:pPr>
        <w:shd w:val="clear" w:color="auto" w:fill="22272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29E2F584" w14:textId="226BCD6E" w:rsidR="00756E9B" w:rsidRDefault="00756E9B" w:rsidP="00C07E66">
      <w:pPr>
        <w:ind w:firstLine="0"/>
        <w:rPr>
          <w:rFonts w:cs="Times New Roman"/>
          <w:lang w:val="ru-RU"/>
        </w:rPr>
      </w:pPr>
    </w:p>
    <w:p w14:paraId="1CB4A811" w14:textId="7C2C51DF" w:rsidR="00756E9B" w:rsidRDefault="00756E9B" w:rsidP="00C07E66">
      <w:pPr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Результат:</w:t>
      </w:r>
    </w:p>
    <w:p w14:paraId="4B4DD79D" w14:textId="37B846F6" w:rsidR="00756E9B" w:rsidRDefault="00756E9B" w:rsidP="00C07E66">
      <w:pPr>
        <w:ind w:firstLine="0"/>
        <w:rPr>
          <w:rFonts w:cs="Times New Roman"/>
          <w:lang w:val="ru-RU"/>
        </w:rPr>
      </w:pPr>
      <w:r w:rsidRPr="00756E9B">
        <w:rPr>
          <w:rFonts w:cs="Times New Roman"/>
          <w:lang w:val="ru-RU"/>
        </w:rPr>
        <w:drawing>
          <wp:inline distT="0" distB="0" distL="0" distR="0" wp14:anchorId="3429E54F" wp14:editId="3CB99C91">
            <wp:extent cx="5940425" cy="309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0E81" w14:textId="221F9E84" w:rsidR="00756E9B" w:rsidRDefault="00756E9B" w:rsidP="00C07E66">
      <w:pPr>
        <w:ind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ru-RU"/>
        </w:rPr>
        <w:t>Можемо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побачити</w:t>
      </w:r>
      <w:proofErr w:type="spellEnd"/>
      <w:r>
        <w:rPr>
          <w:rFonts w:cs="Times New Roman"/>
          <w:lang w:val="ru-RU"/>
        </w:rPr>
        <w:t xml:space="preserve"> результат на сайт</w:t>
      </w:r>
      <w:r>
        <w:rPr>
          <w:rFonts w:cs="Times New Roman"/>
          <w:lang w:val="uk-UA"/>
        </w:rPr>
        <w:t>і:</w:t>
      </w:r>
    </w:p>
    <w:p w14:paraId="3210ED45" w14:textId="04B20AAA" w:rsidR="00756E9B" w:rsidRDefault="00756E9B" w:rsidP="00C07E66">
      <w:pPr>
        <w:ind w:firstLine="0"/>
        <w:rPr>
          <w:rFonts w:cs="Times New Roman"/>
          <w:lang w:val="uk-UA"/>
        </w:rPr>
      </w:pPr>
      <w:r w:rsidRPr="00756E9B">
        <w:rPr>
          <w:rFonts w:cs="Times New Roman"/>
          <w:lang w:val="uk-UA"/>
        </w:rPr>
        <w:lastRenderedPageBreak/>
        <w:drawing>
          <wp:inline distT="0" distB="0" distL="0" distR="0" wp14:anchorId="71C6F69B" wp14:editId="08DF970A">
            <wp:extent cx="5940425" cy="3068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FCB" w14:textId="0B0914CF" w:rsidR="00756E9B" w:rsidRPr="00756E9B" w:rsidRDefault="00756E9B" w:rsidP="00C07E66">
      <w:pPr>
        <w:ind w:firstLine="0"/>
        <w:rPr>
          <w:rFonts w:cs="Times New Roman"/>
          <w:lang w:val="uk-UA"/>
        </w:rPr>
      </w:pPr>
      <w:r w:rsidRPr="00756E9B">
        <w:rPr>
          <w:b/>
        </w:rPr>
        <w:t>Висновок</w:t>
      </w:r>
      <w:r>
        <w:t>: Під час виконання другої лабораторної роботи, я навчився: створювати власний додаток у Auth0, взаємодіяти з API Auth0, створювати нових юзерів.</w:t>
      </w:r>
      <w:bookmarkStart w:id="0" w:name="_GoBack"/>
      <w:bookmarkEnd w:id="0"/>
    </w:p>
    <w:sectPr w:rsidR="00756E9B" w:rsidRPr="00756E9B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D6B34"/>
    <w:multiLevelType w:val="hybridMultilevel"/>
    <w:tmpl w:val="D6C6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7"/>
    <w:rsid w:val="00090B58"/>
    <w:rsid w:val="000B4036"/>
    <w:rsid w:val="00152773"/>
    <w:rsid w:val="001C6DF8"/>
    <w:rsid w:val="0022526C"/>
    <w:rsid w:val="002A6BC8"/>
    <w:rsid w:val="002F7C70"/>
    <w:rsid w:val="00313C15"/>
    <w:rsid w:val="003A4B67"/>
    <w:rsid w:val="003E2D2B"/>
    <w:rsid w:val="00414269"/>
    <w:rsid w:val="004B6879"/>
    <w:rsid w:val="00756E9B"/>
    <w:rsid w:val="00813AA8"/>
    <w:rsid w:val="009307E7"/>
    <w:rsid w:val="0095230F"/>
    <w:rsid w:val="00981B1D"/>
    <w:rsid w:val="009F39CC"/>
    <w:rsid w:val="00A87E6F"/>
    <w:rsid w:val="00AF6125"/>
    <w:rsid w:val="00B17D37"/>
    <w:rsid w:val="00B527CB"/>
    <w:rsid w:val="00B952DA"/>
    <w:rsid w:val="00C07E66"/>
    <w:rsid w:val="00C9467B"/>
    <w:rsid w:val="00D156DF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03156-FAFA-4B97-954A-CE6B276D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3</cp:revision>
  <dcterms:created xsi:type="dcterms:W3CDTF">2023-09-25T14:48:00Z</dcterms:created>
  <dcterms:modified xsi:type="dcterms:W3CDTF">2023-11-30T11:38:00Z</dcterms:modified>
</cp:coreProperties>
</file>