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F83" w:rsidRDefault="004C61F3">
      <w:pPr>
        <w:rPr>
          <w:sz w:val="32"/>
        </w:rPr>
      </w:pPr>
      <w:r w:rsidRPr="004C61F3">
        <w:rPr>
          <w:rFonts w:hint="eastAsia"/>
          <w:sz w:val="32"/>
        </w:rPr>
        <w:t>毕业论文题目：</w:t>
      </w:r>
      <w:r w:rsidR="006A2FEB">
        <w:rPr>
          <w:rFonts w:hint="eastAsia"/>
          <w:sz w:val="32"/>
        </w:rPr>
        <w:t>声信号宽带波束形成技术研究</w:t>
      </w:r>
    </w:p>
    <w:p w:rsidR="006A2FEB" w:rsidRDefault="004C61F3">
      <w:pPr>
        <w:rPr>
          <w:sz w:val="32"/>
        </w:rPr>
      </w:pPr>
      <w:r>
        <w:rPr>
          <w:rFonts w:hint="eastAsia"/>
          <w:sz w:val="32"/>
        </w:rPr>
        <w:t>各章节内容安排：</w:t>
      </w:r>
    </w:p>
    <w:p w:rsidR="006A2FEB" w:rsidRPr="00DE2BA5" w:rsidRDefault="006A2FEB">
      <w:pPr>
        <w:rPr>
          <w:rFonts w:ascii="Calibri" w:eastAsia="宋体" w:hAnsi="宋体"/>
          <w:b/>
          <w:bCs/>
          <w:color w:val="000000" w:themeColor="text1"/>
          <w:kern w:val="24"/>
          <w:sz w:val="28"/>
          <w:szCs w:val="32"/>
        </w:rPr>
      </w:pPr>
      <w:r>
        <w:rPr>
          <w:rFonts w:ascii="Calibri" w:eastAsia="宋体" w:hAnsi="宋体" w:hint="eastAsia"/>
          <w:b/>
          <w:bCs/>
          <w:color w:val="000000" w:themeColor="text1"/>
          <w:kern w:val="24"/>
          <w:sz w:val="28"/>
          <w:szCs w:val="32"/>
        </w:rPr>
        <w:t>摘要</w:t>
      </w:r>
      <w:r>
        <w:rPr>
          <w:rFonts w:ascii="Calibri" w:eastAsia="宋体" w:hAnsi="宋体" w:hint="eastAsia"/>
          <w:b/>
          <w:bCs/>
          <w:color w:val="000000" w:themeColor="text1"/>
          <w:kern w:val="24"/>
          <w:sz w:val="28"/>
          <w:szCs w:val="32"/>
        </w:rPr>
        <w:t>+</w:t>
      </w:r>
      <w:r w:rsidRPr="006A2FEB">
        <w:rPr>
          <w:rFonts w:ascii="Calibri" w:eastAsia="宋体" w:hAnsi="宋体" w:hint="eastAsia"/>
          <w:b/>
          <w:bCs/>
          <w:color w:val="000000" w:themeColor="text1"/>
          <w:kern w:val="24"/>
          <w:sz w:val="28"/>
          <w:szCs w:val="32"/>
        </w:rPr>
        <w:t>绪论</w:t>
      </w:r>
      <w:r>
        <w:rPr>
          <w:rFonts w:ascii="Calibri" w:eastAsia="宋体" w:hAnsi="宋体" w:hint="eastAsia"/>
          <w:b/>
          <w:bCs/>
          <w:color w:val="000000" w:themeColor="text1"/>
          <w:kern w:val="24"/>
          <w:sz w:val="28"/>
          <w:szCs w:val="32"/>
        </w:rPr>
        <w:t>（引言）</w:t>
      </w:r>
    </w:p>
    <w:p w:rsidR="004C61F3" w:rsidRPr="003020CE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b/>
          <w:sz w:val="22"/>
        </w:rPr>
      </w:pPr>
      <w:r w:rsidRPr="003020CE">
        <w:rPr>
          <w:rFonts w:ascii="Calibri" w:cstheme="minorBidi" w:hint="eastAsia"/>
          <w:b/>
          <w:bCs/>
          <w:color w:val="000000" w:themeColor="text1"/>
          <w:kern w:val="24"/>
          <w:sz w:val="28"/>
          <w:szCs w:val="32"/>
        </w:rPr>
        <w:t>第一章</w:t>
      </w:r>
      <w:r w:rsidRPr="003020CE">
        <w:rPr>
          <w:rFonts w:ascii="Calibri" w:hAnsi="Calibri" w:cstheme="minorBidi"/>
          <w:b/>
          <w:color w:val="000000" w:themeColor="text1"/>
          <w:kern w:val="24"/>
          <w:sz w:val="28"/>
          <w:szCs w:val="32"/>
        </w:rPr>
        <w:t>——</w:t>
      </w:r>
      <w:r w:rsidR="006A2FEB" w:rsidRPr="003020CE">
        <w:rPr>
          <w:rFonts w:ascii="Calibri" w:hAnsi="Calibri" w:cstheme="minorBidi" w:hint="eastAsia"/>
          <w:b/>
          <w:color w:val="000000" w:themeColor="text1"/>
          <w:kern w:val="24"/>
          <w:sz w:val="28"/>
          <w:szCs w:val="32"/>
        </w:rPr>
        <w:t>波束形成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 w:val="28"/>
          <w:szCs w:val="32"/>
        </w:rPr>
        <w:t xml:space="preserve">              </w:t>
      </w:r>
    </w:p>
    <w:p w:rsidR="006A2FEB" w:rsidRDefault="004C61F3" w:rsidP="006A2FEB">
      <w:pPr>
        <w:pStyle w:val="a3"/>
        <w:spacing w:before="0" w:beforeAutospacing="0" w:after="0" w:afterAutospacing="0" w:line="400" w:lineRule="exact"/>
        <w:ind w:firstLine="555"/>
        <w:textAlignment w:val="baseline"/>
        <w:rPr>
          <w:rFonts w:ascii="Calibri" w:cstheme="minorBidi"/>
          <w:color w:val="000000" w:themeColor="text1"/>
          <w:kern w:val="24"/>
          <w:sz w:val="28"/>
          <w:szCs w:val="32"/>
        </w:rPr>
      </w:pPr>
      <w:r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主要内容：</w:t>
      </w:r>
    </w:p>
    <w:p w:rsidR="006A2FEB" w:rsidRDefault="006A2FEB" w:rsidP="006A2FEB">
      <w:pPr>
        <w:pStyle w:val="a3"/>
        <w:spacing w:before="0" w:beforeAutospacing="0" w:after="0" w:afterAutospacing="0" w:line="400" w:lineRule="exact"/>
        <w:ind w:firstLine="555"/>
        <w:textAlignment w:val="baseline"/>
        <w:rPr>
          <w:rFonts w:ascii="Calibri" w:cstheme="minorBidi"/>
          <w:color w:val="000000" w:themeColor="text1"/>
          <w:kern w:val="24"/>
          <w:sz w:val="28"/>
          <w:szCs w:val="32"/>
        </w:rPr>
      </w:pPr>
      <w:r>
        <w:rPr>
          <w:rFonts w:ascii="Calibri" w:cstheme="minorBidi" w:hint="eastAsia"/>
          <w:color w:val="000000" w:themeColor="text1"/>
          <w:kern w:val="24"/>
          <w:sz w:val="28"/>
          <w:szCs w:val="32"/>
        </w:rPr>
        <w:t>（一）、</w:t>
      </w:r>
      <w:r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常规波束形成</w:t>
      </w:r>
    </w:p>
    <w:p w:rsidR="004C61F3" w:rsidRPr="004C61F3" w:rsidRDefault="004C61F3" w:rsidP="006A2FEB">
      <w:pPr>
        <w:pStyle w:val="a3"/>
        <w:spacing w:before="0" w:beforeAutospacing="0" w:after="0" w:afterAutospacing="0" w:line="400" w:lineRule="exact"/>
        <w:ind w:left="1545" w:firstLine="555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1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、窄带波束形成的定义；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2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、窄带波束优化设计方法；</w:t>
      </w:r>
    </w:p>
    <w:p w:rsidR="004C61F3" w:rsidRPr="00325BEC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trike/>
          <w:sz w:val="22"/>
        </w:rPr>
      </w:pPr>
      <w:r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</w:t>
      </w:r>
      <w:r w:rsidRPr="00325BEC">
        <w:rPr>
          <w:rFonts w:ascii="Calibri" w:hAnsi="Calibri" w:cstheme="minorBidi"/>
          <w:strike/>
          <w:color w:val="000000" w:themeColor="text1"/>
          <w:kern w:val="24"/>
          <w:szCs w:val="28"/>
        </w:rPr>
        <w:t>3</w:t>
      </w:r>
      <w:r w:rsidRPr="00325BEC">
        <w:rPr>
          <w:rFonts w:ascii="Calibri" w:cstheme="minorBidi" w:hint="eastAsia"/>
          <w:strike/>
          <w:color w:val="000000" w:themeColor="text1"/>
          <w:kern w:val="24"/>
          <w:szCs w:val="28"/>
        </w:rPr>
        <w:t>、宽带波束形成的定义；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4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、波束形成的性能指标；</w:t>
      </w:r>
    </w:p>
    <w:p w:rsid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rFonts w:ascii="Calibri" w:cstheme="minorBidi"/>
          <w:color w:val="000000" w:themeColor="text1"/>
          <w:kern w:val="24"/>
          <w:szCs w:val="28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5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、性能分析比较仿真实验</w:t>
      </w:r>
    </w:p>
    <w:p w:rsidR="006A2FEB" w:rsidRDefault="006A2FEB" w:rsidP="004C61F3">
      <w:pPr>
        <w:pStyle w:val="a3"/>
        <w:spacing w:before="0" w:beforeAutospacing="0" w:after="0" w:afterAutospacing="0" w:line="400" w:lineRule="exact"/>
        <w:textAlignment w:val="baseline"/>
        <w:rPr>
          <w:rFonts w:ascii="Calibri" w:cstheme="minorBidi"/>
          <w:color w:val="000000" w:themeColor="text1"/>
          <w:kern w:val="24"/>
          <w:szCs w:val="28"/>
        </w:rPr>
      </w:pPr>
    </w:p>
    <w:p w:rsidR="004C61F3" w:rsidRPr="006A2FEB" w:rsidRDefault="006A2FEB" w:rsidP="006A2FEB">
      <w:pPr>
        <w:pStyle w:val="a3"/>
        <w:spacing w:before="0" w:beforeAutospacing="0" w:after="0" w:afterAutospacing="0" w:line="400" w:lineRule="exact"/>
        <w:ind w:firstLine="555"/>
        <w:textAlignment w:val="baseline"/>
        <w:rPr>
          <w:rFonts w:ascii="Calibri" w:cstheme="minorBidi"/>
          <w:color w:val="000000" w:themeColor="text1"/>
          <w:kern w:val="24"/>
          <w:sz w:val="28"/>
          <w:szCs w:val="32"/>
        </w:rPr>
      </w:pPr>
      <w:r w:rsidRPr="006A2FEB">
        <w:rPr>
          <w:rFonts w:ascii="Calibri" w:cstheme="minorBidi" w:hint="eastAsia"/>
          <w:color w:val="000000" w:themeColor="text1"/>
          <w:kern w:val="24"/>
          <w:sz w:val="28"/>
          <w:szCs w:val="32"/>
        </w:rPr>
        <w:t>（二）</w:t>
      </w:r>
      <w:r>
        <w:rPr>
          <w:rFonts w:ascii="Calibri" w:cstheme="minorBidi" w:hint="eastAsia"/>
          <w:color w:val="000000" w:themeColor="text1"/>
          <w:kern w:val="24"/>
          <w:sz w:val="28"/>
          <w:szCs w:val="32"/>
        </w:rPr>
        <w:t>、</w:t>
      </w:r>
      <w:r w:rsidR="004C61F3"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一维宽带恒定束宽波束形成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 w:val="28"/>
          <w:szCs w:val="32"/>
        </w:rPr>
        <w:t xml:space="preserve">   </w:t>
      </w:r>
      <w:r w:rsidR="006A2FEB">
        <w:rPr>
          <w:rFonts w:ascii="Calibri" w:cstheme="minorBidi" w:hint="eastAsia"/>
          <w:color w:val="000000" w:themeColor="text1"/>
          <w:kern w:val="24"/>
          <w:sz w:val="28"/>
          <w:szCs w:val="32"/>
        </w:rPr>
        <w:t xml:space="preserve">            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1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</w:t>
      </w:r>
      <w:r w:rsidR="002132C7">
        <w:rPr>
          <w:rFonts w:ascii="Calibri" w:cstheme="minorBidi" w:hint="eastAsia"/>
          <w:color w:val="000000" w:themeColor="text1"/>
          <w:kern w:val="24"/>
          <w:szCs w:val="28"/>
        </w:rPr>
        <w:t>一维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宽带恒定束宽波束形成的定义与数学模型；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>
        <w:rPr>
          <w:rFonts w:ascii="Calibri" w:hAnsi="Calibri" w:cstheme="minorBidi"/>
          <w:color w:val="000000" w:themeColor="text1"/>
          <w:kern w:val="24"/>
          <w:sz w:val="28"/>
          <w:szCs w:val="32"/>
        </w:rPr>
        <w:t xml:space="preserve">             </w:t>
      </w:r>
      <w:r>
        <w:rPr>
          <w:rFonts w:ascii="Calibri" w:hAnsi="Calibri" w:cstheme="minorBidi" w:hint="eastAsia"/>
          <w:color w:val="000000" w:themeColor="text1"/>
          <w:kern w:val="24"/>
          <w:sz w:val="28"/>
          <w:szCs w:val="32"/>
        </w:rPr>
        <w:t xml:space="preserve">  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2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SOCP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的频率不变波束形成（时域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+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频域）；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</w:t>
      </w:r>
      <w:r>
        <w:rPr>
          <w:rFonts w:ascii="Calibri" w:hAnsi="Calibri" w:cstheme="minorBidi"/>
          <w:color w:val="000000" w:themeColor="text1"/>
          <w:kern w:val="24"/>
          <w:szCs w:val="28"/>
        </w:rPr>
        <w:t xml:space="preserve">        </w:t>
      </w:r>
      <w:r>
        <w:rPr>
          <w:rFonts w:ascii="Calibri" w:hAnsi="Calibri" w:cstheme="minorBidi" w:hint="eastAsia"/>
          <w:color w:val="000000" w:themeColor="text1"/>
          <w:kern w:val="24"/>
          <w:szCs w:val="28"/>
        </w:rPr>
        <w:t xml:space="preserve"> 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3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IFT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的频率不变波束形成；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4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SOCP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的一维方向不变波束形成（方位角）</w:t>
      </w:r>
    </w:p>
    <w:p w:rsid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rFonts w:ascii="Calibri" w:cstheme="minorBidi"/>
          <w:color w:val="000000" w:themeColor="text1"/>
          <w:kern w:val="24"/>
          <w:szCs w:val="28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5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、性能分析比较仿真实验</w:t>
      </w:r>
    </w:p>
    <w:p w:rsidR="006A2FEB" w:rsidRDefault="006A2FEB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</w:p>
    <w:p w:rsidR="006A2FEB" w:rsidRPr="006A2FEB" w:rsidRDefault="006A2FEB" w:rsidP="006A2FEB">
      <w:pPr>
        <w:pStyle w:val="a3"/>
        <w:spacing w:before="0" w:beforeAutospacing="0" w:after="0" w:afterAutospacing="0" w:line="400" w:lineRule="exact"/>
        <w:ind w:firstLineChars="200" w:firstLine="560"/>
        <w:textAlignment w:val="baseline"/>
        <w:rPr>
          <w:rFonts w:ascii="Calibri" w:cstheme="minorBidi"/>
          <w:color w:val="000000" w:themeColor="text1"/>
          <w:kern w:val="24"/>
          <w:sz w:val="28"/>
          <w:szCs w:val="32"/>
        </w:rPr>
      </w:pPr>
      <w:r w:rsidRPr="006A2FEB">
        <w:rPr>
          <w:rFonts w:ascii="Calibri" w:cstheme="minorBidi" w:hint="eastAsia"/>
          <w:color w:val="000000" w:themeColor="text1"/>
          <w:kern w:val="24"/>
          <w:sz w:val="28"/>
          <w:szCs w:val="32"/>
        </w:rPr>
        <w:t>（三）、</w:t>
      </w:r>
      <w:r w:rsidR="004C61F3"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二维宽带恒定束宽波束形成</w:t>
      </w:r>
    </w:p>
    <w:p w:rsidR="004C61F3" w:rsidRPr="004C61F3" w:rsidRDefault="004C61F3" w:rsidP="006A2FEB">
      <w:pPr>
        <w:pStyle w:val="a3"/>
        <w:spacing w:before="0" w:beforeAutospacing="0" w:after="0" w:afterAutospacing="0" w:line="400" w:lineRule="exact"/>
        <w:ind w:left="1680" w:firstLine="420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1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、均匀矩形平面阵列数学模型；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2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IFT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的二维频率不变波束形成；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3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SOCP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的二维频率不变波束形成；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4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SOCP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的二维方向不变波束形成；</w:t>
      </w:r>
    </w:p>
    <w:p w:rsid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rFonts w:ascii="Calibri" w:cstheme="minorBidi"/>
          <w:color w:val="000000" w:themeColor="text1"/>
          <w:kern w:val="24"/>
          <w:szCs w:val="28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5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、性能分析比较仿真实验；</w:t>
      </w:r>
    </w:p>
    <w:p w:rsidR="006A2FEB" w:rsidRPr="004C61F3" w:rsidRDefault="006A2FEB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</w:p>
    <w:p w:rsidR="004C61F3" w:rsidRPr="003020CE" w:rsidRDefault="004C61F3" w:rsidP="003020CE">
      <w:pPr>
        <w:pStyle w:val="a3"/>
        <w:spacing w:before="0" w:beforeAutospacing="0" w:after="0" w:afterAutospacing="0" w:line="400" w:lineRule="exact"/>
        <w:ind w:left="1405" w:hangingChars="500" w:hanging="1405"/>
        <w:textAlignment w:val="baseline"/>
        <w:rPr>
          <w:rFonts w:ascii="Calibri" w:cstheme="minorBidi"/>
          <w:b/>
          <w:color w:val="000000" w:themeColor="text1"/>
          <w:kern w:val="24"/>
          <w:sz w:val="28"/>
          <w:szCs w:val="32"/>
        </w:rPr>
      </w:pPr>
      <w:r w:rsidRPr="003020CE">
        <w:rPr>
          <w:rFonts w:ascii="Calibri" w:cstheme="minorBidi" w:hint="eastAsia"/>
          <w:b/>
          <w:bCs/>
          <w:color w:val="000000" w:themeColor="text1"/>
          <w:kern w:val="24"/>
          <w:sz w:val="28"/>
          <w:szCs w:val="32"/>
        </w:rPr>
        <w:t>第</w:t>
      </w:r>
      <w:r w:rsidR="006A2FEB" w:rsidRPr="003020CE">
        <w:rPr>
          <w:rFonts w:ascii="Calibri" w:cstheme="minorBidi" w:hint="eastAsia"/>
          <w:b/>
          <w:bCs/>
          <w:color w:val="000000" w:themeColor="text1"/>
          <w:kern w:val="24"/>
          <w:sz w:val="28"/>
          <w:szCs w:val="32"/>
        </w:rPr>
        <w:t>二</w:t>
      </w:r>
      <w:r w:rsidRPr="003020CE">
        <w:rPr>
          <w:rFonts w:ascii="Calibri" w:cstheme="minorBidi" w:hint="eastAsia"/>
          <w:b/>
          <w:bCs/>
          <w:color w:val="000000" w:themeColor="text1"/>
          <w:kern w:val="24"/>
          <w:sz w:val="28"/>
          <w:szCs w:val="32"/>
        </w:rPr>
        <w:t>章</w:t>
      </w:r>
      <w:r w:rsidRPr="003020CE">
        <w:rPr>
          <w:rFonts w:ascii="Calibri" w:hAnsi="Calibri" w:cstheme="minorBidi"/>
          <w:b/>
          <w:color w:val="000000" w:themeColor="text1"/>
          <w:kern w:val="24"/>
          <w:sz w:val="28"/>
          <w:szCs w:val="32"/>
        </w:rPr>
        <w:t>——</w:t>
      </w:r>
      <w:r w:rsidRPr="003020CE">
        <w:rPr>
          <w:rFonts w:ascii="Calibri" w:cstheme="minorBidi" w:hint="eastAsia"/>
          <w:b/>
          <w:color w:val="000000" w:themeColor="text1"/>
          <w:kern w:val="24"/>
          <w:sz w:val="28"/>
          <w:szCs w:val="32"/>
        </w:rPr>
        <w:t>一种基于</w:t>
      </w:r>
      <w:r w:rsidRPr="003020CE">
        <w:rPr>
          <w:rFonts w:ascii="Calibri" w:hAnsi="Calibri" w:cstheme="minorBidi"/>
          <w:b/>
          <w:color w:val="000000" w:themeColor="text1"/>
          <w:kern w:val="24"/>
          <w:sz w:val="28"/>
          <w:szCs w:val="32"/>
        </w:rPr>
        <w:t>IFT</w:t>
      </w:r>
      <w:r w:rsidRPr="003020CE">
        <w:rPr>
          <w:rFonts w:ascii="Calibri" w:cstheme="minorBidi" w:hint="eastAsia"/>
          <w:b/>
          <w:color w:val="000000" w:themeColor="text1"/>
          <w:kern w:val="24"/>
          <w:sz w:val="28"/>
          <w:szCs w:val="32"/>
        </w:rPr>
        <w:t>和</w:t>
      </w:r>
      <w:r w:rsidRPr="003020CE">
        <w:rPr>
          <w:rFonts w:ascii="Calibri" w:hAnsi="Calibri" w:cstheme="minorBidi"/>
          <w:b/>
          <w:color w:val="000000" w:themeColor="text1"/>
          <w:kern w:val="24"/>
          <w:sz w:val="28"/>
          <w:szCs w:val="32"/>
        </w:rPr>
        <w:t>SOCP</w:t>
      </w:r>
      <w:r w:rsidRPr="003020CE">
        <w:rPr>
          <w:rFonts w:ascii="Calibri" w:cstheme="minorBidi" w:hint="eastAsia"/>
          <w:b/>
          <w:color w:val="000000" w:themeColor="text1"/>
          <w:kern w:val="24"/>
          <w:sz w:val="28"/>
          <w:szCs w:val="32"/>
        </w:rPr>
        <w:t>的频率</w:t>
      </w:r>
      <w:r w:rsidRPr="003020CE">
        <w:rPr>
          <w:rFonts w:ascii="Calibri" w:hAnsi="Calibri" w:cstheme="minorBidi"/>
          <w:b/>
          <w:color w:val="000000" w:themeColor="text1"/>
          <w:kern w:val="24"/>
          <w:sz w:val="28"/>
          <w:szCs w:val="32"/>
        </w:rPr>
        <w:t>—</w:t>
      </w:r>
      <w:r w:rsidRPr="003020CE">
        <w:rPr>
          <w:rFonts w:ascii="Calibri" w:cstheme="minorBidi" w:hint="eastAsia"/>
          <w:b/>
          <w:color w:val="000000" w:themeColor="text1"/>
          <w:kern w:val="24"/>
          <w:sz w:val="28"/>
          <w:szCs w:val="32"/>
        </w:rPr>
        <w:t>方向不变波束形成方法（中期论文）</w:t>
      </w:r>
    </w:p>
    <w:p w:rsidR="006A2FEB" w:rsidRPr="006A2FEB" w:rsidRDefault="006A2FEB" w:rsidP="006A2FEB">
      <w:pPr>
        <w:pStyle w:val="a3"/>
        <w:spacing w:before="0" w:beforeAutospacing="0" w:after="0" w:afterAutospacing="0" w:line="400" w:lineRule="exact"/>
        <w:ind w:left="1100" w:hangingChars="500" w:hanging="1100"/>
        <w:textAlignment w:val="baseline"/>
        <w:rPr>
          <w:sz w:val="22"/>
        </w:rPr>
      </w:pP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>
        <w:rPr>
          <w:rFonts w:ascii="Calibri" w:hAnsi="Calibri" w:cstheme="minorBidi"/>
          <w:color w:val="000000" w:themeColor="text1"/>
          <w:kern w:val="24"/>
          <w:sz w:val="28"/>
          <w:szCs w:val="32"/>
        </w:rPr>
        <w:t xml:space="preserve">    </w:t>
      </w:r>
      <w:r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主要内容：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1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、频率不变恒定束宽波束形成原理框图；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>
        <w:rPr>
          <w:rFonts w:ascii="Calibri" w:hAnsi="Calibri" w:cstheme="minorBidi"/>
          <w:color w:val="000000" w:themeColor="text1"/>
          <w:kern w:val="24"/>
          <w:sz w:val="28"/>
          <w:szCs w:val="32"/>
        </w:rPr>
        <w:t xml:space="preserve">             </w:t>
      </w:r>
      <w:r>
        <w:rPr>
          <w:rFonts w:ascii="Calibri" w:hAnsi="Calibri" w:cstheme="minorBidi" w:hint="eastAsia"/>
          <w:color w:val="000000" w:themeColor="text1"/>
          <w:kern w:val="24"/>
          <w:sz w:val="28"/>
          <w:szCs w:val="32"/>
        </w:rPr>
        <w:t xml:space="preserve"> 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2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、子频带划分及参考波束设计；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3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IFT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的频率不变恒定束宽波束形成；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lastRenderedPageBreak/>
        <w:t xml:space="preserve">                4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SOCP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的方向不变恒定束宽波束形成；</w:t>
      </w:r>
    </w:p>
    <w:p w:rsid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rFonts w:ascii="Calibri" w:cstheme="minorBidi"/>
          <w:color w:val="000000" w:themeColor="text1"/>
          <w:kern w:val="24"/>
          <w:szCs w:val="28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5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、性能分析比较仿真实验</w:t>
      </w:r>
    </w:p>
    <w:p w:rsidR="006A2FEB" w:rsidRPr="004C61F3" w:rsidRDefault="006A2FEB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</w:p>
    <w:p w:rsidR="004C61F3" w:rsidRPr="003020CE" w:rsidRDefault="004C61F3" w:rsidP="003020CE">
      <w:pPr>
        <w:pStyle w:val="a3"/>
        <w:spacing w:before="0" w:beforeAutospacing="0" w:after="0" w:afterAutospacing="0" w:line="400" w:lineRule="exact"/>
        <w:ind w:left="1405" w:hangingChars="500" w:hanging="1405"/>
        <w:textAlignment w:val="baseline"/>
        <w:rPr>
          <w:rFonts w:ascii="Calibri" w:cstheme="minorBidi"/>
          <w:b/>
          <w:color w:val="000000" w:themeColor="text1"/>
          <w:kern w:val="24"/>
          <w:sz w:val="28"/>
          <w:szCs w:val="32"/>
        </w:rPr>
      </w:pPr>
      <w:r w:rsidRPr="003020CE">
        <w:rPr>
          <w:rFonts w:ascii="Calibri" w:cstheme="minorBidi" w:hint="eastAsia"/>
          <w:b/>
          <w:color w:val="000000" w:themeColor="text1"/>
          <w:kern w:val="24"/>
          <w:sz w:val="28"/>
          <w:szCs w:val="32"/>
        </w:rPr>
        <w:t>第</w:t>
      </w:r>
      <w:r w:rsidR="006A2FEB" w:rsidRPr="003020CE">
        <w:rPr>
          <w:rFonts w:ascii="Calibri" w:cstheme="minorBidi" w:hint="eastAsia"/>
          <w:b/>
          <w:color w:val="000000" w:themeColor="text1"/>
          <w:kern w:val="24"/>
          <w:sz w:val="28"/>
          <w:szCs w:val="32"/>
        </w:rPr>
        <w:t>三</w:t>
      </w:r>
      <w:r w:rsidRPr="003020CE">
        <w:rPr>
          <w:rFonts w:ascii="Calibri" w:cstheme="minorBidi" w:hint="eastAsia"/>
          <w:b/>
          <w:color w:val="000000" w:themeColor="text1"/>
          <w:kern w:val="24"/>
          <w:sz w:val="28"/>
          <w:szCs w:val="32"/>
        </w:rPr>
        <w:t>章</w:t>
      </w:r>
      <w:r w:rsidRPr="003020CE">
        <w:rPr>
          <w:rFonts w:ascii="Calibri" w:cstheme="minorBidi"/>
          <w:b/>
          <w:color w:val="000000" w:themeColor="text1"/>
          <w:kern w:val="24"/>
          <w:sz w:val="28"/>
          <w:szCs w:val="32"/>
        </w:rPr>
        <w:t>——</w:t>
      </w:r>
      <w:r w:rsidRPr="003020CE">
        <w:rPr>
          <w:rFonts w:ascii="Calibri" w:cstheme="minorBidi" w:hint="eastAsia"/>
          <w:b/>
          <w:color w:val="000000" w:themeColor="text1"/>
          <w:kern w:val="24"/>
          <w:sz w:val="28"/>
          <w:szCs w:val="32"/>
        </w:rPr>
        <w:t>压缩感知及其在波束形成中的应用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 w:val="28"/>
          <w:szCs w:val="32"/>
        </w:rPr>
        <w:t xml:space="preserve">              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>
        <w:rPr>
          <w:rFonts w:ascii="Calibri" w:hAnsi="Calibri" w:cstheme="minorBidi"/>
          <w:color w:val="000000" w:themeColor="text1"/>
          <w:kern w:val="24"/>
          <w:sz w:val="28"/>
          <w:szCs w:val="32"/>
        </w:rPr>
        <w:t xml:space="preserve">    </w:t>
      </w:r>
      <w:r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主要内容：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1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、压缩感知的定义；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2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、压缩感知的基本原理：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  1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）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. 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信号的稀疏表示与压缩测量；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  2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）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. 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稀疏信号的恢复重建（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BP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，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SP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，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OMP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）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;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3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、压缩感知在波束形成中的应用：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  1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）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. 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增大阵列孔径（</w:t>
      </w:r>
      <w:r w:rsidR="001C34C6">
        <w:rPr>
          <w:rFonts w:ascii="Calibri" w:cstheme="minorBidi" w:hint="eastAsia"/>
          <w:color w:val="000000" w:themeColor="text1"/>
          <w:kern w:val="24"/>
          <w:szCs w:val="28"/>
        </w:rPr>
        <w:t>三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篇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IEEE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参考论文）；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  2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）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. 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提高波束形成稳定性（一篇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IEEE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参考论文）；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   3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）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. 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降低阵元对信号采样率（</w:t>
      </w:r>
      <w:r w:rsidR="001C34C6">
        <w:rPr>
          <w:rFonts w:ascii="Calibri" w:cstheme="minorBidi" w:hint="eastAsia"/>
          <w:color w:val="000000" w:themeColor="text1"/>
          <w:kern w:val="24"/>
          <w:szCs w:val="28"/>
        </w:rPr>
        <w:t>一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篇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IEEE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参考论文）；</w:t>
      </w:r>
    </w:p>
    <w:p w:rsid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rFonts w:ascii="Calibri" w:cstheme="minorBidi"/>
          <w:color w:val="000000" w:themeColor="text1"/>
          <w:kern w:val="24"/>
          <w:szCs w:val="28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4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、性能分析比较仿真实验；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</w:p>
    <w:p w:rsidR="004C61F3" w:rsidRPr="003020CE" w:rsidRDefault="004C61F3" w:rsidP="003020CE">
      <w:pPr>
        <w:pStyle w:val="a3"/>
        <w:spacing w:before="0" w:beforeAutospacing="0" w:after="0" w:afterAutospacing="0" w:line="400" w:lineRule="exact"/>
        <w:ind w:left="1405" w:hangingChars="500" w:hanging="1405"/>
        <w:textAlignment w:val="baseline"/>
        <w:rPr>
          <w:rFonts w:ascii="Calibri" w:cstheme="minorBidi"/>
          <w:b/>
          <w:color w:val="000000" w:themeColor="text1"/>
          <w:kern w:val="24"/>
          <w:sz w:val="28"/>
          <w:szCs w:val="32"/>
        </w:rPr>
      </w:pPr>
      <w:r w:rsidRPr="003020CE">
        <w:rPr>
          <w:rFonts w:ascii="Calibri" w:cstheme="minorBidi" w:hint="eastAsia"/>
          <w:b/>
          <w:color w:val="000000" w:themeColor="text1"/>
          <w:kern w:val="24"/>
          <w:sz w:val="28"/>
          <w:szCs w:val="32"/>
        </w:rPr>
        <w:t>第</w:t>
      </w:r>
      <w:r w:rsidR="006A2FEB" w:rsidRPr="003020CE">
        <w:rPr>
          <w:rFonts w:ascii="Calibri" w:cstheme="minorBidi" w:hint="eastAsia"/>
          <w:b/>
          <w:color w:val="000000" w:themeColor="text1"/>
          <w:kern w:val="24"/>
          <w:sz w:val="28"/>
          <w:szCs w:val="32"/>
        </w:rPr>
        <w:t>四</w:t>
      </w:r>
      <w:r w:rsidRPr="003020CE">
        <w:rPr>
          <w:rFonts w:ascii="Calibri" w:cstheme="minorBidi" w:hint="eastAsia"/>
          <w:b/>
          <w:color w:val="000000" w:themeColor="text1"/>
          <w:kern w:val="24"/>
          <w:sz w:val="28"/>
          <w:szCs w:val="32"/>
        </w:rPr>
        <w:t>章</w:t>
      </w:r>
      <w:r w:rsidRPr="003020CE">
        <w:rPr>
          <w:rFonts w:ascii="Calibri" w:cstheme="minorBidi"/>
          <w:b/>
          <w:color w:val="000000" w:themeColor="text1"/>
          <w:kern w:val="24"/>
          <w:sz w:val="28"/>
          <w:szCs w:val="32"/>
        </w:rPr>
        <w:t>——</w:t>
      </w:r>
      <w:r w:rsidRPr="003020CE">
        <w:rPr>
          <w:rFonts w:ascii="Calibri" w:cstheme="minorBidi" w:hint="eastAsia"/>
          <w:b/>
          <w:color w:val="000000" w:themeColor="text1"/>
          <w:kern w:val="24"/>
          <w:sz w:val="28"/>
          <w:szCs w:val="32"/>
        </w:rPr>
        <w:t>基于压缩感知的宽带恒定束宽波束形成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 w:val="28"/>
          <w:szCs w:val="32"/>
        </w:rPr>
        <w:t xml:space="preserve">    </w:t>
      </w:r>
      <w:r w:rsidRPr="004C61F3">
        <w:rPr>
          <w:rFonts w:ascii="Calibri" w:cstheme="minorBidi" w:hint="eastAsia"/>
          <w:color w:val="000000" w:themeColor="text1"/>
          <w:kern w:val="24"/>
          <w:sz w:val="28"/>
          <w:szCs w:val="32"/>
        </w:rPr>
        <w:t>主要内容：</w:t>
      </w: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>1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、基于压缩感知的宽带恒定束宽波束形成原理框图；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2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、基于压缩感知的频率不变恒定束宽波束形成算法基本原理：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3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、基于压缩感知的方向不变恒定束宽波束形成算法基本原理：</w:t>
      </w:r>
    </w:p>
    <w:p w:rsid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rFonts w:ascii="Calibri" w:cstheme="minorBidi"/>
          <w:color w:val="000000" w:themeColor="text1"/>
          <w:kern w:val="24"/>
          <w:szCs w:val="28"/>
        </w:rPr>
      </w:pPr>
      <w:r w:rsidRPr="004C61F3">
        <w:rPr>
          <w:rFonts w:ascii="Calibri" w:hAnsi="Calibri" w:cstheme="minorBidi"/>
          <w:color w:val="000000" w:themeColor="text1"/>
          <w:kern w:val="24"/>
          <w:szCs w:val="28"/>
        </w:rPr>
        <w:t xml:space="preserve">                4</w:t>
      </w:r>
      <w:r w:rsidRPr="004C61F3">
        <w:rPr>
          <w:rFonts w:ascii="Calibri" w:cstheme="minorBidi" w:hint="eastAsia"/>
          <w:color w:val="000000" w:themeColor="text1"/>
          <w:kern w:val="24"/>
          <w:szCs w:val="28"/>
        </w:rPr>
        <w:t>、性能分析仿真实验；</w:t>
      </w:r>
    </w:p>
    <w:p w:rsidR="004C61F3" w:rsidRPr="004C61F3" w:rsidRDefault="004C61F3" w:rsidP="004C61F3">
      <w:pPr>
        <w:pStyle w:val="a3"/>
        <w:spacing w:before="0" w:beforeAutospacing="0" w:after="0" w:afterAutospacing="0" w:line="400" w:lineRule="exact"/>
        <w:textAlignment w:val="baseline"/>
        <w:rPr>
          <w:sz w:val="22"/>
        </w:rPr>
      </w:pPr>
    </w:p>
    <w:p w:rsidR="004C61F3" w:rsidRPr="003020CE" w:rsidRDefault="004C61F3" w:rsidP="003020CE">
      <w:pPr>
        <w:pStyle w:val="a3"/>
        <w:spacing w:before="0" w:beforeAutospacing="0" w:after="0" w:afterAutospacing="0" w:line="400" w:lineRule="exact"/>
        <w:ind w:left="1405" w:hangingChars="500" w:hanging="1405"/>
        <w:textAlignment w:val="baseline"/>
        <w:rPr>
          <w:rFonts w:ascii="Calibri" w:cstheme="minorBidi"/>
          <w:b/>
          <w:color w:val="000000" w:themeColor="text1"/>
          <w:kern w:val="24"/>
          <w:sz w:val="28"/>
          <w:szCs w:val="32"/>
        </w:rPr>
      </w:pPr>
      <w:r w:rsidRPr="003020CE">
        <w:rPr>
          <w:rFonts w:ascii="Calibri" w:cstheme="minorBidi" w:hint="eastAsia"/>
          <w:b/>
          <w:color w:val="000000" w:themeColor="text1"/>
          <w:kern w:val="24"/>
          <w:sz w:val="28"/>
          <w:szCs w:val="32"/>
        </w:rPr>
        <w:t>第</w:t>
      </w:r>
      <w:r w:rsidR="006A2FEB" w:rsidRPr="003020CE">
        <w:rPr>
          <w:rFonts w:ascii="Calibri" w:cstheme="minorBidi" w:hint="eastAsia"/>
          <w:b/>
          <w:color w:val="000000" w:themeColor="text1"/>
          <w:kern w:val="24"/>
          <w:sz w:val="28"/>
          <w:szCs w:val="32"/>
        </w:rPr>
        <w:t>五</w:t>
      </w:r>
      <w:r w:rsidRPr="003020CE">
        <w:rPr>
          <w:rFonts w:ascii="Calibri" w:cstheme="minorBidi" w:hint="eastAsia"/>
          <w:b/>
          <w:color w:val="000000" w:themeColor="text1"/>
          <w:kern w:val="24"/>
          <w:sz w:val="28"/>
          <w:szCs w:val="32"/>
        </w:rPr>
        <w:t>章</w:t>
      </w:r>
      <w:r w:rsidRPr="003020CE">
        <w:rPr>
          <w:rFonts w:ascii="Calibri" w:cstheme="minorBidi"/>
          <w:b/>
          <w:color w:val="000000" w:themeColor="text1"/>
          <w:kern w:val="24"/>
          <w:sz w:val="28"/>
          <w:szCs w:val="32"/>
        </w:rPr>
        <w:t>——</w:t>
      </w:r>
      <w:r w:rsidRPr="003020CE">
        <w:rPr>
          <w:rFonts w:ascii="Calibri" w:cstheme="minorBidi" w:hint="eastAsia"/>
          <w:b/>
          <w:color w:val="000000" w:themeColor="text1"/>
          <w:kern w:val="24"/>
          <w:sz w:val="28"/>
          <w:szCs w:val="32"/>
        </w:rPr>
        <w:t>总结与展望</w:t>
      </w:r>
    </w:p>
    <w:p w:rsidR="004C61F3" w:rsidRDefault="004C61F3">
      <w:pPr>
        <w:rPr>
          <w:rFonts w:hint="eastAsia"/>
          <w:sz w:val="28"/>
        </w:rPr>
      </w:pPr>
    </w:p>
    <w:p w:rsidR="00C30920" w:rsidRDefault="00C30920" w:rsidP="00C30920">
      <w:pPr>
        <w:spacing w:line="360" w:lineRule="auto"/>
        <w:ind w:firstLineChars="200" w:firstLine="482"/>
        <w:rPr>
          <w:rFonts w:hint="eastAsia"/>
          <w:b/>
          <w:color w:val="00B0F0"/>
          <w:sz w:val="24"/>
        </w:rPr>
      </w:pPr>
      <w:r w:rsidRPr="00C30920">
        <w:rPr>
          <w:rFonts w:hint="eastAsia"/>
          <w:b/>
          <w:color w:val="00B0F0"/>
          <w:sz w:val="24"/>
        </w:rPr>
        <w:t>2</w:t>
      </w:r>
      <w:r w:rsidRPr="00C30920">
        <w:rPr>
          <w:rFonts w:hint="eastAsia"/>
          <w:b/>
          <w:color w:val="00B0F0"/>
          <w:sz w:val="24"/>
        </w:rPr>
        <w:t>月</w:t>
      </w:r>
      <w:r w:rsidRPr="00C30920">
        <w:rPr>
          <w:rFonts w:hint="eastAsia"/>
          <w:b/>
          <w:color w:val="00B0F0"/>
          <w:sz w:val="24"/>
        </w:rPr>
        <w:t>20</w:t>
      </w:r>
      <w:r w:rsidRPr="00C30920">
        <w:rPr>
          <w:rFonts w:hint="eastAsia"/>
          <w:b/>
          <w:color w:val="00B0F0"/>
          <w:sz w:val="24"/>
        </w:rPr>
        <w:t>日开会时，老师及同学们建议对论文各章节的内容进行修改，同时</w:t>
      </w:r>
      <w:r>
        <w:rPr>
          <w:rFonts w:hint="eastAsia"/>
          <w:b/>
          <w:color w:val="00B0F0"/>
          <w:sz w:val="24"/>
        </w:rPr>
        <w:t>需要删减部分基础理论知识内容，以突出自己的创新点。在综合他们的意见之后，将各章节内容修改如下：</w:t>
      </w:r>
    </w:p>
    <w:p w:rsidR="00C30920" w:rsidRPr="00C30920" w:rsidRDefault="00C30920" w:rsidP="00C30920">
      <w:pPr>
        <w:spacing w:line="360" w:lineRule="auto"/>
        <w:ind w:firstLineChars="200" w:firstLine="482"/>
        <w:rPr>
          <w:rFonts w:hint="eastAsia"/>
          <w:b/>
          <w:color w:val="FF0000"/>
          <w:sz w:val="24"/>
        </w:rPr>
      </w:pPr>
      <w:r w:rsidRPr="00C30920">
        <w:rPr>
          <w:rFonts w:hint="eastAsia"/>
          <w:b/>
          <w:color w:val="FF0000"/>
          <w:sz w:val="24"/>
        </w:rPr>
        <w:t>第一章中的第一节和第二节保持不变，以这两节作为整个波束形成的基础理论部分进行讲解；但是原有的第三节则需要被移至第二章</w:t>
      </w:r>
      <w:r>
        <w:rPr>
          <w:rFonts w:hint="eastAsia"/>
          <w:b/>
          <w:color w:val="FF0000"/>
          <w:sz w:val="24"/>
        </w:rPr>
        <w:t>，作为中期论文的创新点进行重点讲解。第三章和第四章进行合并成为第三章，其中第一节内容仍然为原有的压缩感知的基础理论（到信号恢复算法介绍止）</w:t>
      </w:r>
      <w:r w:rsidR="00BA2EA0">
        <w:rPr>
          <w:rFonts w:hint="eastAsia"/>
          <w:b/>
          <w:color w:val="FF0000"/>
          <w:sz w:val="24"/>
        </w:rPr>
        <w:t>；</w:t>
      </w:r>
      <w:r>
        <w:rPr>
          <w:rFonts w:hint="eastAsia"/>
          <w:b/>
          <w:color w:val="FF0000"/>
          <w:sz w:val="24"/>
        </w:rPr>
        <w:t>第二节为对于</w:t>
      </w:r>
      <w:r w:rsidR="00BA2EA0">
        <w:rPr>
          <w:rFonts w:hint="eastAsia"/>
          <w:b/>
          <w:color w:val="FF0000"/>
          <w:sz w:val="24"/>
        </w:rPr>
        <w:t>能够实现“减少阵元个数或增大阵列孔径”的</w:t>
      </w:r>
      <w:r w:rsidR="00BA2EA0">
        <w:rPr>
          <w:rFonts w:hint="eastAsia"/>
          <w:b/>
          <w:color w:val="FF0000"/>
          <w:sz w:val="24"/>
        </w:rPr>
        <w:t>IEEE</w:t>
      </w:r>
      <w:r w:rsidR="00BA2EA0">
        <w:rPr>
          <w:rFonts w:hint="eastAsia"/>
          <w:b/>
          <w:color w:val="FF0000"/>
          <w:sz w:val="24"/>
        </w:rPr>
        <w:t>论文的详细介绍及仿真实验，以其作为一篇重要的参考论文；第三节则是综合了中期论文和第二节中论文创</w:t>
      </w:r>
      <w:r w:rsidR="00BA2EA0">
        <w:rPr>
          <w:rFonts w:hint="eastAsia"/>
          <w:b/>
          <w:color w:val="FF0000"/>
          <w:sz w:val="24"/>
        </w:rPr>
        <w:lastRenderedPageBreak/>
        <w:t>新点的我的毕业论文的第二个创新点，这个点必须重点写。最后第四章是总结与展望，如果引言算一章的话就一共是</w:t>
      </w:r>
      <w:r w:rsidR="00BA2EA0">
        <w:rPr>
          <w:rFonts w:hint="eastAsia"/>
          <w:b/>
          <w:color w:val="FF0000"/>
          <w:sz w:val="24"/>
        </w:rPr>
        <w:t>5</w:t>
      </w:r>
      <w:r w:rsidR="00BA2EA0">
        <w:rPr>
          <w:rFonts w:hint="eastAsia"/>
          <w:b/>
          <w:color w:val="FF0000"/>
          <w:sz w:val="24"/>
        </w:rPr>
        <w:t>章，内容就算是很合适了。</w:t>
      </w:r>
      <w:bookmarkStart w:id="0" w:name="_GoBack"/>
      <w:bookmarkEnd w:id="0"/>
    </w:p>
    <w:sectPr w:rsidR="00C30920" w:rsidRPr="00C30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C3F" w:rsidRDefault="007E7C3F" w:rsidP="006A2FEB">
      <w:r>
        <w:separator/>
      </w:r>
    </w:p>
  </w:endnote>
  <w:endnote w:type="continuationSeparator" w:id="0">
    <w:p w:rsidR="007E7C3F" w:rsidRDefault="007E7C3F" w:rsidP="006A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C3F" w:rsidRDefault="007E7C3F" w:rsidP="006A2FEB">
      <w:r>
        <w:separator/>
      </w:r>
    </w:p>
  </w:footnote>
  <w:footnote w:type="continuationSeparator" w:id="0">
    <w:p w:rsidR="007E7C3F" w:rsidRDefault="007E7C3F" w:rsidP="006A2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DB"/>
    <w:rsid w:val="00121EF6"/>
    <w:rsid w:val="0017687F"/>
    <w:rsid w:val="001C34C6"/>
    <w:rsid w:val="002132C7"/>
    <w:rsid w:val="00275BAD"/>
    <w:rsid w:val="003020CE"/>
    <w:rsid w:val="00325BEC"/>
    <w:rsid w:val="004728D1"/>
    <w:rsid w:val="004C61F3"/>
    <w:rsid w:val="006A2FEB"/>
    <w:rsid w:val="00745951"/>
    <w:rsid w:val="007E7C3F"/>
    <w:rsid w:val="007F4CC1"/>
    <w:rsid w:val="00944F8D"/>
    <w:rsid w:val="00A85F40"/>
    <w:rsid w:val="00BA2EA0"/>
    <w:rsid w:val="00C30920"/>
    <w:rsid w:val="00C5390A"/>
    <w:rsid w:val="00D126CC"/>
    <w:rsid w:val="00D60F77"/>
    <w:rsid w:val="00DE2BA5"/>
    <w:rsid w:val="00E45CDB"/>
    <w:rsid w:val="00E8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Normal (Web)"/>
    <w:basedOn w:val="a"/>
    <w:uiPriority w:val="99"/>
    <w:unhideWhenUsed/>
    <w:rsid w:val="004C61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A2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2F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2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2F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6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6CC"/>
    <w:pPr>
      <w:keepNext/>
      <w:keepLines/>
      <w:spacing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6CC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6CC"/>
    <w:pPr>
      <w:spacing w:line="415" w:lineRule="auto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126CC"/>
    <w:rPr>
      <w:rFonts w:eastAsia="黑体"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D126CC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D126CC"/>
    <w:rPr>
      <w:rFonts w:eastAsia="黑体"/>
      <w:bCs/>
      <w:kern w:val="44"/>
      <w:sz w:val="30"/>
      <w:szCs w:val="44"/>
    </w:rPr>
  </w:style>
  <w:style w:type="paragraph" w:styleId="a3">
    <w:name w:val="Normal (Web)"/>
    <w:basedOn w:val="a"/>
    <w:uiPriority w:val="99"/>
    <w:unhideWhenUsed/>
    <w:rsid w:val="004C61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A2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2F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2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2F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255</Words>
  <Characters>1457</Characters>
  <Application>Microsoft Office Word</Application>
  <DocSecurity>0</DocSecurity>
  <Lines>12</Lines>
  <Paragraphs>3</Paragraphs>
  <ScaleCrop>false</ScaleCrop>
  <Company>China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2016-12-30T06:39:00Z</dcterms:created>
  <dcterms:modified xsi:type="dcterms:W3CDTF">2017-02-22T06:55:00Z</dcterms:modified>
</cp:coreProperties>
</file>